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成都市双流区名师（名校长）工作室2021年12月研修活动安排</w:t>
      </w:r>
    </w:p>
    <w:tbl>
      <w:tblPr>
        <w:tblStyle w:val="5"/>
        <w:tblW w:w="15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575"/>
        <w:gridCol w:w="1185"/>
        <w:gridCol w:w="1635"/>
        <w:gridCol w:w="1425"/>
        <w:gridCol w:w="1350"/>
        <w:gridCol w:w="4440"/>
        <w:gridCol w:w="171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工作室名称</w:t>
            </w:r>
          </w:p>
        </w:tc>
        <w:tc>
          <w:tcPr>
            <w:tcW w:w="28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研修时间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研修地点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研修人员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51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叶美蓉工作室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9：00—12：00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幼儿园</w:t>
            </w:r>
          </w:p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贾茜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主题：在建构游戏中如何提升大班幼儿人际交往能力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1幼儿园大班建构游戏现场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2.说课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3.《在建构游戏中如何提升大班幼儿人际交往能力》讲座 贾茜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4.研讨，导师点评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主持：贾茜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照相：贾茜</w:t>
            </w:r>
          </w:p>
          <w:p>
            <w:pPr>
              <w:snapToGrid w:val="0"/>
              <w:spacing w:before="0" w:after="0" w:line="400" w:lineRule="atLeast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简讯：段霁洮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9：00—12：00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怡心第八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幼儿园</w:t>
            </w:r>
          </w:p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鲁雪 </w:t>
            </w:r>
          </w:p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赵兰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主题：数学“模式”版块现场教研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Chars="0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数学“模式”理论学习 赵兰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Chars="0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现场课例 鲁雪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Chars="0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研讨，导师点评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主持：赵兰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照相：贾茜</w:t>
            </w:r>
          </w:p>
          <w:p>
            <w:pPr>
              <w:snapToGrid w:val="0"/>
              <w:spacing w:before="0" w:after="0" w:line="400" w:lineRule="atLeast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简讯：鲁雪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邱刚田工作室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棠中实验校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曾先林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主题:专家主题讲座                                                      1. 专家讲座:曾先林校长                                 2学员与专家互动交流                                               3导师邱刚田点评指导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主持:卢春梅         照相:刘红妤          简报:刘红妤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12月30日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黄水小学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主题:读书交流活动（四）                                         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交流《大教学论》读书心得                                   2.导师邱刚田点评，指导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主持:郑鹏           照相:肖辛晴         简报:肖辛晴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石东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四川省双流艺体中学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 读书交流活动                                    1.交流《情怀：教育精神之源》读书心得         2.导师石东华点评指导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主持:谢远净           照相:张志勇         简报:张志勇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12月24日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四川省双流艺体中学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主题：学校特色发展主题交流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学员开展主题交流分享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导师石东华点评指导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主持:钟耀           照相:刘小俊         简报:刘小俊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巫小芳工作室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12月9日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14:00—17:00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九江幼儿园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范莉茵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刘丹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主题：大班童谣教学“课堂展示”及经验交流活动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范莉茵进行专题分享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刘丹开展专题分享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范莉茵进行大班童谣教学活动展示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刘丹进行大班童谣教学活动展示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工作室成员进行研讨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照相：丁嘉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简讯：丁嘉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简报：刘丹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14:00—17:00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胜利幼儿园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章也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张爱萍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吴金花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主题：小、中、大班古诗教学“课堂展示”及经验交流活动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章也进行专题分享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张爱萍开展专题分享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吴金花进行专题分享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章也进行小班古诗教学活动展示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张爱萍进行中班古诗教学活动展示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吴金花进行大班古诗教学活动展示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工作室成员进行研讨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简讯：李瑜由美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简报：刘丹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周晓玲工作室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08:40-12:00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龙池小学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王甜甜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徐晓亮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主题：“双减”背景下如何提升课堂效率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1.王甜甜执教小学语文自主预习课：《手术台就是阵地》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2.徐晓亮执教小学语文精讲点拨课：《手术台就是阵地》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3.导师周晓玲专题讲座：《聚焦核心素养，问道“融合”语文》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简讯：陈紫函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08:40-12:00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姚瑶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柳桂平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主题：“双减”背景下如何提升课堂效率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1.姚瑶执教小学语文自主预习课：《忆读书》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2.柳桂平执教小学语文精讲点拨课：《忆读书》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3.导师周晓玲专题讲座：《聚焦核心素养，问道“融合”语文》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简讯：易红玲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08:40-12:00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邹欣欣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马香玉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主题：“双减”背景下如何提升课堂效率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1.邹欣欣执教小学语文自主预习课：《雾在哪里》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2.马香玉执教小学语文精讲点拨课：《雾在哪里》</w:t>
            </w:r>
          </w:p>
          <w:p>
            <w:pPr>
              <w:snapToGrid w:val="0"/>
              <w:spacing w:before="0" w:after="0"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3.导师周晓玲专题讲座：《聚焦核心素养，问道“融合”语文》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双流实验小学外国语学校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主题：读书交流活动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1.学员交流读后感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2.导师周晓玲总结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简讯：王梦娜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12月14日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before="0" w:after="0" w:line="360" w:lineRule="atLeast"/>
              <w:ind w:leftChars="152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Chars="152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永安小学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赵庆萌</w:t>
            </w:r>
          </w:p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李雨泽</w:t>
            </w:r>
          </w:p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王锦雯</w:t>
            </w:r>
          </w:p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</w:t>
            </w:r>
          </w:p>
          <w:p>
            <w:pPr>
              <w:snapToGrid w:val="0"/>
              <w:spacing w:before="0" w:after="0" w:line="360" w:lineRule="atLeas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主题：“双减”背景下小学语文综合实践活动探索1.赵庆萌执教《传统文化每周一课》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2.李雨泽课例《成都》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3.王锦雯讲座《我的语文书》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4.吴明渠导师专题讲座：《学生自编语文教材的实践研究》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1.工作室全体成员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2.国培教师50人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拍照：张静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简讯：王雪主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主持：陈雨虹</w:t>
            </w:r>
          </w:p>
          <w:p>
            <w:pPr>
              <w:snapToGrid w:val="0"/>
              <w:spacing w:before="0" w:after="0" w:line="360" w:lineRule="atLeast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</w:t>
            </w:r>
          </w:p>
          <w:p>
            <w:pPr>
              <w:snapToGrid w:val="0"/>
              <w:spacing w:before="0" w:after="0" w:line="360" w:lineRule="atLeast"/>
              <w:ind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夏婉珠</w:t>
            </w:r>
          </w:p>
          <w:p>
            <w:pPr>
              <w:snapToGrid w:val="0"/>
              <w:spacing w:before="0" w:after="0" w:line="360" w:lineRule="atLeast"/>
              <w:ind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钱月</w:t>
            </w:r>
          </w:p>
          <w:p>
            <w:pPr>
              <w:snapToGrid w:val="0"/>
              <w:spacing w:before="0" w:after="0" w:line="360" w:lineRule="atLeast"/>
              <w:ind w:lef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王雪</w:t>
            </w:r>
          </w:p>
          <w:p>
            <w:pPr>
              <w:snapToGrid w:val="0"/>
              <w:spacing w:before="0" w:after="0" w:line="360" w:lineRule="atLeast"/>
              <w:ind w:leftChars="152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主题：传统文化进校园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1.吴明渠导师执教《传统文化每周一课》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2.夏婉珠、钱月、王雪专题讲座：《部编教材图谱解读》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1.工作室全体成员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2.国培教师50人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拍照：赵庆萌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简讯：陈雨虹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主持：张田甜</w:t>
            </w:r>
          </w:p>
          <w:p>
            <w:p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罗 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12月9日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周红琼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泽欢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主题：整本书课例研究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周红琼执教《中国民间故事》交流课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泽欢执教《非洲民间故事》交流课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张美艳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颜丽佳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主题：整本书课例研究</w:t>
            </w:r>
          </w:p>
          <w:p>
            <w:pPr>
              <w:numPr>
                <w:ilvl w:val="0"/>
                <w:numId w:val="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张美艳执教《中国古代神话》推进课</w:t>
            </w:r>
          </w:p>
          <w:p>
            <w:pPr>
              <w:numPr>
                <w:ilvl w:val="0"/>
                <w:numId w:val="6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颜丽佳执教《童年》推进可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照相：周靖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简讯：任琦雯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世纪阳光学校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黄晓娟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帅小玲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主题：整本书课例研究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帅小玲执教《安徒生童话》推进课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黄晓娟执教《青铜葵花》推进课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周靖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周欢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王丽娜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主题：《为童年播下美好的种子》读书交流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周靖推荐读书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周欢读书分享（小学低段）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王丽娜读书分享（小学中段）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周佳读书分享（小学高段）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照相：周靖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简讯：任琦雯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杨 红工作室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12月1日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彭镇小学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杨红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梁琴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主题：用图画书点亮童心，让教育充满力量</w:t>
            </w:r>
          </w:p>
          <w:p>
            <w:pPr>
              <w:snapToGrid w:val="0"/>
              <w:spacing w:before="0" w:after="0" w:line="240" w:lineRule="auto"/>
              <w:ind w:left="0" w:right="0" w:firstLineChars="9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——送教到彭镇小学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1.梁琴执教图画书《神奇飞书》交流课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2.导师杨红做讲座《亲近图画书》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3.导师杨红做活动总结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主持：杨红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简增郸  罗琦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杨红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躬耕课堂，凝练思想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1.导师杨红执教示范课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2.导师杨红做专题讲座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3.学员谈收获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主持：邱皓月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代净伊  刘向阳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车 爽工作室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代维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王曦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主题：班本阅读课程建构之课例研讨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代维执教单篇文教学《一直窝囊的大老虎》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王曦执教整书交流课《孤独的小螃蟹》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专家指导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主持：王涛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照相：王超均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简讯：周衣璇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胜利小学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王涛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车爽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主题：班本阅读课程建构之课例、讲座送教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王涛执教整书导读《夏洛的网》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议课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车爽讲座《基于教材善积累  着眼情境巧运用》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主持：王超均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照相：代雨弟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西航港小学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代维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车爽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主题：班本阅读课程建构之课例、讲座送教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代维单篇文教学《一直窝囊的大老虎》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议课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车爽讲座《作业设计巧管理 减负提质促能力》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主持：周衣璇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照相：王涛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简讯：代雨弟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代维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何雅岚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樊潇蔓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主题：专家指导班本阅读课程建构课题方案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工作室陈述课题《小学语文班本阅读课程的建构与实施研究》方案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专家就课题方案作指导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导师安排方案修改人员，布置课题研究前期任务。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主持：代雨弟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照相：王涛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简讯：王超均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冯之刚工作室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9：00—12：00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世纪阳光学校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刘晓位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 区域构建小学数学深度课堂实践研究——高阶思维（五年级新授课）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1.棠外附小刘晓位老师执教五年级新授课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2.试用“高阶思维”课堂观察表进行课堂观察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3.细化研讨“高阶思维”具体表现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4.形成初步成果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简讯：刘晓位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6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12月15日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9：00—12：00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黄甲小学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黄军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 区域构建小学数学深度课堂实践研究——高位掌握（六年级新授课）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1.协和实小黄军老师执教六年级新授课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2.试用“高位掌握”课堂观察表进行课堂观察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3.细化研讨“高位掌握”具体表现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4.形成初步成果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简讯：黄军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12月29日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9：00—12：00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棠小南区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冯之刚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主题：冯之刚工作室学期工作总结会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工作室全面总结（冯之刚）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假期工作安排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下期工作部署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颁发证书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简讯：刘佩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胡伟工作室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龙池小学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何鑫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乐思数学课堂教学实践研究（五年级新授课）——送教到龙池小学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1.何鑫老师执教《找最小公倍数》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2.利用课堂实证观察量表进行课堂观察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3.课例实证研讨</w:t>
            </w:r>
          </w:p>
          <w:p>
            <w:pPr>
              <w:snapToGrid w:val="0"/>
              <w:spacing w:before="0" w:after="0" w:line="240" w:lineRule="auto"/>
              <w:ind w:leftChars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4.专题讲座：《乐思数学课堂教学实践研究（四）》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主持：郑云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照相：蒋静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纸质资料：蔡雪梅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电子资料：邓蓉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简讯：何鑫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棠小南区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潘燕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乐思数学课堂教学实践研究（六年级新授课）——送教到棠小南区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1.潘燕老师执教《百分数的应用（二）》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2.利用课堂实证观察量表进行课堂观察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3.课例实证研讨</w:t>
            </w:r>
          </w:p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4.专题讲座：《乐思数学课堂教学实践研究（五）》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主持：干瑀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照相：王晨园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纸质资料：李情超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电子资料：刘瑞熙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简讯：潘燕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right="0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李红莉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 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乐思数学课堂教学实践研究（六年级复习课）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1.李红莉老师执教六年级复习课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2.利用课堂实证观察量表进行课堂观察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3.课例实证研讨</w:t>
            </w:r>
          </w:p>
          <w:p>
            <w:pPr>
              <w:snapToGrid w:val="0"/>
              <w:spacing w:before="0" w:after="0" w:line="240" w:lineRule="auto"/>
              <w:ind w:left="210" w:rightChars="0" w:hanging="210" w:hangingChars="1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4.专题讲座：凝炼教学主张 打造工作室研修文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化  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主持：徐建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照相：廖佳毅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纸质资料：王冬梅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电子资料：刘娜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简讯：李红莉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余秀彬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敬炜煊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曾亚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主题：“双减”背景下区域构建初中写作深度课堂的实践研究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1.余秀彬、敬炜煊执教送教课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2.曾亚老师做讲座《区域构建初中写作深度课堂的实践研究》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3.导师刘勇做讲座并总结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艺体中学全体语文老师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简讯：刘湘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聂川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主题：“双减”背景下区域构建初中实用文课堂的实践研究磨课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1.刘湘老师磨课送教课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2.聂川老师磨讲座《区域构建初中实用文深度课堂的实践研究》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3.导师刘勇和工作室成员根据课题和讲座进行评课、议课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4.导师刘勇做总结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主持：袁榕蔓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简讯：余秀彬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彭镇初中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聂川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主题：“双减”背景下区域构建初中实用文深度课堂的实践研究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1.刘湘老师执教送教课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2.聂川做讲座《区域构建初中实用文深度课堂的实践研究》</w:t>
            </w:r>
          </w:p>
          <w:p>
            <w:p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3.刘勇导师做讲座并总结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彭镇初中全体语文教师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主持：罗丽辉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新闻稿：黄屿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实验学校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何耀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张慧萌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主题：数学技能课如何发展数学思维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 何耀交流《因式分解》的教学设计。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 张慧萌交流《因式分解》的教学设计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 导师罗宗绪专题《启思学历案构想》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主持：何耀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简讯：何耀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万科学校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何耀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张慧萌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主题：数学技能课如何发展数学思维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 何耀上数学概念展示课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张慧萌上数学概念展示课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导师罗宗绪点评、指导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主持：何耀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简报：何耀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12月30日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14:30—17：30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实验学校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刘丽红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何艳梅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主题：数学专题课如何发展学生数学思维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刘丽红交流专题课教学设计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何艳梅流专题课教学设计</w:t>
            </w:r>
          </w:p>
          <w:p>
            <w:pPr>
              <w:snapToGrid w:val="0"/>
              <w:spacing w:before="0" w:after="0" w:line="240" w:lineRule="auto"/>
              <w:ind w:left="0" w:right="0" w:hanging="3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导师罗宗绪点评、指导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主持：刘丽红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简报：何艳梅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西航港一中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刘志兵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主题：基于“教学评一致性”的送教活动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 学员刘志兵初中概念课展示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专题讲座：和谐数学课堂——概念课教学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主持：罗祥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照相：吴利琼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简报：吴利琼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成都信息工程大学常乐实验学校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贺红梅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主题：基于“教学评一致性”的课例研讨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 学员贺红梅初中新授课展示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专题讲座：和谐数学课堂——概念课教学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主持：郑马莲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照相：陈静雅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简报：陈静雅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曹军才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12月8号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14：00—18:00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李莎莎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主题：市级课题开题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工作室学员课例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总课题组对课题指导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教科院领导专题讲座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学校领导讲话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主持：曹军才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照相：王雯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简报：王雯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14：00—18:00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曹军才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主题：课题课例学习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优秀课例研究学习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学员议课、总结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导师曹军才发言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领导讲话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主持：曹军才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照相：翟芷艺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简报：翟芷艺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李鹏工作室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棠中新校区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张燕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钟慧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肖迎春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李羽洁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主题：《新课标》及《语篇分析概要》学习及自读书籍分享</w:t>
            </w:r>
          </w:p>
          <w:p>
            <w:pPr>
              <w:snapToGrid w:val="0"/>
              <w:spacing w:before="0" w:after="0" w:line="240" w:lineRule="auto"/>
              <w:ind w:left="0" w:right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 学习《新课标》p57-61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 学习《语篇分析概要》P87-99</w:t>
            </w:r>
          </w:p>
          <w:p>
            <w:pPr>
              <w:snapToGrid w:val="0"/>
              <w:spacing w:before="0" w:after="0" w:line="240" w:lineRule="auto"/>
              <w:ind w:left="0" w:right="0" w:firstLine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 学员张燕自读书籍分享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 导师李鹏点评总结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简报：杨文佳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12月9日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李鹏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谢东升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刘萍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主题：“基于大单元整体教学”送教活动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1.学员谢东升课例分享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2.学员刘萍课例分享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3.学员点评课例及导师李鹏点评总结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4.导师李鹏专题讲座：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《基于大观念下的单元整体教学设计》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照相：钟慧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棠中新校区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钟慧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刘磬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张美文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胡婷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陈静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主题：学习《新课标》、《语篇分析》和分享自读书籍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 学习《新课标》p62-68；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黄国文《语篇分析概要》p99-104；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陈静分享自读书籍；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 导师李鹏点评、总结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照相：黄曼秋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张燕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李鹏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主题：“基于活动观的高中英语教学设计探究”送教活动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1.学员张燕课例分享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2.学员点评及导师李鹏点评总结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3.导师李鹏专题讲座：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《基于活动观的高中英语教学设计》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照相：张美文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简报：张美文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万科学校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徐铭宏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许洋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主题：基于核心素养的物理课堂教学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上课：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徐铭宏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评课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许洋讲座：如何培养学生的科学探究能力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主持：许洋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照相：钱慧玲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简讯：罗恒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12日17日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双流中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许倩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钱慧玲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主题：基于核心素养的物理课堂教学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上课：钱慧玲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评课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黎国胜，许倩讲座：如何在教学中开展研究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主持：许洋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照相：陈俊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简讯：魏诗琪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崔正淳工作室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李明隆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主题：课题研究理论学习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专家讲座：《教育科研的思想方法和技术》—龙泉教科院-李明隆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交流互动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工作室本期和上期全体成员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主持：缪小平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12月16日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实验学校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黄艳丽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主题：基于深度学习的中学化学学历案设计研究—理论学习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1.研究课：黄艳丽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3.《基于深度学习的中学化学学历案学生活动设计研究》—黄艳丽   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主持：苏丹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12月23日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14:30—17：30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崔正淳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主题：工作室年度工作总结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总结本年度工作室研修成果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主持：崔正淳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 xml:space="preserve">   简讯：黄莎莎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12月9月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张颖晨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主题：从四川省地方教材法治内容看法治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意识的养成</w:t>
            </w:r>
          </w:p>
          <w:p>
            <w:pPr>
              <w:numPr>
                <w:ilvl w:val="0"/>
                <w:numId w:val="1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课例展示与交流</w:t>
            </w:r>
          </w:p>
          <w:p>
            <w:pPr>
              <w:numPr>
                <w:ilvl w:val="0"/>
                <w:numId w:val="14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专题讲座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主持：廖红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照相：任小翠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简讯：柯洒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12月31日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王树理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肖燕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主题：道德与法治单元复习课的设计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课例展示与交流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360" w:lineRule="atLeast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基于学科核心素养的单元复习课教学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主持：廖红 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照相：任小翠 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匡世国工作室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8：30—12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李开</w:t>
            </w:r>
          </w:p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高久红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主题：基于课程标准的教学评一致性下的高三第一轮复习课堂探究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1.学员上课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right="0" w:rightChar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2.评课</w:t>
            </w:r>
          </w:p>
          <w:p>
            <w:pPr>
              <w:snapToGrid w:val="0"/>
              <w:spacing w:before="0" w:after="0" w:line="360" w:lineRule="atLeast"/>
              <w:ind w:right="0" w:rightChars="0"/>
              <w:jc w:val="left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3.导师点评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主持：李华丽</w:t>
            </w:r>
          </w:p>
          <w:p>
            <w:pPr>
              <w:snapToGrid w:val="0"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简讯：蒋雨玲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万科学校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陈承</w:t>
            </w:r>
          </w:p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吴彩容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主题：双减背景下构建高质量课堂的实践研究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360" w:lineRule="atLeast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学员上课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360" w:lineRule="atLeast"/>
              <w:ind w:rightChar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评课</w:t>
            </w:r>
          </w:p>
          <w:p>
            <w:pPr>
              <w:numPr>
                <w:ilvl w:val="0"/>
                <w:numId w:val="16"/>
              </w:numPr>
              <w:snapToGrid w:val="0"/>
              <w:spacing w:before="0" w:after="0" w:line="360" w:lineRule="atLeast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导师点评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主持：曾泽城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简讯：袁园</w:t>
            </w:r>
          </w:p>
          <w:p>
            <w:pPr>
              <w:snapToGrid w:val="0"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刘光文工作室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万科学校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何博汶</w:t>
            </w:r>
          </w:p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黄玲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主题：八年级区域地理主题式情境单元教学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3.导师点评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主持：张平健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棠湖外国语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马婷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主题：高二区域地理主题式情境单元教学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主持：曾燕芸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照相：何博汶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简报：何博汶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0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赵丽平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主题：高二区域地理主题式情境单元教学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主持：唐以利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照相：杨鸿麟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简报：杨鸿麟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棠湖中学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唐以利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主题：高二区域地理主题式情境单元教学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主持：杨宛芸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照相：雷涛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31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主题：学员赛课和期末总结交流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73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73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主持：刘光文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照相：张清桂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简报：张清桂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陈  双工作室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李雯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杨蓁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周力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周瑶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课题课堂研究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1.《舒伯特奏鸣曲op120第一乐章》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2.《高中音乐专业理论课（根据进度待定）》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3.专题讲座：《西洋铜管乐高考曲目中的技巧练习》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4.专题讲座：《浅析莫扎特奏鸣曲K311的主题及演奏》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主持：刘芷含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照相：吴玲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简报：刘芷含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任晔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刘芷含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许倬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马语辰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课题课堂研究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1.《小学音乐课（根据进度待定）》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2.《小学音乐课（根据进度待定）》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3.专题讲座：《高中视唱练耳学习方式探究》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4.专题讲座：《小学合唱团声音训练方法及选曲建议》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主持：周力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照相：周瑶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双中实验校附小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任晔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刘芷含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许倬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马语辰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送教活动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1.《小学音乐课（根据进度待定）》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2.专题讲座：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专题讲座：《“双减”政策下小学音乐课作业设计及建议》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3.专题讲座：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《如何吸引小学生在音乐课堂上的兴趣》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主持：郁孟锟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照相：余敏慧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简报：郁孟锟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夏加强工作室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黄甲小学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赵芳冬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苏徐莉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主题：基于教学评一致的班级合唱教学有效策略研究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送教活动）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课例《龙里格龙》执教：西航实小赵芳冬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课例《叮铃铃》执教：实小东区苏徐莉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讲座《如何观课议课》：主讲：教科院夏加强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工作室全体成员、黄甲小学音乐教师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主持：夏加强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小视频：赵芳冬、杨蟠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简讯：苏徐莉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罗雯佳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董佳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主题：基于教学评一致的班级合唱教学有效策略研究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《阳光牵着我的手》执教：棠湖小学罗雯佳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课例《丰收》执教：九江小学董佳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评课议课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导师评课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主持：钟雨秋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小视频：赵芳冬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简讯：罗雯佳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永安小学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80" w:lineRule="exact"/>
              <w:ind w:rightChars="0" w:firstLine="420" w:firstLineChars="20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王林</w:t>
            </w:r>
          </w:p>
          <w:p>
            <w:pPr>
              <w:snapToGrid w:val="0"/>
              <w:spacing w:before="0" w:after="0" w:line="380" w:lineRule="exact"/>
              <w:ind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邵桢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主题：基于教学评一致的班级合唱教学有效策略研究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送教活动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课例《木星欢乐使者》执教：彭镇小学王林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课例《故乡的小路》执教：棠湖小学邵桢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讲座《基于教学评一致的班级合唱有效策略》主讲教科院夏加强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永安小学音乐教师、工作室全体成员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主持：夏加强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拍照：刘珂菡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小视频：赵芳冬</w:t>
            </w:r>
          </w:p>
          <w:p>
            <w:pPr>
              <w:snapToGrid w:val="0"/>
              <w:spacing w:before="0" w:after="0" w:line="240" w:lineRule="auto"/>
              <w:ind w:rightChars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张志勇工作室</w:t>
            </w: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12月17日</w:t>
            </w: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15:30-17:00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双流中学实验校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赵栗锋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“双减”背景下探索创新美术教师课堂教学方式，提升师生审美素养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高中美术新授课（根据进度待定）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1.课例展展示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3.导师点评、指导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主持：赵栗锋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拍照：李鑫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简讯：赵栗锋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张志勇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高中美术课堂教学中审美素养提升的实践研究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1.工作室成员研讨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2.导师点评、指导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12月24日</w:t>
            </w: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15:30-17:00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双流中学实验校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李鑫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“双减”背景下美术高考专业教学规划实践研究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1.课例展展示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3.导师点评、指导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主持：李烨驰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拍照：赵栗锋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简讯：李鑫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张志勇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高一新生美术专业成长规划与实践研究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1.工作室成员研讨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2.导师点评、指导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12月3日</w:t>
            </w: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15:30-17:00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成都电子信息学校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黄洪刚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课题研究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课题2021年度报告及2022年度研究计划研讨</w:t>
            </w:r>
          </w:p>
        </w:tc>
        <w:tc>
          <w:tcPr>
            <w:tcW w:w="17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工作室成员、课题组成员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主持：李德生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拍摄：刘俊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简报：陈曦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卓必萍等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课题研究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课题小组分别作2021年度研究情况汇报</w:t>
            </w:r>
          </w:p>
        </w:tc>
        <w:tc>
          <w:tcPr>
            <w:tcW w:w="17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12月17日</w:t>
            </w: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9:00—12:00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成都电子信息学校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卓必萍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张伟华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钟晓宇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default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课题研究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《职业岗位能力分析研究任务实施方案》审议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《电子产品内含技术研究任务实施方案》审议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《课程标准草案研究任务实施方案》审议</w:t>
            </w:r>
          </w:p>
        </w:tc>
        <w:tc>
          <w:tcPr>
            <w:tcW w:w="17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工作室成员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主持：陈曦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拍摄：陈曦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简报：陈曦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曹俐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陈曦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  <w:lang w:val="en-US" w:eastAsia="zh-CN"/>
              </w:rPr>
              <w:t>课题研究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《活页教材样章编写研究任务实施方案》审议</w:t>
            </w:r>
          </w:p>
          <w:p>
            <w:pPr>
              <w:snapToGrid w:val="0"/>
              <w:spacing w:before="0" w:after="0" w:line="360" w:lineRule="atLeast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《课程体系课程思政研究任务实施方案》审议</w:t>
            </w:r>
          </w:p>
        </w:tc>
        <w:tc>
          <w:tcPr>
            <w:tcW w:w="17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李琴工作室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11月29日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14：00—17:00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棠中实验校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李融双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王丽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主题：“育心”课程专题研讨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 学员上课、听课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 评课、议课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 专题讲座《如何设计治班策略》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棠中实验校班主任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主持：付金玉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照相：邱梦溢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简讯：付金玉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12月6日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成都信息工程大学常乐实验学校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严雪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卢心月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闫佳慧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主题：“育心”课程专题研讨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 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 评课、议课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 导师点评、总结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工作室全体成员成信大常乐学校班主任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主持：邱梦溢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照相：杜小艳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简迅：邱梦溢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九江小学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付金玉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李洁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主题：“育心”课程专题研讨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3.导师点评、总结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九江小学班主任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主持：闫佳慧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照相：袁微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简讯：闫佳慧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主题：“育心”课程专题研讨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专家讲座</w:t>
            </w:r>
          </w:p>
          <w:p>
            <w:pPr>
              <w:numPr>
                <w:ilvl w:val="0"/>
                <w:numId w:val="17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 学员阅读分享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 学习教育法律法规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4. 导师点评、总结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主持：李融双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照相：何晓敏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简讯：李融双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14:00—17：00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双流实小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全体成员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主题：“育心”课程专题研讨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1.学员阅读分享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2.学习教育法律法规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3.导师点评、总结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主持：李洁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照相：严雪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简讯：李洁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段旭工作室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9：00-12：00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黄水小学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张小琴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伍俊相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姜蔚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导师段旭点评、指导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黄水小学班主任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主持：王景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照相：杨彬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简报：杨彬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川大西航港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实验小学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王景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杨琪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游卉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导师段旭点评、指导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川大西航港实验小学班主任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主持：姜蔚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照相：赵珍艺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12月14日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金桥小学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朱晞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杨彬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张春花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 学员上课、听课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评课、议课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导师段旭点评、指导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金桥小学班主任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主持：王景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照相：杨彬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简报：杨彬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12月21日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九江小学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朱晞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李霞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游卉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1. 学员上课、听课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2. 评课、议课</w:t>
            </w:r>
          </w:p>
          <w:p>
            <w:pPr>
              <w:snapToGrid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3. 导师段旭点评、指导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工作室全体成员、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九江小学班主任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主持：杨琪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照相：胡风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简报：胡风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唐玉兰工作室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12月7日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钟文好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魏园璧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主题：教育故事分享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学员钟文好执教班会课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评课</w:t>
            </w:r>
          </w:p>
          <w:p>
            <w:pPr>
              <w:numPr>
                <w:numId w:val="0"/>
              </w:numPr>
              <w:snapToGrid w:val="0"/>
              <w:spacing w:before="0" w:after="0" w:line="360" w:lineRule="atLeast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学员分享教育故事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主持：魏园璧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简报：魏园璧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12月21日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14：00--17：00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成信大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主题：班级活动的开展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学员钟文好执教班会课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评课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ind w:leftChars="-160"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主题讲座：铸阳光班级 展阳光活动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主持：周娟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简报：周娟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李春兰工作室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12月10日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9:00--11:50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ind w:left="105" w:leftChars="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spacing w:before="0" w:after="0" w:line="360" w:lineRule="auto"/>
              <w:ind w:left="105" w:leftChars="0" w:hanging="105" w:hangingChars="5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主题：日新月将，裨益相彰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76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李春兰老师开展，“班主任专业发展及班主任队伍专业化建设”讲座</w:t>
            </w:r>
          </w:p>
          <w:p>
            <w:pPr>
              <w:numPr>
                <w:ilvl w:val="0"/>
                <w:numId w:val="18"/>
              </w:numPr>
              <w:snapToGrid w:val="0"/>
              <w:spacing w:before="0" w:after="0" w:line="276" w:lineRule="auto"/>
              <w:ind w:left="336" w:leftChars="0" w:hanging="336" w:hangingChars="16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学员聆听讲座，作心得分享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蒋瑛组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12月24日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9：00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11：50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360" w:lineRule="auto"/>
              <w:ind w:left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网络研修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全体学员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主题：行而有思，思而有得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76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学员教师对12月研修成果进行总结</w:t>
            </w:r>
          </w:p>
          <w:p>
            <w:pPr>
              <w:numPr>
                <w:ilvl w:val="0"/>
                <w:numId w:val="19"/>
              </w:numPr>
              <w:snapToGrid w:val="0"/>
              <w:spacing w:before="0" w:after="0" w:line="276" w:lineRule="auto"/>
              <w:ind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蒋瑛，廖辉，郭小丽等分享课题申报材料分享，工作室集体研讨修订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蒋瑛组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2021年1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2</w:t>
      </w:r>
      <w:r>
        <w:rPr>
          <w:rFonts w:ascii="宋体" w:hAnsi="宋体" w:eastAsia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3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4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5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8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9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0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1">
    <w:nsid w:val="2A83CB79"/>
    <w:multiLevelType w:val="singleLevel"/>
    <w:tmpl w:val="2A83CB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3">
    <w:nsid w:val="3FF1E12F"/>
    <w:multiLevelType w:val="singleLevel"/>
    <w:tmpl w:val="3FF1E1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5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7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8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11"/>
  </w:num>
  <w:num w:numId="14">
    <w:abstractNumId w:val="6"/>
  </w:num>
  <w:num w:numId="15">
    <w:abstractNumId w:val="10"/>
  </w:num>
  <w:num w:numId="16">
    <w:abstractNumId w:val="13"/>
  </w:num>
  <w:num w:numId="17">
    <w:abstractNumId w:val="14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2F74302"/>
    <w:rsid w:val="083D07F0"/>
    <w:rsid w:val="105E3B74"/>
    <w:rsid w:val="12E72389"/>
    <w:rsid w:val="19254669"/>
    <w:rsid w:val="1AA65BD7"/>
    <w:rsid w:val="1C2C4424"/>
    <w:rsid w:val="1CD54CE6"/>
    <w:rsid w:val="1DEC38DC"/>
    <w:rsid w:val="1EE31E71"/>
    <w:rsid w:val="1FC7635D"/>
    <w:rsid w:val="1FF87A87"/>
    <w:rsid w:val="2086238A"/>
    <w:rsid w:val="20D361F7"/>
    <w:rsid w:val="30456175"/>
    <w:rsid w:val="33793562"/>
    <w:rsid w:val="36772279"/>
    <w:rsid w:val="39482784"/>
    <w:rsid w:val="424C62E7"/>
    <w:rsid w:val="434067C1"/>
    <w:rsid w:val="44BC64A1"/>
    <w:rsid w:val="461A14C2"/>
    <w:rsid w:val="47F15385"/>
    <w:rsid w:val="4B166318"/>
    <w:rsid w:val="51040E9A"/>
    <w:rsid w:val="55326AB3"/>
    <w:rsid w:val="568D20C3"/>
    <w:rsid w:val="57CC7378"/>
    <w:rsid w:val="59005DE3"/>
    <w:rsid w:val="5A205877"/>
    <w:rsid w:val="5BFF5989"/>
    <w:rsid w:val="63960CEA"/>
    <w:rsid w:val="651A414F"/>
    <w:rsid w:val="66A349D1"/>
    <w:rsid w:val="66B618AD"/>
    <w:rsid w:val="68536BDB"/>
    <w:rsid w:val="6D344855"/>
    <w:rsid w:val="6E2E7F54"/>
    <w:rsid w:val="6EAF13B0"/>
    <w:rsid w:val="6FB52E37"/>
    <w:rsid w:val="71061E72"/>
    <w:rsid w:val="74971725"/>
    <w:rsid w:val="79DB012A"/>
    <w:rsid w:val="7A3B2499"/>
    <w:rsid w:val="7C4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2</TotalTime>
  <ScaleCrop>false</ScaleCrop>
  <LinksUpToDate>false</LinksUpToDate>
  <CharactersWithSpaces>123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HP</cp:lastModifiedBy>
  <dcterms:modified xsi:type="dcterms:W3CDTF">2021-12-03T08:16:59Z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5F28C3BCB8F34D05940FA7FF4209942A</vt:lpwstr>
  </property>
</Properties>
</file>