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CE2" w:rsidRDefault="002D6CE2" w:rsidP="002D6CE2">
      <w:pPr>
        <w:wordWrap w:val="0"/>
        <w:ind w:firstLine="645"/>
        <w:jc w:val="left"/>
        <w:rPr>
          <w:rFonts w:ascii="宋体" w:eastAsia="宋体" w:hAnsi="宋体" w:cs="Times New Roman"/>
          <w:b/>
          <w:bCs/>
          <w:sz w:val="36"/>
          <w:szCs w:val="36"/>
        </w:rPr>
      </w:pPr>
      <w:r>
        <w:rPr>
          <w:rFonts w:ascii="宋体" w:eastAsia="宋体" w:hAnsi="宋体" w:cs="Times New Roman" w:hint="eastAsia"/>
          <w:b/>
          <w:bCs/>
          <w:sz w:val="36"/>
          <w:szCs w:val="36"/>
        </w:rPr>
        <w:t>利用思维导图，多维互动，培养学生英语能力（二）</w:t>
      </w:r>
    </w:p>
    <w:p w:rsidR="002D6CE2" w:rsidRDefault="002D6CE2" w:rsidP="002D6CE2">
      <w:pPr>
        <w:wordWrap w:val="0"/>
        <w:ind w:firstLine="645"/>
        <w:jc w:val="right"/>
        <w:rPr>
          <w:rFonts w:ascii="宋体" w:eastAsia="宋体" w:hAnsi="宋体" w:cs="Times New Roman"/>
          <w:sz w:val="32"/>
          <w:szCs w:val="32"/>
        </w:rPr>
      </w:pPr>
      <w:r>
        <w:rPr>
          <w:rFonts w:ascii="宋体" w:eastAsia="宋体" w:hAnsi="宋体" w:cs="Times New Roman" w:hint="eastAsia"/>
          <w:sz w:val="32"/>
          <w:szCs w:val="32"/>
        </w:rPr>
        <w:t>——记林蓉名师工作室观课、</w:t>
      </w:r>
      <w:proofErr w:type="gramStart"/>
      <w:r>
        <w:rPr>
          <w:rFonts w:ascii="宋体" w:eastAsia="宋体" w:hAnsi="宋体" w:cs="Times New Roman" w:hint="eastAsia"/>
          <w:sz w:val="32"/>
          <w:szCs w:val="32"/>
        </w:rPr>
        <w:t>议课活动</w:t>
      </w:r>
      <w:proofErr w:type="gramEnd"/>
    </w:p>
    <w:p w:rsidR="002D6CE2" w:rsidRDefault="002D6CE2" w:rsidP="002D6CE2">
      <w:pPr>
        <w:ind w:firstLine="645"/>
        <w:jc w:val="lef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继上周二的观课、</w:t>
      </w:r>
      <w:proofErr w:type="gramStart"/>
      <w:r>
        <w:rPr>
          <w:rFonts w:ascii="宋体" w:eastAsia="宋体" w:hAnsi="宋体" w:cs="Times New Roman" w:hint="eastAsia"/>
          <w:sz w:val="28"/>
          <w:szCs w:val="28"/>
        </w:rPr>
        <w:t>议课活动</w:t>
      </w:r>
      <w:proofErr w:type="gramEnd"/>
      <w:r>
        <w:rPr>
          <w:rFonts w:ascii="宋体" w:eastAsia="宋体" w:hAnsi="宋体" w:cs="Times New Roman" w:hint="eastAsia"/>
          <w:sz w:val="28"/>
          <w:szCs w:val="28"/>
        </w:rPr>
        <w:t>后，林蓉名师工作室的学员们意犹未尽，于是本周二（4月25日）下午，林蓉名师工作室的学员们又在林蓉导师的引领下齐聚东升小学，继续开展利用思维导图，多维互动，培养学生英语能力的活动。</w:t>
      </w:r>
    </w:p>
    <w:p w:rsidR="002D6CE2" w:rsidRDefault="002D6CE2" w:rsidP="002D6CE2">
      <w:pPr>
        <w:ind w:firstLine="645"/>
        <w:jc w:val="lef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96D2BC0" wp14:editId="0C34372D">
            <wp:simplePos x="0" y="0"/>
            <wp:positionH relativeFrom="column">
              <wp:posOffset>428625</wp:posOffset>
            </wp:positionH>
            <wp:positionV relativeFrom="paragraph">
              <wp:posOffset>800735</wp:posOffset>
            </wp:positionV>
            <wp:extent cx="4403725" cy="3303270"/>
            <wp:effectExtent l="0" t="0" r="15875" b="11430"/>
            <wp:wrapSquare wrapText="bothSides"/>
            <wp:docPr id="2" name="图片 2" descr="IMG_6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687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3725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Times New Roman" w:hint="eastAsia"/>
          <w:sz w:val="28"/>
          <w:szCs w:val="28"/>
        </w:rPr>
        <w:t>本次活动首先由东升小学的李佳</w:t>
      </w:r>
      <w:proofErr w:type="gramStart"/>
      <w:r>
        <w:rPr>
          <w:rFonts w:ascii="宋体" w:eastAsia="宋体" w:hAnsi="宋体" w:cs="Times New Roman" w:hint="eastAsia"/>
          <w:sz w:val="28"/>
          <w:szCs w:val="28"/>
        </w:rPr>
        <w:t>蔚</w:t>
      </w:r>
      <w:proofErr w:type="gramEnd"/>
      <w:r>
        <w:rPr>
          <w:rFonts w:ascii="宋体" w:eastAsia="宋体" w:hAnsi="宋体" w:cs="Times New Roman" w:hint="eastAsia"/>
          <w:sz w:val="28"/>
          <w:szCs w:val="28"/>
        </w:rPr>
        <w:t>老师和5年级5班的同学们带来的精彩一课《Will you help me？》整节课堂，李老师十分注重对孩子思维的培养。开课，李老师请孩子们替自己的母亲挑选生日礼物，巧妙地引入课文，呈现重点词句。课中，李老师总是巧妙设问，让学生思考后再在书中寻求答案。课后，李老师再次请孩子们根据自己好朋友的喜好给他们挑选合适的礼物，与开课首尾呼应，让学生学会学以致用，将整堂课推向高潮。</w:t>
      </w:r>
    </w:p>
    <w:p w:rsidR="002D6CE2" w:rsidRDefault="002D6CE2" w:rsidP="002D6CE2">
      <w:pPr>
        <w:ind w:firstLine="645"/>
        <w:jc w:val="left"/>
        <w:rPr>
          <w:rFonts w:ascii="宋体" w:eastAsia="宋体" w:hAnsi="宋体" w:cs="Times New Roman"/>
          <w:sz w:val="28"/>
          <w:szCs w:val="28"/>
        </w:rPr>
      </w:pPr>
      <w:proofErr w:type="gramStart"/>
      <w:r>
        <w:rPr>
          <w:rFonts w:ascii="宋体" w:eastAsia="宋体" w:hAnsi="宋体" w:cs="Times New Roman" w:hint="eastAsia"/>
          <w:sz w:val="28"/>
          <w:szCs w:val="28"/>
        </w:rPr>
        <w:t>观课议课</w:t>
      </w:r>
      <w:proofErr w:type="gramEnd"/>
      <w:r>
        <w:rPr>
          <w:rFonts w:ascii="宋体" w:eastAsia="宋体" w:hAnsi="宋体" w:cs="Times New Roman" w:hint="eastAsia"/>
          <w:sz w:val="28"/>
          <w:szCs w:val="28"/>
        </w:rPr>
        <w:t>阶段，老师们纷纷表示整堂课中，老师与学生的互动</w:t>
      </w:r>
      <w:r>
        <w:rPr>
          <w:rFonts w:ascii="宋体" w:eastAsia="宋体" w:hAnsi="宋体" w:cs="Times New Roman" w:hint="eastAsia"/>
          <w:sz w:val="28"/>
          <w:szCs w:val="28"/>
        </w:rPr>
        <w:lastRenderedPageBreak/>
        <w:t>是有效的，老师采取各种方法调动学生学习的积极性，培养了学生独立学习的能力和英语思维能力。</w:t>
      </w:r>
    </w:p>
    <w:p w:rsidR="002D6CE2" w:rsidRDefault="002D6CE2" w:rsidP="002D6CE2">
      <w:pPr>
        <w:jc w:val="lef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noProof/>
          <w:sz w:val="28"/>
          <w:szCs w:val="28"/>
        </w:rPr>
        <w:drawing>
          <wp:inline distT="0" distB="0" distL="114300" distR="114300" wp14:anchorId="6742E6BA" wp14:editId="0C9A6695">
            <wp:extent cx="5273675" cy="3955415"/>
            <wp:effectExtent l="0" t="0" r="3175" b="6985"/>
            <wp:docPr id="6" name="图片 6" descr="IMG_6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688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CE2" w:rsidRDefault="002D6CE2" w:rsidP="002D6CE2">
      <w:pPr>
        <w:ind w:firstLine="645"/>
        <w:jc w:val="left"/>
        <w:rPr>
          <w:rFonts w:ascii="宋体" w:eastAsia="宋体" w:hAnsi="宋体" w:cs="Times New Roman"/>
          <w:sz w:val="28"/>
          <w:szCs w:val="28"/>
        </w:rPr>
      </w:pPr>
    </w:p>
    <w:p w:rsidR="002D6CE2" w:rsidRDefault="002D6CE2" w:rsidP="002D6CE2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标题：</w:t>
      </w:r>
      <w:r>
        <w:rPr>
          <w:rFonts w:hint="eastAsia"/>
          <w:sz w:val="28"/>
          <w:szCs w:val="28"/>
        </w:rPr>
        <w:t>Module8</w:t>
      </w:r>
      <w:r>
        <w:rPr>
          <w:sz w:val="28"/>
          <w:szCs w:val="28"/>
        </w:rPr>
        <w:t xml:space="preserve"> Unit 1 Will you help me?</w:t>
      </w:r>
    </w:p>
    <w:p w:rsidR="002D6CE2" w:rsidRDefault="002D6CE2" w:rsidP="002D6CE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教学内容分析</w:t>
      </w:r>
      <w:r>
        <w:rPr>
          <w:rFonts w:hint="eastAsia"/>
          <w:b/>
          <w:sz w:val="28"/>
          <w:szCs w:val="28"/>
        </w:rPr>
        <w:t>:</w:t>
      </w:r>
    </w:p>
    <w:p w:rsidR="002D6CE2" w:rsidRDefault="002D6CE2" w:rsidP="002D6CE2">
      <w:pPr>
        <w:rPr>
          <w:b/>
          <w:sz w:val="28"/>
          <w:szCs w:val="28"/>
        </w:rPr>
      </w:pPr>
      <w:r>
        <w:rPr>
          <w:rFonts w:hint="eastAsia"/>
          <w:color w:val="464646"/>
          <w:sz w:val="28"/>
          <w:szCs w:val="28"/>
        </w:rPr>
        <w:t>这一</w:t>
      </w:r>
      <w:r>
        <w:rPr>
          <w:color w:val="464646"/>
          <w:sz w:val="28"/>
          <w:szCs w:val="28"/>
        </w:rPr>
        <w:t>篇课文主要是讨论如何跟别人送礼物，</w:t>
      </w:r>
      <w:r>
        <w:rPr>
          <w:rFonts w:hint="eastAsia"/>
          <w:color w:val="464646"/>
          <w:sz w:val="28"/>
          <w:szCs w:val="28"/>
        </w:rPr>
        <w:t>胖胖</w:t>
      </w:r>
      <w:r>
        <w:rPr>
          <w:color w:val="464646"/>
          <w:sz w:val="28"/>
          <w:szCs w:val="28"/>
        </w:rPr>
        <w:t>的小猫要过生日，</w:t>
      </w:r>
      <w:r>
        <w:rPr>
          <w:rFonts w:hint="eastAsia"/>
          <w:color w:val="464646"/>
          <w:sz w:val="28"/>
          <w:szCs w:val="28"/>
        </w:rPr>
        <w:t>大名</w:t>
      </w:r>
      <w:r>
        <w:rPr>
          <w:color w:val="464646"/>
          <w:sz w:val="28"/>
          <w:szCs w:val="28"/>
        </w:rPr>
        <w:t>要过去看他的侄子，</w:t>
      </w:r>
      <w:r>
        <w:rPr>
          <w:rFonts w:hint="eastAsia"/>
          <w:color w:val="464646"/>
          <w:sz w:val="28"/>
          <w:szCs w:val="28"/>
        </w:rPr>
        <w:t>在</w:t>
      </w:r>
      <w:r>
        <w:rPr>
          <w:color w:val="464646"/>
          <w:sz w:val="28"/>
          <w:szCs w:val="28"/>
        </w:rPr>
        <w:t>选礼物这个问题上，</w:t>
      </w:r>
      <w:r>
        <w:rPr>
          <w:rFonts w:hint="eastAsia"/>
          <w:color w:val="464646"/>
          <w:sz w:val="28"/>
          <w:szCs w:val="28"/>
        </w:rPr>
        <w:t xml:space="preserve"> </w:t>
      </w:r>
      <w:r>
        <w:rPr>
          <w:rFonts w:hint="eastAsia"/>
          <w:color w:val="464646"/>
          <w:sz w:val="28"/>
          <w:szCs w:val="28"/>
        </w:rPr>
        <w:t>四处</w:t>
      </w:r>
      <w:r>
        <w:rPr>
          <w:color w:val="464646"/>
          <w:sz w:val="28"/>
          <w:szCs w:val="28"/>
        </w:rPr>
        <w:t>寻找建议。</w:t>
      </w:r>
    </w:p>
    <w:p w:rsidR="002D6CE2" w:rsidRDefault="002D6CE2" w:rsidP="002D6CE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学情分析</w:t>
      </w:r>
      <w:r>
        <w:rPr>
          <w:rFonts w:hint="eastAsia"/>
          <w:b/>
          <w:sz w:val="28"/>
          <w:szCs w:val="28"/>
        </w:rPr>
        <w:t>:</w:t>
      </w:r>
    </w:p>
    <w:p w:rsidR="002D6CE2" w:rsidRDefault="002D6CE2" w:rsidP="002D6CE2">
      <w:pPr>
        <w:rPr>
          <w:b/>
          <w:sz w:val="28"/>
          <w:szCs w:val="28"/>
        </w:rPr>
      </w:pPr>
      <w:r>
        <w:rPr>
          <w:sz w:val="28"/>
          <w:szCs w:val="28"/>
        </w:rPr>
        <w:t>五年级的学生处于感性认识到理性认识的转型期，学生学习本课主要可能存在以下问题：语言知识难度：本单元关于询问和表述建议及做出简单评价的句型不容易上口，出现的礼物又比较多，学生容易混淆，从心理上可能一下子适应不过来。这对我们的教学带来了一定的难度。</w:t>
      </w:r>
    </w:p>
    <w:p w:rsidR="002D6CE2" w:rsidRDefault="002D6CE2" w:rsidP="002D6CE2">
      <w:pPr>
        <w:pStyle w:val="a3"/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教学目标：</w:t>
      </w:r>
    </w:p>
    <w:p w:rsidR="002D6CE2" w:rsidRDefault="002D6CE2" w:rsidP="002D6CE2">
      <w:pPr>
        <w:pStyle w:val="a3"/>
        <w:rPr>
          <w:sz w:val="28"/>
          <w:szCs w:val="28"/>
        </w:rPr>
      </w:pPr>
      <w:r>
        <w:rPr>
          <w:sz w:val="28"/>
          <w:szCs w:val="28"/>
        </w:rPr>
        <w:t>知识目标：</w:t>
      </w:r>
      <w:r>
        <w:rPr>
          <w:sz w:val="28"/>
          <w:szCs w:val="28"/>
        </w:rPr>
        <w:br/>
      </w:r>
      <w:r>
        <w:rPr>
          <w:sz w:val="28"/>
          <w:szCs w:val="28"/>
        </w:rPr>
        <w:t>能在句子</w:t>
      </w:r>
      <w:proofErr w:type="gramStart"/>
      <w:r>
        <w:rPr>
          <w:sz w:val="28"/>
          <w:szCs w:val="28"/>
        </w:rPr>
        <w:t>中听懂并识别</w:t>
      </w:r>
      <w:proofErr w:type="gramEnd"/>
      <w:r>
        <w:rPr>
          <w:sz w:val="28"/>
          <w:szCs w:val="28"/>
        </w:rPr>
        <w:t>单词、短语及句子：</w:t>
      </w:r>
      <w:r>
        <w:rPr>
          <w:sz w:val="28"/>
          <w:szCs w:val="28"/>
        </w:rPr>
        <w:t>Chinese word</w:t>
      </w:r>
      <w:r>
        <w:rPr>
          <w:rFonts w:hint="eastAsia"/>
          <w:sz w:val="28"/>
          <w:szCs w:val="28"/>
        </w:rPr>
        <w:t>,</w:t>
      </w:r>
      <w:r>
        <w:rPr>
          <w:sz w:val="28"/>
          <w:szCs w:val="28"/>
        </w:rPr>
        <w:t xml:space="preserve"> paper, paper dragon 2.</w:t>
      </w:r>
      <w:r>
        <w:rPr>
          <w:sz w:val="28"/>
          <w:szCs w:val="28"/>
        </w:rPr>
        <w:t>能力目标：</w:t>
      </w:r>
      <w:r>
        <w:rPr>
          <w:sz w:val="28"/>
          <w:szCs w:val="28"/>
        </w:rPr>
        <w:br/>
      </w:r>
      <w:r>
        <w:rPr>
          <w:sz w:val="28"/>
          <w:szCs w:val="28"/>
        </w:rPr>
        <w:t>（</w:t>
      </w:r>
      <w:r>
        <w:rPr>
          <w:sz w:val="28"/>
          <w:szCs w:val="28"/>
        </w:rPr>
        <w:t>1</w:t>
      </w:r>
      <w:r>
        <w:rPr>
          <w:sz w:val="28"/>
          <w:szCs w:val="28"/>
        </w:rPr>
        <w:t>）通过学习，学生能听懂并口头运用</w:t>
      </w:r>
      <w:r>
        <w:rPr>
          <w:sz w:val="28"/>
          <w:szCs w:val="28"/>
        </w:rPr>
        <w:t>What about …?Will you help me</w:t>
      </w:r>
      <w:proofErr w:type="gramStart"/>
      <w:r>
        <w:rPr>
          <w:sz w:val="28"/>
          <w:szCs w:val="28"/>
        </w:rPr>
        <w:t>?</w:t>
      </w:r>
      <w:r>
        <w:rPr>
          <w:sz w:val="28"/>
          <w:szCs w:val="28"/>
        </w:rPr>
        <w:t>询问以及给别人提出建议</w:t>
      </w:r>
      <w:proofErr w:type="gramEnd"/>
      <w:r>
        <w:rPr>
          <w:sz w:val="28"/>
          <w:szCs w:val="28"/>
        </w:rPr>
        <w:t>。</w:t>
      </w:r>
      <w:r>
        <w:rPr>
          <w:sz w:val="28"/>
          <w:szCs w:val="28"/>
        </w:rPr>
        <w:br/>
      </w:r>
      <w:r>
        <w:rPr>
          <w:sz w:val="28"/>
          <w:szCs w:val="28"/>
        </w:rPr>
        <w:t>（</w:t>
      </w:r>
      <w:r>
        <w:rPr>
          <w:sz w:val="28"/>
          <w:szCs w:val="28"/>
        </w:rPr>
        <w:t>2</w:t>
      </w:r>
      <w:r>
        <w:rPr>
          <w:sz w:val="28"/>
          <w:szCs w:val="28"/>
        </w:rPr>
        <w:t>）能听懂</w:t>
      </w:r>
      <w:r>
        <w:rPr>
          <w:sz w:val="28"/>
          <w:szCs w:val="28"/>
        </w:rPr>
        <w:t>Yes, I will./That</w:t>
      </w:r>
      <w:proofErr w:type="gramStart"/>
      <w:r>
        <w:rPr>
          <w:sz w:val="28"/>
          <w:szCs w:val="28"/>
        </w:rPr>
        <w:t>’</w:t>
      </w:r>
      <w:proofErr w:type="gramEnd"/>
      <w:r>
        <w:rPr>
          <w:sz w:val="28"/>
          <w:szCs w:val="28"/>
        </w:rPr>
        <w:t>s a good idea.</w:t>
      </w:r>
      <w:r>
        <w:rPr>
          <w:sz w:val="28"/>
          <w:szCs w:val="28"/>
        </w:rPr>
        <w:t>做出评价。</w:t>
      </w:r>
      <w:r>
        <w:rPr>
          <w:sz w:val="28"/>
          <w:szCs w:val="28"/>
        </w:rPr>
        <w:br/>
      </w:r>
      <w:r>
        <w:rPr>
          <w:sz w:val="28"/>
          <w:szCs w:val="28"/>
        </w:rPr>
        <w:t>（</w:t>
      </w:r>
      <w:r>
        <w:rPr>
          <w:sz w:val="28"/>
          <w:szCs w:val="28"/>
        </w:rPr>
        <w:t>3</w:t>
      </w:r>
      <w:r>
        <w:rPr>
          <w:sz w:val="28"/>
          <w:szCs w:val="28"/>
        </w:rPr>
        <w:t>）能跟录音朗读课文</w:t>
      </w:r>
      <w:r>
        <w:rPr>
          <w:sz w:val="28"/>
          <w:szCs w:val="28"/>
        </w:rPr>
        <w:t>Unit 1</w:t>
      </w:r>
      <w:r>
        <w:rPr>
          <w:sz w:val="28"/>
          <w:szCs w:val="28"/>
        </w:rPr>
        <w:br/>
        <w:t>3.</w:t>
      </w:r>
      <w:r>
        <w:rPr>
          <w:sz w:val="28"/>
          <w:szCs w:val="28"/>
        </w:rPr>
        <w:t>情感目标：</w:t>
      </w:r>
      <w:r>
        <w:rPr>
          <w:sz w:val="28"/>
          <w:szCs w:val="28"/>
        </w:rPr>
        <w:br/>
      </w:r>
      <w:r>
        <w:rPr>
          <w:sz w:val="28"/>
          <w:szCs w:val="28"/>
        </w:rPr>
        <w:t>引导孩子们做有爱心的好孩子</w:t>
      </w:r>
      <w:r>
        <w:rPr>
          <w:sz w:val="28"/>
          <w:szCs w:val="28"/>
        </w:rPr>
        <w:br/>
      </w:r>
    </w:p>
    <w:p w:rsidR="002D6CE2" w:rsidRDefault="002D6CE2" w:rsidP="002D6CE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教学重难点：</w:t>
      </w:r>
    </w:p>
    <w:p w:rsidR="002D6CE2" w:rsidRDefault="002D6CE2" w:rsidP="002D6CE2">
      <w:pPr>
        <w:rPr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lang w:eastAsia="zh-Hans"/>
        </w:rPr>
        <w:t>让学生能够熟练使用有关询问以及给别人提出建议的表达：</w:t>
      </w:r>
      <w:r>
        <w:rPr>
          <w:rFonts w:ascii="Arial" w:hAnsi="Arial" w:cs="Arial"/>
          <w:color w:val="000000"/>
          <w:sz w:val="28"/>
          <w:szCs w:val="28"/>
          <w:lang w:eastAsia="zh-Hans"/>
        </w:rPr>
        <w:t>What do you suggest? / What about …? / Why don’t you …? / How about…?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0"/>
        <w:gridCol w:w="1764"/>
        <w:gridCol w:w="1881"/>
        <w:gridCol w:w="1355"/>
        <w:gridCol w:w="1492"/>
      </w:tblGrid>
      <w:tr w:rsidR="002D6CE2" w:rsidTr="001E7520">
        <w:trPr>
          <w:trHeight w:val="436"/>
        </w:trPr>
        <w:tc>
          <w:tcPr>
            <w:tcW w:w="2030" w:type="dxa"/>
            <w:shd w:val="clear" w:color="auto" w:fill="auto"/>
            <w:vAlign w:val="center"/>
          </w:tcPr>
          <w:p w:rsidR="002D6CE2" w:rsidRDefault="002D6CE2" w:rsidP="001E75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教学方法：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rFonts w:hint="eastAsia"/>
                <w:b/>
                <w:sz w:val="28"/>
                <w:szCs w:val="28"/>
              </w:rPr>
              <w:t>教学过程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D6CE2" w:rsidRDefault="002D6CE2" w:rsidP="001E75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教师活动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2D6CE2" w:rsidRDefault="002D6CE2" w:rsidP="001E7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学生活动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2D6CE2" w:rsidRDefault="002D6CE2" w:rsidP="001E75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二次备课批注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2D6CE2" w:rsidRDefault="002D6CE2" w:rsidP="001E7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设计意图</w:t>
            </w:r>
          </w:p>
        </w:tc>
      </w:tr>
      <w:tr w:rsidR="002D6CE2" w:rsidTr="001E7520">
        <w:trPr>
          <w:trHeight w:val="414"/>
        </w:trPr>
        <w:tc>
          <w:tcPr>
            <w:tcW w:w="2030" w:type="dxa"/>
            <w:shd w:val="clear" w:color="auto" w:fill="auto"/>
          </w:tcPr>
          <w:p w:rsidR="002D6CE2" w:rsidRDefault="002D6CE2" w:rsidP="001E75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warm up</w:t>
            </w:r>
          </w:p>
        </w:tc>
        <w:tc>
          <w:tcPr>
            <w:tcW w:w="1764" w:type="dxa"/>
            <w:shd w:val="clear" w:color="auto" w:fill="auto"/>
          </w:tcPr>
          <w:p w:rsidR="002D6CE2" w:rsidRDefault="002D6CE2" w:rsidP="001E75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Greetings</w:t>
            </w:r>
          </w:p>
        </w:tc>
        <w:tc>
          <w:tcPr>
            <w:tcW w:w="1881" w:type="dxa"/>
            <w:shd w:val="clear" w:color="auto" w:fill="auto"/>
          </w:tcPr>
          <w:p w:rsidR="002D6CE2" w:rsidRDefault="002D6CE2" w:rsidP="001E75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Greetings</w:t>
            </w:r>
          </w:p>
        </w:tc>
        <w:tc>
          <w:tcPr>
            <w:tcW w:w="1355" w:type="dxa"/>
            <w:shd w:val="clear" w:color="auto" w:fill="auto"/>
          </w:tcPr>
          <w:p w:rsidR="002D6CE2" w:rsidRDefault="002D6CE2" w:rsidP="001E7520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shd w:val="clear" w:color="auto" w:fill="auto"/>
          </w:tcPr>
          <w:p w:rsidR="002D6CE2" w:rsidRDefault="002D6CE2" w:rsidP="001E75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营造愉快的英语学习氛围。</w:t>
            </w:r>
          </w:p>
        </w:tc>
      </w:tr>
      <w:tr w:rsidR="002D6CE2" w:rsidTr="001E7520">
        <w:trPr>
          <w:trHeight w:val="436"/>
        </w:trPr>
        <w:tc>
          <w:tcPr>
            <w:tcW w:w="2030" w:type="dxa"/>
            <w:shd w:val="clear" w:color="auto" w:fill="auto"/>
          </w:tcPr>
          <w:p w:rsidR="002D6CE2" w:rsidRDefault="002D6CE2" w:rsidP="001E752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L</w:t>
            </w:r>
            <w:r>
              <w:rPr>
                <w:rFonts w:hint="eastAsia"/>
                <w:b/>
                <w:sz w:val="28"/>
                <w:szCs w:val="28"/>
              </w:rPr>
              <w:t>ead_in</w:t>
            </w:r>
            <w:proofErr w:type="spellEnd"/>
          </w:p>
          <w:p w:rsidR="002D6CE2" w:rsidRDefault="002D6CE2" w:rsidP="001E75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presentation</w:t>
            </w:r>
          </w:p>
        </w:tc>
        <w:tc>
          <w:tcPr>
            <w:tcW w:w="1764" w:type="dxa"/>
            <w:shd w:val="clear" w:color="auto" w:fill="auto"/>
          </w:tcPr>
          <w:p w:rsidR="002D6CE2" w:rsidRDefault="002D6CE2" w:rsidP="001E75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Teacher tells the children that my </w:t>
            </w:r>
            <w:r>
              <w:rPr>
                <w:rFonts w:hint="eastAsia"/>
                <w:sz w:val="28"/>
                <w:szCs w:val="28"/>
              </w:rPr>
              <w:lastRenderedPageBreak/>
              <w:t>mother</w:t>
            </w:r>
            <w:r>
              <w:rPr>
                <w:sz w:val="28"/>
                <w:szCs w:val="28"/>
              </w:rPr>
              <w:t xml:space="preserve">’s birthday is coming, and I want to choose some present for my mother, and ask the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give me some suggestions</w:t>
            </w:r>
          </w:p>
        </w:tc>
        <w:tc>
          <w:tcPr>
            <w:tcW w:w="1881" w:type="dxa"/>
            <w:shd w:val="clear" w:color="auto" w:fill="auto"/>
          </w:tcPr>
          <w:p w:rsidR="002D6CE2" w:rsidRDefault="002D6CE2" w:rsidP="001E75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学生运用</w:t>
            </w:r>
            <w:r>
              <w:rPr>
                <w:rFonts w:hint="eastAsia"/>
                <w:sz w:val="28"/>
                <w:szCs w:val="28"/>
              </w:rPr>
              <w:t>What /How about</w:t>
            </w:r>
            <w:r>
              <w:rPr>
                <w:sz w:val="28"/>
                <w:szCs w:val="28"/>
              </w:rPr>
              <w:t>…</w:t>
            </w:r>
            <w:r>
              <w:rPr>
                <w:rFonts w:hint="eastAsia"/>
                <w:sz w:val="28"/>
                <w:szCs w:val="28"/>
              </w:rPr>
              <w:t>给</w:t>
            </w:r>
            <w:r>
              <w:rPr>
                <w:sz w:val="28"/>
                <w:szCs w:val="28"/>
              </w:rPr>
              <w:t>老</w:t>
            </w:r>
            <w:r>
              <w:rPr>
                <w:sz w:val="28"/>
                <w:szCs w:val="28"/>
              </w:rPr>
              <w:lastRenderedPageBreak/>
              <w:t>师提建议，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并且</w:t>
            </w:r>
            <w:r>
              <w:rPr>
                <w:sz w:val="28"/>
                <w:szCs w:val="28"/>
              </w:rPr>
              <w:t>复习</w:t>
            </w:r>
            <w:r>
              <w:rPr>
                <w:rFonts w:hint="eastAsia"/>
                <w:sz w:val="28"/>
                <w:szCs w:val="28"/>
              </w:rPr>
              <w:t>部分</w:t>
            </w:r>
            <w:r>
              <w:rPr>
                <w:sz w:val="28"/>
                <w:szCs w:val="28"/>
              </w:rPr>
              <w:t>单词及短语，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如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birthday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cake, going shopping with my mother.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1355" w:type="dxa"/>
            <w:shd w:val="clear" w:color="auto" w:fill="auto"/>
          </w:tcPr>
          <w:p w:rsidR="002D6CE2" w:rsidRDefault="002D6CE2" w:rsidP="001E7520">
            <w:pPr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  <w:shd w:val="clear" w:color="auto" w:fill="auto"/>
          </w:tcPr>
          <w:p w:rsidR="002D6CE2" w:rsidRDefault="002D6CE2" w:rsidP="001E75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通过创设情景，让学生感知句</w:t>
            </w:r>
            <w:r>
              <w:rPr>
                <w:rFonts w:hint="eastAsia"/>
                <w:sz w:val="28"/>
                <w:szCs w:val="28"/>
              </w:rPr>
              <w:lastRenderedPageBreak/>
              <w:t>型，尝试模仿，为学习课文做铺垫。</w:t>
            </w:r>
          </w:p>
        </w:tc>
      </w:tr>
      <w:tr w:rsidR="002D6CE2" w:rsidTr="001E7520">
        <w:trPr>
          <w:trHeight w:val="414"/>
        </w:trPr>
        <w:tc>
          <w:tcPr>
            <w:tcW w:w="2030" w:type="dxa"/>
            <w:shd w:val="clear" w:color="auto" w:fill="auto"/>
          </w:tcPr>
          <w:p w:rsidR="002D6CE2" w:rsidRDefault="002D6CE2" w:rsidP="001E75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 xml:space="preserve"> </w:t>
            </w:r>
            <w:r>
              <w:rPr>
                <w:b/>
                <w:sz w:val="28"/>
                <w:szCs w:val="28"/>
              </w:rPr>
              <w:t>L</w:t>
            </w:r>
            <w:r>
              <w:rPr>
                <w:rFonts w:hint="eastAsia"/>
                <w:b/>
                <w:sz w:val="28"/>
                <w:szCs w:val="28"/>
              </w:rPr>
              <w:t>earn text</w:t>
            </w:r>
          </w:p>
        </w:tc>
        <w:tc>
          <w:tcPr>
            <w:tcW w:w="1764" w:type="dxa"/>
            <w:shd w:val="clear" w:color="auto" w:fill="auto"/>
          </w:tcPr>
          <w:p w:rsidR="002D6CE2" w:rsidRDefault="002D6CE2" w:rsidP="002D6CE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rFonts w:hint="eastAsia"/>
                <w:color w:val="313131"/>
                <w:sz w:val="28"/>
                <w:szCs w:val="28"/>
              </w:rPr>
              <w:t xml:space="preserve">Ask the students to watch the </w:t>
            </w:r>
            <w:r>
              <w:rPr>
                <w:color w:val="313131"/>
                <w:sz w:val="28"/>
                <w:szCs w:val="28"/>
              </w:rPr>
              <w:t xml:space="preserve">first part of the </w:t>
            </w:r>
            <w:r>
              <w:rPr>
                <w:rFonts w:hint="eastAsia"/>
                <w:color w:val="313131"/>
                <w:sz w:val="28"/>
                <w:szCs w:val="28"/>
              </w:rPr>
              <w:t xml:space="preserve">story: </w:t>
            </w:r>
          </w:p>
          <w:p w:rsidR="002D6CE2" w:rsidRDefault="002D6CE2" w:rsidP="001E75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Ask the </w:t>
            </w:r>
            <w:r>
              <w:rPr>
                <w:rFonts w:hint="eastAsia"/>
                <w:sz w:val="28"/>
                <w:szCs w:val="28"/>
              </w:rPr>
              <w:lastRenderedPageBreak/>
              <w:t xml:space="preserve">children to listen to the whole passage, and </w:t>
            </w:r>
            <w:r>
              <w:rPr>
                <w:sz w:val="28"/>
                <w:szCs w:val="28"/>
              </w:rPr>
              <w:t>answer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the question.</w:t>
            </w:r>
          </w:p>
          <w:p w:rsidR="002D6CE2" w:rsidRDefault="002D6CE2" w:rsidP="001E7520">
            <w:pPr>
              <w:rPr>
                <w:sz w:val="28"/>
                <w:szCs w:val="28"/>
              </w:rPr>
            </w:pPr>
          </w:p>
          <w:p w:rsidR="002D6CE2" w:rsidRDefault="002D6CE2" w:rsidP="001E7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 to the passage part by part</w:t>
            </w:r>
          </w:p>
        </w:tc>
        <w:tc>
          <w:tcPr>
            <w:tcW w:w="1881" w:type="dxa"/>
            <w:shd w:val="clear" w:color="auto" w:fill="auto"/>
          </w:tcPr>
          <w:p w:rsidR="002D6CE2" w:rsidRDefault="002D6CE2" w:rsidP="002D6CE2">
            <w:pPr>
              <w:numPr>
                <w:ilvl w:val="0"/>
                <w:numId w:val="2"/>
              </w:numPr>
              <w:rPr>
                <w:color w:val="313131"/>
                <w:sz w:val="28"/>
                <w:szCs w:val="28"/>
              </w:rPr>
            </w:pPr>
            <w:r>
              <w:rPr>
                <w:rFonts w:hint="eastAsia"/>
                <w:color w:val="313131"/>
                <w:sz w:val="28"/>
                <w:szCs w:val="28"/>
              </w:rPr>
              <w:lastRenderedPageBreak/>
              <w:t>Watch and answer.</w:t>
            </w:r>
          </w:p>
          <w:p w:rsidR="002D6CE2" w:rsidRDefault="002D6CE2" w:rsidP="001E7520">
            <w:pPr>
              <w:pStyle w:val="a3"/>
              <w:rPr>
                <w:color w:val="313131"/>
                <w:sz w:val="28"/>
                <w:szCs w:val="28"/>
              </w:rPr>
            </w:pPr>
            <w:r>
              <w:rPr>
                <w:color w:val="313131"/>
                <w:sz w:val="28"/>
                <w:szCs w:val="28"/>
              </w:rPr>
              <w:t>.Who is Simon? Where is Simon?</w:t>
            </w:r>
          </w:p>
          <w:p w:rsidR="002D6CE2" w:rsidRDefault="002D6CE2" w:rsidP="001E7520">
            <w:pPr>
              <w:pStyle w:val="a3"/>
              <w:rPr>
                <w:color w:val="313131"/>
                <w:sz w:val="28"/>
                <w:szCs w:val="28"/>
              </w:rPr>
            </w:pPr>
          </w:p>
          <w:p w:rsidR="002D6CE2" w:rsidRDefault="002D6CE2" w:rsidP="001E7520">
            <w:pPr>
              <w:pStyle w:val="a3"/>
              <w:rPr>
                <w:color w:val="313131"/>
                <w:sz w:val="28"/>
                <w:szCs w:val="28"/>
              </w:rPr>
            </w:pPr>
            <w:r>
              <w:rPr>
                <w:color w:val="313131"/>
                <w:sz w:val="28"/>
                <w:szCs w:val="28"/>
              </w:rPr>
              <w:t xml:space="preserve">Answer the question what will </w:t>
            </w:r>
            <w:proofErr w:type="spellStart"/>
            <w:r>
              <w:rPr>
                <w:color w:val="313131"/>
                <w:sz w:val="28"/>
                <w:szCs w:val="28"/>
              </w:rPr>
              <w:t>Daming</w:t>
            </w:r>
            <w:proofErr w:type="spellEnd"/>
            <w:r>
              <w:rPr>
                <w:color w:val="313131"/>
                <w:sz w:val="28"/>
                <w:szCs w:val="28"/>
              </w:rPr>
              <w:t xml:space="preserve"> give to </w:t>
            </w:r>
            <w:r>
              <w:rPr>
                <w:color w:val="313131"/>
                <w:sz w:val="28"/>
                <w:szCs w:val="28"/>
              </w:rPr>
              <w:lastRenderedPageBreak/>
              <w:t>Simon?</w:t>
            </w:r>
          </w:p>
          <w:p w:rsidR="002D6CE2" w:rsidRDefault="002D6CE2" w:rsidP="001E7520">
            <w:pPr>
              <w:pStyle w:val="a3"/>
              <w:rPr>
                <w:color w:val="313131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313131"/>
                <w:sz w:val="28"/>
                <w:szCs w:val="28"/>
              </w:rPr>
              <w:t>3.Read,discuss</w:t>
            </w:r>
            <w:proofErr w:type="gramEnd"/>
            <w:r>
              <w:rPr>
                <w:rFonts w:hint="eastAsia"/>
                <w:color w:val="313131"/>
                <w:sz w:val="28"/>
                <w:szCs w:val="28"/>
              </w:rPr>
              <w:t xml:space="preserve"> and answer.</w:t>
            </w:r>
          </w:p>
          <w:p w:rsidR="002D6CE2" w:rsidRDefault="002D6CE2" w:rsidP="001E7520">
            <w:pPr>
              <w:rPr>
                <w:color w:val="313131"/>
                <w:sz w:val="28"/>
                <w:szCs w:val="28"/>
              </w:rPr>
            </w:pPr>
          </w:p>
          <w:p w:rsidR="002D6CE2" w:rsidRDefault="002D6CE2" w:rsidP="001E7520">
            <w:pPr>
              <w:rPr>
                <w:sz w:val="28"/>
                <w:szCs w:val="28"/>
              </w:rPr>
            </w:pPr>
          </w:p>
        </w:tc>
        <w:tc>
          <w:tcPr>
            <w:tcW w:w="1355" w:type="dxa"/>
            <w:shd w:val="clear" w:color="auto" w:fill="auto"/>
          </w:tcPr>
          <w:p w:rsidR="002D6CE2" w:rsidRDefault="002D6CE2" w:rsidP="001E7520">
            <w:pPr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  <w:shd w:val="clear" w:color="auto" w:fill="auto"/>
          </w:tcPr>
          <w:p w:rsidR="002D6CE2" w:rsidRDefault="002D6CE2" w:rsidP="001E75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通过不同阅读文章的方法，让学生学习重要句型，并且感知如何运用。在不断的任务下阅读，掌握阅读技巧。</w:t>
            </w:r>
          </w:p>
        </w:tc>
      </w:tr>
      <w:tr w:rsidR="002D6CE2" w:rsidTr="001E7520">
        <w:trPr>
          <w:trHeight w:val="436"/>
        </w:trPr>
        <w:tc>
          <w:tcPr>
            <w:tcW w:w="2030" w:type="dxa"/>
            <w:shd w:val="clear" w:color="auto" w:fill="auto"/>
          </w:tcPr>
          <w:p w:rsidR="002D6CE2" w:rsidRDefault="002D6CE2" w:rsidP="001E75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consolidation</w:t>
            </w:r>
          </w:p>
        </w:tc>
        <w:tc>
          <w:tcPr>
            <w:tcW w:w="1764" w:type="dxa"/>
            <w:shd w:val="clear" w:color="auto" w:fill="auto"/>
          </w:tcPr>
          <w:p w:rsidR="002D6CE2" w:rsidRDefault="002D6CE2" w:rsidP="001E7520">
            <w:pPr>
              <w:rPr>
                <w:sz w:val="28"/>
                <w:szCs w:val="28"/>
              </w:rPr>
            </w:pPr>
            <w:r>
              <w:rPr>
                <w:color w:val="313131"/>
                <w:sz w:val="28"/>
                <w:szCs w:val="28"/>
              </w:rPr>
              <w:t xml:space="preserve"> Show to the class. Play a game and ask the children to pick a present for their friends</w:t>
            </w:r>
          </w:p>
        </w:tc>
        <w:tc>
          <w:tcPr>
            <w:tcW w:w="1881" w:type="dxa"/>
            <w:shd w:val="clear" w:color="auto" w:fill="auto"/>
          </w:tcPr>
          <w:p w:rsidR="002D6CE2" w:rsidRDefault="002D6CE2" w:rsidP="001E7520">
            <w:pPr>
              <w:rPr>
                <w:b/>
                <w:sz w:val="28"/>
                <w:szCs w:val="28"/>
              </w:rPr>
            </w:pPr>
            <w:r>
              <w:rPr>
                <w:color w:val="313131"/>
                <w:sz w:val="28"/>
                <w:szCs w:val="28"/>
              </w:rPr>
              <w:t xml:space="preserve"> Show to the class. </w:t>
            </w:r>
            <w:proofErr w:type="gramStart"/>
            <w:r>
              <w:rPr>
                <w:color w:val="313131"/>
                <w:sz w:val="28"/>
                <w:szCs w:val="28"/>
              </w:rPr>
              <w:t>Children  try</w:t>
            </w:r>
            <w:proofErr w:type="gramEnd"/>
            <w:r>
              <w:rPr>
                <w:color w:val="313131"/>
                <w:sz w:val="28"/>
                <w:szCs w:val="28"/>
              </w:rPr>
              <w:t xml:space="preserve"> to pick presents for their friends.</w:t>
            </w:r>
          </w:p>
        </w:tc>
        <w:tc>
          <w:tcPr>
            <w:tcW w:w="1355" w:type="dxa"/>
            <w:shd w:val="clear" w:color="auto" w:fill="auto"/>
          </w:tcPr>
          <w:p w:rsidR="002D6CE2" w:rsidRDefault="002D6CE2" w:rsidP="001E7520">
            <w:pPr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  <w:shd w:val="clear" w:color="auto" w:fill="auto"/>
          </w:tcPr>
          <w:p w:rsidR="002D6CE2" w:rsidRDefault="002D6CE2" w:rsidP="001E75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游戏中体会英语学习的快乐，培养合作精神。</w:t>
            </w:r>
          </w:p>
        </w:tc>
      </w:tr>
      <w:tr w:rsidR="002D6CE2" w:rsidTr="001E7520">
        <w:trPr>
          <w:trHeight w:val="414"/>
        </w:trPr>
        <w:tc>
          <w:tcPr>
            <w:tcW w:w="2030" w:type="dxa"/>
            <w:shd w:val="clear" w:color="auto" w:fill="auto"/>
          </w:tcPr>
          <w:p w:rsidR="002D6CE2" w:rsidRDefault="002D6CE2" w:rsidP="001E75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</w:t>
            </w:r>
            <w:r>
              <w:rPr>
                <w:rFonts w:hint="eastAsia"/>
                <w:b/>
                <w:sz w:val="28"/>
                <w:szCs w:val="28"/>
              </w:rPr>
              <w:t xml:space="preserve">xtension </w:t>
            </w:r>
          </w:p>
        </w:tc>
        <w:tc>
          <w:tcPr>
            <w:tcW w:w="1764" w:type="dxa"/>
            <w:shd w:val="clear" w:color="auto" w:fill="auto"/>
          </w:tcPr>
          <w:p w:rsidR="002D6CE2" w:rsidRDefault="002D6CE2" w:rsidP="001E75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运用游戏</w:t>
            </w:r>
            <w:r>
              <w:rPr>
                <w:sz w:val="28"/>
                <w:szCs w:val="28"/>
              </w:rPr>
              <w:t>练习</w:t>
            </w:r>
            <w:r>
              <w:rPr>
                <w:sz w:val="28"/>
                <w:szCs w:val="28"/>
              </w:rPr>
              <w:t>Will you …</w:t>
            </w:r>
          </w:p>
        </w:tc>
        <w:tc>
          <w:tcPr>
            <w:tcW w:w="1881" w:type="dxa"/>
            <w:shd w:val="clear" w:color="auto" w:fill="auto"/>
          </w:tcPr>
          <w:p w:rsidR="002D6CE2" w:rsidRDefault="002D6CE2" w:rsidP="001E75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Tell the suggestion and say why.</w:t>
            </w:r>
          </w:p>
        </w:tc>
        <w:tc>
          <w:tcPr>
            <w:tcW w:w="1355" w:type="dxa"/>
            <w:shd w:val="clear" w:color="auto" w:fill="auto"/>
          </w:tcPr>
          <w:p w:rsidR="002D6CE2" w:rsidRDefault="002D6CE2" w:rsidP="001E7520">
            <w:pPr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  <w:shd w:val="clear" w:color="auto" w:fill="auto"/>
          </w:tcPr>
          <w:p w:rsidR="002D6CE2" w:rsidRDefault="002D6CE2" w:rsidP="001E75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让学生巩固所学，学会运用。</w:t>
            </w:r>
          </w:p>
        </w:tc>
      </w:tr>
      <w:tr w:rsidR="002D6CE2" w:rsidTr="001E7520">
        <w:trPr>
          <w:trHeight w:val="414"/>
        </w:trPr>
        <w:tc>
          <w:tcPr>
            <w:tcW w:w="2030" w:type="dxa"/>
            <w:shd w:val="clear" w:color="auto" w:fill="auto"/>
          </w:tcPr>
          <w:p w:rsidR="002D6CE2" w:rsidRDefault="002D6CE2" w:rsidP="001E75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  <w:r>
              <w:rPr>
                <w:rFonts w:hint="eastAsia"/>
                <w:b/>
                <w:sz w:val="28"/>
                <w:szCs w:val="28"/>
              </w:rPr>
              <w:t xml:space="preserve">ummary and </w:t>
            </w:r>
            <w:r>
              <w:rPr>
                <w:rFonts w:hint="eastAsia"/>
                <w:b/>
                <w:sz w:val="28"/>
                <w:szCs w:val="28"/>
              </w:rPr>
              <w:lastRenderedPageBreak/>
              <w:t>homework</w:t>
            </w:r>
          </w:p>
        </w:tc>
        <w:tc>
          <w:tcPr>
            <w:tcW w:w="6492" w:type="dxa"/>
            <w:gridSpan w:val="4"/>
            <w:shd w:val="clear" w:color="auto" w:fill="auto"/>
          </w:tcPr>
          <w:p w:rsidR="002D6CE2" w:rsidRDefault="002D6CE2" w:rsidP="001E75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R</w:t>
            </w:r>
            <w:r>
              <w:rPr>
                <w:rFonts w:hint="eastAsia"/>
                <w:b/>
                <w:sz w:val="28"/>
                <w:szCs w:val="28"/>
              </w:rPr>
              <w:t xml:space="preserve">ead </w:t>
            </w:r>
            <w:r>
              <w:rPr>
                <w:b/>
                <w:sz w:val="28"/>
                <w:szCs w:val="28"/>
              </w:rPr>
              <w:t xml:space="preserve">the 44-45 for three times </w:t>
            </w:r>
          </w:p>
        </w:tc>
      </w:tr>
      <w:tr w:rsidR="002D6CE2" w:rsidTr="001E7520">
        <w:trPr>
          <w:trHeight w:val="70"/>
        </w:trPr>
        <w:tc>
          <w:tcPr>
            <w:tcW w:w="2030" w:type="dxa"/>
            <w:shd w:val="clear" w:color="auto" w:fill="auto"/>
            <w:vAlign w:val="center"/>
          </w:tcPr>
          <w:p w:rsidR="002D6CE2" w:rsidRDefault="002D6CE2" w:rsidP="001E75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板书设计</w:t>
            </w:r>
          </w:p>
        </w:tc>
        <w:tc>
          <w:tcPr>
            <w:tcW w:w="6492" w:type="dxa"/>
            <w:gridSpan w:val="4"/>
            <w:shd w:val="clear" w:color="auto" w:fill="auto"/>
          </w:tcPr>
          <w:p w:rsidR="002D6CE2" w:rsidRDefault="002D6CE2" w:rsidP="001E752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rFonts w:hint="eastAsia"/>
                <w:b/>
                <w:sz w:val="28"/>
                <w:szCs w:val="28"/>
              </w:rPr>
              <w:t>Fangfang</w:t>
            </w:r>
            <w:r>
              <w:rPr>
                <w:b/>
                <w:sz w:val="28"/>
                <w:szCs w:val="28"/>
              </w:rPr>
              <w:t>’s</w:t>
            </w:r>
            <w:proofErr w:type="spellEnd"/>
            <w:r>
              <w:rPr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b/>
                <w:sz w:val="28"/>
                <w:szCs w:val="28"/>
              </w:rPr>
              <w:t>Daming’s</w:t>
            </w:r>
            <w:proofErr w:type="spellEnd"/>
            <w:r>
              <w:rPr>
                <w:b/>
                <w:sz w:val="28"/>
                <w:szCs w:val="28"/>
              </w:rPr>
              <w:t xml:space="preserve">        Reason</w:t>
            </w:r>
          </w:p>
          <w:p w:rsidR="002D6CE2" w:rsidRDefault="002D6CE2" w:rsidP="001E75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Suggestion     decision</w:t>
            </w:r>
          </w:p>
          <w:p w:rsidR="002D6CE2" w:rsidRDefault="002D6CE2" w:rsidP="001E75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toy panda      no, I won’t    He may have one</w:t>
            </w:r>
          </w:p>
          <w:p w:rsidR="002D6CE2" w:rsidRDefault="002D6CE2" w:rsidP="001E7520">
            <w:pPr>
              <w:ind w:left="3514" w:hangingChars="1250" w:hanging="351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Dragon kite    Yes I will.  It may be windy in New York.</w:t>
            </w:r>
          </w:p>
          <w:p w:rsidR="002D6CE2" w:rsidRDefault="002D6CE2" w:rsidP="001E7520">
            <w:pPr>
              <w:rPr>
                <w:b/>
                <w:sz w:val="28"/>
                <w:szCs w:val="28"/>
              </w:rPr>
            </w:pPr>
          </w:p>
        </w:tc>
      </w:tr>
    </w:tbl>
    <w:p w:rsidR="002D6CE2" w:rsidRDefault="002D6CE2" w:rsidP="002D6CE2">
      <w:pPr>
        <w:ind w:firstLine="645"/>
        <w:jc w:val="left"/>
        <w:rPr>
          <w:rFonts w:ascii="宋体" w:eastAsia="宋体" w:hAnsi="宋体" w:cs="Times New Roman"/>
          <w:sz w:val="28"/>
          <w:szCs w:val="28"/>
        </w:rPr>
      </w:pPr>
    </w:p>
    <w:p w:rsidR="00F3592E" w:rsidRPr="002D6CE2" w:rsidRDefault="002D6CE2">
      <w:bookmarkStart w:id="0" w:name="_GoBack"/>
      <w:bookmarkEnd w:id="0"/>
    </w:p>
    <w:sectPr w:rsidR="00F3592E" w:rsidRPr="002D6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6D4F"/>
    <w:multiLevelType w:val="multilevel"/>
    <w:tmpl w:val="0B086D4F"/>
    <w:lvl w:ilvl="0">
      <w:start w:val="1"/>
      <w:numFmt w:val="decimal"/>
      <w:lvlText w:val="%1．"/>
      <w:lvlJc w:val="left"/>
      <w:pPr>
        <w:ind w:left="720" w:hanging="72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B20D30"/>
    <w:multiLevelType w:val="multilevel"/>
    <w:tmpl w:val="50B20D3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CE2"/>
    <w:rsid w:val="002D6CE2"/>
    <w:rsid w:val="007A0A3E"/>
    <w:rsid w:val="00A1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C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CE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D6CE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D6CE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C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CE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D6CE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D6C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2017-06-16T03:40:00Z</dcterms:created>
  <dcterms:modified xsi:type="dcterms:W3CDTF">2017-06-16T03:41:00Z</dcterms:modified>
</cp:coreProperties>
</file>