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D88" w:rsidRDefault="007E2F1A" w:rsidP="00142D88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Hlk529910571"/>
      <w:r>
        <w:rPr>
          <w:rFonts w:ascii="宋体" w:hAnsi="宋体" w:hint="eastAsia"/>
          <w:b/>
          <w:sz w:val="32"/>
          <w:szCs w:val="32"/>
        </w:rPr>
        <w:t>真教语文</w:t>
      </w:r>
      <w:r w:rsidR="00142D88">
        <w:rPr>
          <w:rFonts w:ascii="宋体" w:hAnsi="宋体" w:hint="eastAsia"/>
          <w:b/>
          <w:sz w:val="32"/>
          <w:szCs w:val="32"/>
        </w:rPr>
        <w:t>，</w:t>
      </w:r>
      <w:proofErr w:type="gramStart"/>
      <w:r>
        <w:rPr>
          <w:rFonts w:ascii="宋体" w:hAnsi="宋体" w:hint="eastAsia"/>
          <w:b/>
          <w:sz w:val="32"/>
          <w:szCs w:val="32"/>
        </w:rPr>
        <w:t>教真语文</w:t>
      </w:r>
      <w:proofErr w:type="gramEnd"/>
    </w:p>
    <w:bookmarkEnd w:id="0"/>
    <w:p w:rsidR="00142D88" w:rsidRDefault="00142D88" w:rsidP="00142D88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        </w:t>
      </w:r>
      <w:r>
        <w:rPr>
          <w:rFonts w:ascii="宋体" w:hAnsi="宋体" w:hint="eastAsia"/>
          <w:sz w:val="24"/>
          <w:szCs w:val="24"/>
        </w:rPr>
        <w:t>——</w:t>
      </w:r>
      <w:proofErr w:type="gramStart"/>
      <w:r>
        <w:rPr>
          <w:rFonts w:ascii="宋体" w:hAnsi="宋体" w:hint="eastAsia"/>
          <w:sz w:val="24"/>
          <w:szCs w:val="24"/>
        </w:rPr>
        <w:t>记智汇</w:t>
      </w:r>
      <w:proofErr w:type="gramEnd"/>
      <w:r>
        <w:rPr>
          <w:rFonts w:ascii="宋体" w:hAnsi="宋体" w:hint="eastAsia"/>
          <w:sz w:val="24"/>
          <w:szCs w:val="24"/>
        </w:rPr>
        <w:t>公益·初中语文精英教师培训第</w:t>
      </w:r>
      <w:r>
        <w:rPr>
          <w:rFonts w:ascii="宋体" w:hAnsi="宋体" w:hint="eastAsia"/>
          <w:sz w:val="24"/>
          <w:szCs w:val="24"/>
        </w:rPr>
        <w:t>四</w:t>
      </w:r>
      <w:r>
        <w:rPr>
          <w:rFonts w:ascii="宋体" w:hAnsi="宋体" w:hint="eastAsia"/>
          <w:sz w:val="24"/>
          <w:szCs w:val="24"/>
        </w:rPr>
        <w:t>次活动</w:t>
      </w:r>
    </w:p>
    <w:p w:rsidR="00142D88" w:rsidRPr="003A1744" w:rsidRDefault="00142D88" w:rsidP="00142D88">
      <w:pPr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文/</w:t>
      </w:r>
      <w:r>
        <w:rPr>
          <w:rFonts w:ascii="宋体" w:hAnsi="宋体" w:hint="eastAsia"/>
          <w:sz w:val="24"/>
          <w:szCs w:val="24"/>
        </w:rPr>
        <w:t>田安均</w:t>
      </w:r>
    </w:p>
    <w:p w:rsidR="007E2F1A" w:rsidRDefault="00142D88" w:rsidP="00142D88">
      <w:pPr>
        <w:spacing w:line="360" w:lineRule="auto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018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月1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/>
          <w:sz w:val="24"/>
          <w:szCs w:val="24"/>
        </w:rPr>
        <w:softHyphen/>
        <w:t>—1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日，“初中语文精英教师培训班”第</w:t>
      </w:r>
      <w:r>
        <w:rPr>
          <w:rFonts w:ascii="宋体" w:hAnsi="宋体" w:hint="eastAsia"/>
          <w:sz w:val="24"/>
          <w:szCs w:val="24"/>
        </w:rPr>
        <w:t>四</w:t>
      </w:r>
      <w:r>
        <w:rPr>
          <w:rFonts w:ascii="宋体" w:hAnsi="宋体" w:hint="eastAsia"/>
          <w:sz w:val="24"/>
          <w:szCs w:val="24"/>
        </w:rPr>
        <w:t>次培训活动在</w:t>
      </w:r>
      <w:r>
        <w:rPr>
          <w:rFonts w:ascii="宋体" w:hAnsi="宋体" w:hint="eastAsia"/>
          <w:sz w:val="24"/>
          <w:szCs w:val="24"/>
        </w:rPr>
        <w:t>绵阳安州东</w:t>
      </w:r>
      <w:proofErr w:type="gramStart"/>
      <w:r>
        <w:rPr>
          <w:rFonts w:ascii="宋体" w:hAnsi="宋体" w:hint="eastAsia"/>
          <w:sz w:val="24"/>
          <w:szCs w:val="24"/>
        </w:rPr>
        <w:t>辰国际</w:t>
      </w:r>
      <w:proofErr w:type="gramEnd"/>
      <w:r>
        <w:rPr>
          <w:rFonts w:ascii="宋体" w:hAnsi="宋体" w:hint="eastAsia"/>
          <w:sz w:val="24"/>
          <w:szCs w:val="24"/>
        </w:rPr>
        <w:t>学校</w:t>
      </w:r>
      <w:r>
        <w:rPr>
          <w:rFonts w:ascii="宋体" w:hAnsi="宋体" w:hint="eastAsia"/>
          <w:sz w:val="24"/>
          <w:szCs w:val="24"/>
        </w:rPr>
        <w:t>进行。刘勇工作室学员</w:t>
      </w:r>
      <w:r>
        <w:rPr>
          <w:rFonts w:ascii="宋体" w:hAnsi="宋体" w:hint="eastAsia"/>
          <w:sz w:val="24"/>
          <w:szCs w:val="24"/>
        </w:rPr>
        <w:t>田安均</w:t>
      </w:r>
      <w:r>
        <w:rPr>
          <w:rFonts w:ascii="宋体" w:hAnsi="宋体" w:hint="eastAsia"/>
          <w:sz w:val="24"/>
          <w:szCs w:val="24"/>
        </w:rPr>
        <w:t>参加了此次活动。</w:t>
      </w:r>
    </w:p>
    <w:p w:rsidR="00142D88" w:rsidRDefault="00142D88" w:rsidP="00142D88">
      <w:pPr>
        <w:spacing w:line="360" w:lineRule="auto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本次活动主要围绕“</w:t>
      </w:r>
      <w:r>
        <w:rPr>
          <w:rFonts w:ascii="宋体" w:hAnsi="宋体"/>
          <w:sz w:val="24"/>
          <w:szCs w:val="24"/>
        </w:rPr>
        <w:t>‘</w:t>
      </w:r>
      <w:r>
        <w:rPr>
          <w:rFonts w:ascii="宋体" w:hAnsi="宋体" w:hint="eastAsia"/>
          <w:sz w:val="24"/>
          <w:szCs w:val="24"/>
        </w:rPr>
        <w:t>现代文学作品</w:t>
      </w:r>
      <w:r>
        <w:rPr>
          <w:rFonts w:ascii="宋体" w:hAnsi="宋体"/>
          <w:sz w:val="24"/>
          <w:szCs w:val="24"/>
        </w:rPr>
        <w:t>’</w:t>
      </w: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 w:hint="eastAsia"/>
          <w:sz w:val="24"/>
          <w:szCs w:val="24"/>
        </w:rPr>
        <w:t>教学</w:t>
      </w:r>
      <w:r>
        <w:rPr>
          <w:rFonts w:ascii="宋体" w:hAnsi="宋体" w:hint="eastAsia"/>
          <w:sz w:val="24"/>
          <w:szCs w:val="24"/>
        </w:rPr>
        <w:t>研讨</w:t>
      </w:r>
      <w:r>
        <w:rPr>
          <w:rFonts w:ascii="宋体" w:hAnsi="宋体" w:hint="eastAsia"/>
          <w:sz w:val="24"/>
          <w:szCs w:val="24"/>
        </w:rPr>
        <w:t>”来进行。</w:t>
      </w:r>
      <w:r>
        <w:rPr>
          <w:rFonts w:ascii="宋体" w:hAnsi="宋体" w:hint="eastAsia"/>
          <w:sz w:val="24"/>
          <w:szCs w:val="24"/>
        </w:rPr>
        <w:t>参与</w:t>
      </w:r>
      <w:proofErr w:type="gramStart"/>
      <w:r>
        <w:rPr>
          <w:rFonts w:ascii="宋体" w:hAnsi="宋体" w:hint="eastAsia"/>
          <w:sz w:val="24"/>
          <w:szCs w:val="24"/>
        </w:rPr>
        <w:t>本次献课的</w:t>
      </w:r>
      <w:proofErr w:type="gramEnd"/>
      <w:r>
        <w:rPr>
          <w:rFonts w:ascii="宋体" w:hAnsi="宋体" w:hint="eastAsia"/>
          <w:sz w:val="24"/>
          <w:szCs w:val="24"/>
        </w:rPr>
        <w:t>专家有全国著名语文特级教师余映潮先生，著名特级教师肖培东先生</w:t>
      </w:r>
      <w:r w:rsidR="00C41276">
        <w:rPr>
          <w:rFonts w:ascii="宋体" w:hAnsi="宋体" w:hint="eastAsia"/>
          <w:sz w:val="24"/>
          <w:szCs w:val="24"/>
        </w:rPr>
        <w:t>。同时</w:t>
      </w:r>
      <w:r>
        <w:rPr>
          <w:rFonts w:ascii="宋体" w:hAnsi="宋体" w:hint="eastAsia"/>
          <w:sz w:val="24"/>
          <w:szCs w:val="24"/>
        </w:rPr>
        <w:t>成都市双流区教育研究与教师发展中心</w:t>
      </w:r>
      <w:proofErr w:type="gramStart"/>
      <w:r>
        <w:rPr>
          <w:rFonts w:ascii="宋体" w:hAnsi="宋体" w:hint="eastAsia"/>
          <w:sz w:val="24"/>
          <w:szCs w:val="24"/>
        </w:rPr>
        <w:t>研培员</w:t>
      </w:r>
      <w:proofErr w:type="gramEnd"/>
      <w:r>
        <w:rPr>
          <w:rFonts w:ascii="宋体" w:hAnsi="宋体" w:hint="eastAsia"/>
          <w:sz w:val="24"/>
          <w:szCs w:val="24"/>
        </w:rPr>
        <w:t>肖辛晴老师，“余映潮研修班”学员黎黎老师和绵阳安州东</w:t>
      </w:r>
      <w:proofErr w:type="gramStart"/>
      <w:r>
        <w:rPr>
          <w:rFonts w:ascii="宋体" w:hAnsi="宋体" w:hint="eastAsia"/>
          <w:sz w:val="24"/>
          <w:szCs w:val="24"/>
        </w:rPr>
        <w:t>辰国际</w:t>
      </w:r>
      <w:proofErr w:type="gramEnd"/>
      <w:r>
        <w:rPr>
          <w:rFonts w:ascii="宋体" w:hAnsi="宋体" w:hint="eastAsia"/>
          <w:sz w:val="24"/>
          <w:szCs w:val="24"/>
        </w:rPr>
        <w:t>学校陈艳玉老师</w:t>
      </w:r>
      <w:r w:rsidR="00C41276">
        <w:rPr>
          <w:rFonts w:ascii="宋体" w:hAnsi="宋体" w:hint="eastAsia"/>
          <w:sz w:val="24"/>
          <w:szCs w:val="24"/>
        </w:rPr>
        <w:t>作为学员也参与了献课</w:t>
      </w:r>
      <w:r>
        <w:rPr>
          <w:rFonts w:ascii="宋体" w:hAnsi="宋体" w:hint="eastAsia"/>
          <w:sz w:val="24"/>
          <w:szCs w:val="24"/>
        </w:rPr>
        <w:t>。</w:t>
      </w:r>
    </w:p>
    <w:p w:rsidR="007E2F1A" w:rsidRDefault="0056050A" w:rsidP="0060601A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5349394" cy="4012368"/>
            <wp:effectExtent l="0" t="0" r="381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181113213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449" cy="405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AFA" w:rsidRDefault="005B6AFA" w:rsidP="0056050A">
      <w:pPr>
        <w:spacing w:line="360" w:lineRule="auto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在1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月1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日上午分别由肖辛晴</w:t>
      </w:r>
      <w:proofErr w:type="gramStart"/>
      <w:r>
        <w:rPr>
          <w:rFonts w:ascii="宋体" w:hAnsi="宋体" w:hint="eastAsia"/>
          <w:sz w:val="24"/>
          <w:szCs w:val="24"/>
        </w:rPr>
        <w:t>老师献课《皇帝的新装》</w:t>
      </w:r>
      <w:proofErr w:type="gramEnd"/>
      <w:r>
        <w:rPr>
          <w:rFonts w:ascii="宋体" w:hAnsi="宋体" w:hint="eastAsia"/>
          <w:sz w:val="24"/>
          <w:szCs w:val="24"/>
        </w:rPr>
        <w:t>，陈艳玉</w:t>
      </w:r>
      <w:proofErr w:type="gramStart"/>
      <w:r>
        <w:rPr>
          <w:rFonts w:ascii="宋体" w:hAnsi="宋体" w:hint="eastAsia"/>
          <w:sz w:val="24"/>
          <w:szCs w:val="24"/>
        </w:rPr>
        <w:t>老师献课《天上的街市》</w:t>
      </w:r>
      <w:proofErr w:type="gramEnd"/>
      <w:r>
        <w:rPr>
          <w:rFonts w:ascii="宋体" w:hAnsi="宋体" w:hint="eastAsia"/>
          <w:sz w:val="24"/>
          <w:szCs w:val="24"/>
        </w:rPr>
        <w:t>，</w:t>
      </w:r>
      <w:proofErr w:type="gramStart"/>
      <w:r>
        <w:rPr>
          <w:rFonts w:ascii="宋体" w:hAnsi="宋体" w:hint="eastAsia"/>
          <w:sz w:val="24"/>
          <w:szCs w:val="24"/>
        </w:rPr>
        <w:t>黎黎献课《背影》</w:t>
      </w:r>
      <w:proofErr w:type="gramEnd"/>
      <w:r>
        <w:rPr>
          <w:rFonts w:ascii="宋体" w:hAnsi="宋体" w:hint="eastAsia"/>
          <w:sz w:val="24"/>
          <w:szCs w:val="24"/>
        </w:rPr>
        <w:t>。三位老师立足教材，老老实实教学生学习的方法和技巧，质朴而实用。</w:t>
      </w:r>
    </w:p>
    <w:p w:rsidR="005B6AFA" w:rsidRDefault="005B6AFA" w:rsidP="0056050A">
      <w:pPr>
        <w:spacing w:line="360" w:lineRule="auto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下午余老师对这三堂课进行了点评，并做了《&lt;中学现代文学作品教学</w:t>
      </w:r>
      <w:r>
        <w:rPr>
          <w:rFonts w:ascii="宋体" w:hAnsi="宋体"/>
          <w:sz w:val="24"/>
          <w:szCs w:val="24"/>
        </w:rPr>
        <w:t>&gt;</w:t>
      </w:r>
      <w:r>
        <w:rPr>
          <w:rFonts w:ascii="宋体" w:hAnsi="宋体" w:hint="eastAsia"/>
          <w:sz w:val="24"/>
          <w:szCs w:val="24"/>
        </w:rPr>
        <w:t>例谈》的讲座。</w:t>
      </w:r>
    </w:p>
    <w:p w:rsidR="00390605" w:rsidRDefault="005B6AFA" w:rsidP="0056050A">
      <w:pPr>
        <w:spacing w:line="360" w:lineRule="auto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在1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月1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日上午，</w:t>
      </w:r>
      <w:r w:rsidR="00390605">
        <w:rPr>
          <w:rFonts w:ascii="宋体" w:hAnsi="宋体" w:hint="eastAsia"/>
          <w:sz w:val="24"/>
          <w:szCs w:val="24"/>
        </w:rPr>
        <w:t>余映潮老师带来两堂课，一堂是《金色花》，另一堂课</w:t>
      </w:r>
      <w:r w:rsidR="00390605">
        <w:rPr>
          <w:rFonts w:ascii="宋体" w:hAnsi="宋体" w:hint="eastAsia"/>
          <w:sz w:val="24"/>
          <w:szCs w:val="24"/>
        </w:rPr>
        <w:lastRenderedPageBreak/>
        <w:t>是《蚊子和狮子》。在《金色花》一课中，余老立足自读</w:t>
      </w:r>
      <w:proofErr w:type="gramStart"/>
      <w:r w:rsidR="00390605">
        <w:rPr>
          <w:rFonts w:ascii="宋体" w:hAnsi="宋体" w:hint="eastAsia"/>
          <w:sz w:val="24"/>
          <w:szCs w:val="24"/>
        </w:rPr>
        <w:t>课这种</w:t>
      </w:r>
      <w:proofErr w:type="gramEnd"/>
      <w:r w:rsidR="00390605">
        <w:rPr>
          <w:rFonts w:ascii="宋体" w:hAnsi="宋体" w:hint="eastAsia"/>
          <w:sz w:val="24"/>
          <w:szCs w:val="24"/>
        </w:rPr>
        <w:t>文体，在第一板块中反复训练学生的朗读能力；在第二板块中训练学生对文本的理解，比如用四个形容词评析孩子对妈妈的爱；在第三板块中让学生揣摩、</w:t>
      </w:r>
      <w:proofErr w:type="gramStart"/>
      <w:r w:rsidR="00390605">
        <w:rPr>
          <w:rFonts w:ascii="宋体" w:hAnsi="宋体" w:hint="eastAsia"/>
          <w:sz w:val="24"/>
          <w:szCs w:val="24"/>
        </w:rPr>
        <w:t>品析表达</w:t>
      </w:r>
      <w:proofErr w:type="gramEnd"/>
      <w:r w:rsidR="00390605">
        <w:rPr>
          <w:rFonts w:ascii="宋体" w:hAnsi="宋体" w:hint="eastAsia"/>
          <w:sz w:val="24"/>
          <w:szCs w:val="24"/>
        </w:rPr>
        <w:t>艺术；最后一个板块则是深情的背诵。而在《蚊子和狮子》的教学中，余老告诉学生很浅的文章深深的读。</w:t>
      </w:r>
      <w:r w:rsidR="00D77A54">
        <w:rPr>
          <w:rFonts w:ascii="宋体" w:hAnsi="宋体" w:hint="eastAsia"/>
          <w:sz w:val="24"/>
          <w:szCs w:val="24"/>
        </w:rPr>
        <w:t>故在第一板块朗读故事中，余老要学生在读好语气、读好重音的前提下还要读淸层次。在</w:t>
      </w:r>
      <w:proofErr w:type="gramStart"/>
      <w:r w:rsidR="00D77A54">
        <w:rPr>
          <w:rFonts w:ascii="宋体" w:hAnsi="宋体" w:hint="eastAsia"/>
          <w:sz w:val="24"/>
          <w:szCs w:val="24"/>
        </w:rPr>
        <w:t>版块</w:t>
      </w:r>
      <w:proofErr w:type="gramEnd"/>
      <w:r w:rsidR="00D77A54">
        <w:rPr>
          <w:rFonts w:ascii="宋体" w:hAnsi="宋体" w:hint="eastAsia"/>
          <w:sz w:val="24"/>
          <w:szCs w:val="24"/>
        </w:rPr>
        <w:t>二中，余</w:t>
      </w:r>
      <w:proofErr w:type="gramStart"/>
      <w:r w:rsidR="00D77A54">
        <w:rPr>
          <w:rFonts w:ascii="宋体" w:hAnsi="宋体" w:hint="eastAsia"/>
          <w:sz w:val="24"/>
          <w:szCs w:val="24"/>
        </w:rPr>
        <w:t>老训练</w:t>
      </w:r>
      <w:proofErr w:type="gramEnd"/>
      <w:r w:rsidR="00D77A54">
        <w:rPr>
          <w:rFonts w:ascii="宋体" w:hAnsi="宋体" w:hint="eastAsia"/>
          <w:sz w:val="24"/>
          <w:szCs w:val="24"/>
        </w:rPr>
        <w:t>学生品味字词句的表现力或表达作用。在板块三中，则是带领着学生去品味寓意。两堂课都在扎扎实实地训练学生的语文学养的能力，有方法，有抓手，有深度。</w:t>
      </w:r>
    </w:p>
    <w:p w:rsidR="00162DA6" w:rsidRDefault="005B6AFA" w:rsidP="004E37AC">
      <w:pPr>
        <w:jc w:val="center"/>
      </w:pPr>
      <w:r w:rsidRPr="005B6AFA">
        <w:rPr>
          <w:noProof/>
        </w:rPr>
        <w:drawing>
          <wp:inline distT="0" distB="0" distL="0" distR="0">
            <wp:extent cx="5417866" cy="4064379"/>
            <wp:effectExtent l="0" t="0" r="0" b="0"/>
            <wp:docPr id="4" name="图片 4" descr="C:\Users\xiaomi\AppData\Local\Temp\WeChat Files\208147042320289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iaomi\AppData\Local\Temp\WeChat Files\208147042320289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31" cy="408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FA" w:rsidRDefault="00D77A54" w:rsidP="0059047E">
      <w:pPr>
        <w:spacing w:line="360" w:lineRule="auto"/>
        <w:ind w:firstLineChars="200" w:firstLine="480"/>
        <w:rPr>
          <w:sz w:val="24"/>
        </w:rPr>
      </w:pPr>
      <w:r w:rsidRPr="00D77A54">
        <w:rPr>
          <w:rFonts w:hint="eastAsia"/>
          <w:sz w:val="24"/>
        </w:rPr>
        <w:t>而肖培东老师也带来两堂课，一堂是《植树的牧羊人》，另一堂是《猫》</w:t>
      </w:r>
      <w:r>
        <w:rPr>
          <w:rFonts w:hint="eastAsia"/>
          <w:sz w:val="24"/>
        </w:rPr>
        <w:t>。在《植树的牧羊人》中，肖老师一开始则是有条不紊地训练学生对词语含义的理解。在示范课中，这是不多见的。</w:t>
      </w:r>
      <w:r w:rsidR="00266D97">
        <w:rPr>
          <w:rFonts w:hint="eastAsia"/>
          <w:sz w:val="24"/>
        </w:rPr>
        <w:t>为了教会学生默读的方法，肖老师以默读最后一次见面为例，教学生</w:t>
      </w:r>
      <w:r w:rsidR="0059047E">
        <w:rPr>
          <w:rFonts w:hint="eastAsia"/>
          <w:sz w:val="24"/>
        </w:rPr>
        <w:t>从“行文思路、高原变化、老人特征、评价赞美”这四个方面来默读，圈点勾画。这是真落实。</w:t>
      </w:r>
      <w:r w:rsidR="00AC4A9A">
        <w:rPr>
          <w:rFonts w:hint="eastAsia"/>
          <w:sz w:val="24"/>
        </w:rPr>
        <w:t>然后</w:t>
      </w:r>
      <w:r w:rsidR="0059047E">
        <w:rPr>
          <w:rFonts w:hint="eastAsia"/>
          <w:sz w:val="24"/>
        </w:rPr>
        <w:t>探讨牧羊人为什么能创造奇迹。最后探讨本文的写作技巧。在第二堂课《猫》中，看插图回顾三只猫的特点，很有新意。然后让学生找养三只猫的共同点，接下来重点品读第三只猫，并让学生思考那些</w:t>
      </w:r>
      <w:r w:rsidR="0059047E">
        <w:rPr>
          <w:rFonts w:hint="eastAsia"/>
          <w:sz w:val="24"/>
        </w:rPr>
        <w:lastRenderedPageBreak/>
        <w:t>表示猜测的词语能否去掉，最后深挖主旨，“比猫的亡失更难过的是</w:t>
      </w:r>
      <w:r w:rsidR="00F0338F">
        <w:rPr>
          <w:rFonts w:hint="eastAsia"/>
          <w:sz w:val="24"/>
        </w:rPr>
        <w:t>人性</w:t>
      </w:r>
      <w:r w:rsidR="0059047E">
        <w:rPr>
          <w:rFonts w:hint="eastAsia"/>
          <w:sz w:val="24"/>
        </w:rPr>
        <w:t>的</w:t>
      </w:r>
      <w:r w:rsidR="00F0338F">
        <w:rPr>
          <w:rFonts w:hint="eastAsia"/>
          <w:sz w:val="24"/>
        </w:rPr>
        <w:t>亡失</w:t>
      </w:r>
      <w:r w:rsidR="0059047E">
        <w:rPr>
          <w:rFonts w:hint="eastAsia"/>
          <w:sz w:val="24"/>
        </w:rPr>
        <w:t>。”</w:t>
      </w:r>
    </w:p>
    <w:p w:rsidR="0059047E" w:rsidRPr="00D77A54" w:rsidRDefault="0059047E" w:rsidP="0059047E">
      <w:pPr>
        <w:spacing w:line="360" w:lineRule="auto"/>
        <w:ind w:firstLineChars="200" w:firstLine="480"/>
        <w:rPr>
          <w:rFonts w:hint="eastAsia"/>
          <w:sz w:val="24"/>
        </w:rPr>
      </w:pPr>
      <w:r w:rsidRPr="0059047E">
        <w:rPr>
          <w:rFonts w:hint="eastAsia"/>
          <w:sz w:val="24"/>
        </w:rPr>
        <w:t>肖老师的</w:t>
      </w:r>
      <w:proofErr w:type="gramStart"/>
      <w:r w:rsidRPr="0059047E">
        <w:rPr>
          <w:rFonts w:hint="eastAsia"/>
          <w:sz w:val="24"/>
        </w:rPr>
        <w:t>课重方法</w:t>
      </w:r>
      <w:proofErr w:type="gramEnd"/>
      <w:r w:rsidRPr="0059047E">
        <w:rPr>
          <w:rFonts w:hint="eastAsia"/>
          <w:sz w:val="24"/>
        </w:rPr>
        <w:t>的指导，并且细化方法，让学生真正学到</w:t>
      </w:r>
      <w:r w:rsidR="00E81A21">
        <w:rPr>
          <w:rFonts w:hint="eastAsia"/>
          <w:sz w:val="24"/>
        </w:rPr>
        <w:t>语文</w:t>
      </w:r>
      <w:r w:rsidRPr="0059047E">
        <w:rPr>
          <w:rFonts w:hint="eastAsia"/>
          <w:sz w:val="24"/>
        </w:rPr>
        <w:t>知识和能力。</w:t>
      </w:r>
    </w:p>
    <w:p w:rsidR="005B6AFA" w:rsidRDefault="005B6AFA" w:rsidP="004E37AC">
      <w:pPr>
        <w:ind w:firstLineChars="400" w:firstLine="840"/>
        <w:jc w:val="center"/>
      </w:pPr>
      <w:bookmarkStart w:id="1" w:name="_GoBack"/>
      <w:r w:rsidRPr="005B6AFA">
        <w:rPr>
          <w:noProof/>
        </w:rPr>
        <w:drawing>
          <wp:inline distT="0" distB="0" distL="0" distR="0">
            <wp:extent cx="4438410" cy="3329610"/>
            <wp:effectExtent l="0" t="0" r="635" b="4445"/>
            <wp:docPr id="5" name="图片 5" descr="C:\Users\xiaomi\AppData\Local\Temp\WeChat Files\303204107240807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iaomi\AppData\Local\Temp\WeChat Files\303204107240807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00" cy="336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B6AFA" w:rsidRPr="00E81A21" w:rsidRDefault="0059047E" w:rsidP="00E81A21">
      <w:pPr>
        <w:spacing w:line="360" w:lineRule="auto"/>
        <w:ind w:firstLineChars="200" w:firstLine="480"/>
        <w:rPr>
          <w:sz w:val="24"/>
        </w:rPr>
      </w:pPr>
      <w:r w:rsidRPr="00E81A21">
        <w:rPr>
          <w:rFonts w:hint="eastAsia"/>
          <w:sz w:val="24"/>
        </w:rPr>
        <w:t>在</w:t>
      </w:r>
      <w:r w:rsidRPr="00E81A21">
        <w:rPr>
          <w:sz w:val="24"/>
        </w:rPr>
        <w:t>13</w:t>
      </w:r>
      <w:r w:rsidRPr="00E81A21">
        <w:rPr>
          <w:rFonts w:hint="eastAsia"/>
          <w:sz w:val="24"/>
        </w:rPr>
        <w:t>号下午，</w:t>
      </w:r>
      <w:r w:rsidR="00A915CB" w:rsidRPr="00E81A21">
        <w:rPr>
          <w:rFonts w:hint="eastAsia"/>
          <w:sz w:val="24"/>
        </w:rPr>
        <w:t>肖培东</w:t>
      </w:r>
      <w:r w:rsidRPr="00E81A21">
        <w:rPr>
          <w:rFonts w:hint="eastAsia"/>
          <w:sz w:val="24"/>
        </w:rPr>
        <w:t>老师做了讲座《</w:t>
      </w:r>
      <w:r w:rsidRPr="00E81A21">
        <w:rPr>
          <w:rFonts w:hint="eastAsia"/>
          <w:sz w:val="24"/>
        </w:rPr>
        <w:t>真教语文，教真语文</w:t>
      </w:r>
      <w:r w:rsidRPr="00E81A21">
        <w:rPr>
          <w:rFonts w:hint="eastAsia"/>
          <w:sz w:val="24"/>
        </w:rPr>
        <w:t>》。</w:t>
      </w:r>
      <w:r w:rsidRPr="00E81A21">
        <w:rPr>
          <w:rFonts w:hint="eastAsia"/>
          <w:sz w:val="24"/>
        </w:rPr>
        <w:t>肖</w:t>
      </w:r>
      <w:r w:rsidR="00A915CB" w:rsidRPr="00E81A21">
        <w:rPr>
          <w:rFonts w:hint="eastAsia"/>
          <w:sz w:val="24"/>
        </w:rPr>
        <w:t>老师</w:t>
      </w:r>
      <w:r w:rsidRPr="00E81A21">
        <w:rPr>
          <w:rFonts w:hint="eastAsia"/>
          <w:sz w:val="24"/>
        </w:rPr>
        <w:t>认为语文教学不能离开文本，好的语文课堂应该是朴素的课堂，呼吁大家回归语文的本真，踏踏实实的教好祖国的语言文字，让语文教学回归正道。</w:t>
      </w:r>
    </w:p>
    <w:p w:rsidR="005B6AFA" w:rsidRPr="00E81A21" w:rsidRDefault="00A915CB" w:rsidP="00E81A21">
      <w:pPr>
        <w:spacing w:line="360" w:lineRule="auto"/>
        <w:ind w:firstLineChars="200" w:firstLine="480"/>
        <w:rPr>
          <w:sz w:val="24"/>
        </w:rPr>
      </w:pPr>
      <w:r w:rsidRPr="00E81A21">
        <w:rPr>
          <w:rFonts w:hint="eastAsia"/>
          <w:sz w:val="24"/>
        </w:rPr>
        <w:t>每一次的培训，都</w:t>
      </w:r>
      <w:r w:rsidRPr="00E81A21">
        <w:rPr>
          <w:rFonts w:hint="eastAsia"/>
          <w:sz w:val="24"/>
        </w:rPr>
        <w:t>让</w:t>
      </w:r>
      <w:r w:rsidRPr="00E81A21">
        <w:rPr>
          <w:rFonts w:hint="eastAsia"/>
          <w:sz w:val="24"/>
        </w:rPr>
        <w:t>我们</w:t>
      </w:r>
      <w:r w:rsidRPr="00E81A21">
        <w:rPr>
          <w:rFonts w:hint="eastAsia"/>
          <w:sz w:val="24"/>
        </w:rPr>
        <w:t>开拓</w:t>
      </w:r>
      <w:r w:rsidRPr="00E81A21">
        <w:rPr>
          <w:rFonts w:hint="eastAsia"/>
          <w:sz w:val="24"/>
        </w:rPr>
        <w:t>了</w:t>
      </w:r>
      <w:r w:rsidRPr="00E81A21">
        <w:rPr>
          <w:rFonts w:hint="eastAsia"/>
          <w:sz w:val="24"/>
        </w:rPr>
        <w:t>眼界，更新</w:t>
      </w:r>
      <w:r w:rsidRPr="00E81A21">
        <w:rPr>
          <w:rFonts w:hint="eastAsia"/>
          <w:sz w:val="24"/>
        </w:rPr>
        <w:t>了</w:t>
      </w:r>
      <w:r w:rsidRPr="00E81A21">
        <w:rPr>
          <w:rFonts w:hint="eastAsia"/>
          <w:sz w:val="24"/>
        </w:rPr>
        <w:t>教学理念</w:t>
      </w:r>
      <w:r w:rsidRPr="00E81A21">
        <w:rPr>
          <w:rFonts w:hint="eastAsia"/>
          <w:sz w:val="24"/>
        </w:rPr>
        <w:t>。而唯有转变观念，才能更好地</w:t>
      </w:r>
      <w:r w:rsidRPr="00E81A21">
        <w:rPr>
          <w:rFonts w:hint="eastAsia"/>
          <w:sz w:val="24"/>
        </w:rPr>
        <w:t>提高语文教学质量</w:t>
      </w:r>
      <w:r w:rsidRPr="00E81A21">
        <w:rPr>
          <w:rFonts w:hint="eastAsia"/>
          <w:sz w:val="24"/>
        </w:rPr>
        <w:t>。希望这样的活动能多开展。</w:t>
      </w:r>
    </w:p>
    <w:p w:rsidR="005B6AFA" w:rsidRPr="00142D88" w:rsidRDefault="00A915CB" w:rsidP="00A915CB">
      <w:pPr>
        <w:ind w:firstLineChars="200" w:firstLine="420"/>
        <w:jc w:val="center"/>
        <w:rPr>
          <w:rFonts w:hint="eastAsia"/>
        </w:rPr>
      </w:pPr>
      <w:r w:rsidRPr="00A915CB">
        <w:rPr>
          <w:noProof/>
        </w:rPr>
        <w:drawing>
          <wp:inline distT="0" distB="0" distL="0" distR="0">
            <wp:extent cx="4461806" cy="3347160"/>
            <wp:effectExtent l="0" t="0" r="0" b="5715"/>
            <wp:docPr id="6" name="图片 6" descr="C:\Users\xiaomi\AppData\Local\Temp\WeChat Files\68004669345372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iaomi\AppData\Local\Temp\WeChat Files\680046693453720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019" cy="33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AFA" w:rsidRPr="00142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88"/>
    <w:rsid w:val="000D1512"/>
    <w:rsid w:val="00142D88"/>
    <w:rsid w:val="00162DA6"/>
    <w:rsid w:val="001E7A23"/>
    <w:rsid w:val="00266D97"/>
    <w:rsid w:val="00390605"/>
    <w:rsid w:val="004C75C5"/>
    <w:rsid w:val="004E37AC"/>
    <w:rsid w:val="00540169"/>
    <w:rsid w:val="0056050A"/>
    <w:rsid w:val="0059047E"/>
    <w:rsid w:val="005B6AFA"/>
    <w:rsid w:val="0060601A"/>
    <w:rsid w:val="007E2F1A"/>
    <w:rsid w:val="00A915CB"/>
    <w:rsid w:val="00AC4A9A"/>
    <w:rsid w:val="00C41276"/>
    <w:rsid w:val="00D77A54"/>
    <w:rsid w:val="00E81A21"/>
    <w:rsid w:val="00F0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C645A"/>
  <w15:chartTrackingRefBased/>
  <w15:docId w15:val="{488FAC41-3368-46B5-80B8-C5F679F2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D88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12</cp:revision>
  <dcterms:created xsi:type="dcterms:W3CDTF">2018-11-13T13:14:00Z</dcterms:created>
  <dcterms:modified xsi:type="dcterms:W3CDTF">2018-11-13T14:29:00Z</dcterms:modified>
</cp:coreProperties>
</file>