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D" w:rsidRPr="0081567F" w:rsidRDefault="0042528C" w:rsidP="00CB028D">
      <w:pPr>
        <w:ind w:firstLineChars="200" w:firstLine="643"/>
        <w:rPr>
          <w:b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蒋建平</w:t>
      </w:r>
      <w:r w:rsidR="00CB028D">
        <w:rPr>
          <w:rFonts w:hint="eastAsia"/>
          <w:b/>
          <w:bCs/>
          <w:sz w:val="32"/>
          <w:szCs w:val="32"/>
        </w:rPr>
        <w:t>工作室在双流中学</w:t>
      </w:r>
      <w:r w:rsidR="00475A7E">
        <w:rPr>
          <w:rFonts w:hint="eastAsia"/>
          <w:b/>
          <w:bCs/>
          <w:sz w:val="32"/>
          <w:szCs w:val="32"/>
        </w:rPr>
        <w:t>举</w:t>
      </w:r>
      <w:r w:rsidR="00CB028D">
        <w:rPr>
          <w:rFonts w:hint="eastAsia"/>
          <w:b/>
          <w:bCs/>
          <w:sz w:val="32"/>
          <w:szCs w:val="32"/>
        </w:rPr>
        <w:t>行“</w:t>
      </w:r>
      <w:r w:rsidR="00CB028D">
        <w:rPr>
          <w:rFonts w:hint="eastAsia"/>
          <w:b/>
          <w:sz w:val="28"/>
          <w:szCs w:val="28"/>
        </w:rPr>
        <w:t>基于立德树人育人观的普通高中英语课程标准</w:t>
      </w:r>
      <w:r w:rsidR="00CB028D">
        <w:rPr>
          <w:rFonts w:hint="eastAsia"/>
          <w:b/>
          <w:sz w:val="28"/>
          <w:szCs w:val="28"/>
        </w:rPr>
        <w:t>---</w:t>
      </w:r>
      <w:r w:rsidR="00CB028D">
        <w:rPr>
          <w:rFonts w:hint="eastAsia"/>
          <w:b/>
          <w:sz w:val="28"/>
          <w:szCs w:val="28"/>
        </w:rPr>
        <w:t>性质、理念、目标及结构解读”专题讲座</w:t>
      </w:r>
    </w:p>
    <w:p w:rsidR="00CB028D" w:rsidRDefault="00CB028D" w:rsidP="00CB028D">
      <w:pPr>
        <w:rPr>
          <w:rFonts w:hint="eastAsia"/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5191125" cy="3048000"/>
            <wp:effectExtent l="19050" t="0" r="0" b="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用户目录\我的文档\Tencent Files\1353950655\FileRecv\MobileFile\515621205CBC95EFB4DAB65056D0D46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479" cy="305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A10" w:rsidRDefault="00CD5A10" w:rsidP="00CB028D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5274310" cy="3955732"/>
            <wp:effectExtent l="19050" t="0" r="2540" b="0"/>
            <wp:docPr id="1" name="图片 0" descr="2018年3月工作室简报6B3AB533D529CB2324E6BD99FDCE85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年3月工作室简报6B3AB533D529CB2324E6BD99FDCE858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C18" w:rsidRPr="00430185" w:rsidRDefault="00CB028D" w:rsidP="00C15C18">
      <w:pPr>
        <w:ind w:firstLineChars="200" w:firstLine="56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月</w:t>
      </w:r>
      <w:r>
        <w:rPr>
          <w:rFonts w:hint="eastAsia"/>
          <w:b/>
          <w:bCs/>
          <w:sz w:val="28"/>
          <w:szCs w:val="28"/>
        </w:rPr>
        <w:t>14</w:t>
      </w:r>
      <w:r>
        <w:rPr>
          <w:rFonts w:hint="eastAsia"/>
          <w:b/>
          <w:bCs/>
          <w:sz w:val="28"/>
          <w:szCs w:val="28"/>
        </w:rPr>
        <w:t>日下午</w:t>
      </w:r>
      <w:r>
        <w:rPr>
          <w:rFonts w:hint="eastAsia"/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点蒋建平工作室全体学员在双流中学听</w:t>
      </w:r>
      <w:r w:rsidR="00AC62C6">
        <w:rPr>
          <w:rFonts w:hint="eastAsia"/>
          <w:b/>
          <w:bCs/>
          <w:sz w:val="28"/>
          <w:szCs w:val="28"/>
        </w:rPr>
        <w:t>取</w:t>
      </w:r>
      <w:r>
        <w:rPr>
          <w:rFonts w:hint="eastAsia"/>
          <w:b/>
          <w:bCs/>
          <w:sz w:val="28"/>
          <w:szCs w:val="28"/>
        </w:rPr>
        <w:t>蒋建平特级英语教师做</w:t>
      </w:r>
      <w:r w:rsidR="00AC62C6">
        <w:rPr>
          <w:rFonts w:hint="eastAsia"/>
          <w:b/>
          <w:bCs/>
          <w:sz w:val="28"/>
          <w:szCs w:val="28"/>
        </w:rPr>
        <w:t>“</w:t>
      </w:r>
      <w:r w:rsidR="00AC62C6">
        <w:rPr>
          <w:rFonts w:hint="eastAsia"/>
          <w:b/>
          <w:bCs/>
          <w:sz w:val="32"/>
          <w:szCs w:val="32"/>
        </w:rPr>
        <w:t>“</w:t>
      </w:r>
      <w:r w:rsidR="00AC62C6">
        <w:rPr>
          <w:rFonts w:hint="eastAsia"/>
          <w:b/>
          <w:sz w:val="28"/>
          <w:szCs w:val="28"/>
        </w:rPr>
        <w:t>基于立德树人育人观的普通高中英语课程标准</w:t>
      </w:r>
      <w:r w:rsidR="00AC62C6">
        <w:rPr>
          <w:rFonts w:hint="eastAsia"/>
          <w:b/>
          <w:sz w:val="28"/>
          <w:szCs w:val="28"/>
        </w:rPr>
        <w:lastRenderedPageBreak/>
        <w:t>---</w:t>
      </w:r>
      <w:r w:rsidR="00AC62C6">
        <w:rPr>
          <w:rFonts w:hint="eastAsia"/>
          <w:b/>
          <w:sz w:val="28"/>
          <w:szCs w:val="28"/>
        </w:rPr>
        <w:t>性质、理念、目标及结构解读”的专题讲座</w:t>
      </w:r>
      <w:r w:rsidRPr="00430185">
        <w:rPr>
          <w:rFonts w:hint="eastAsia"/>
          <w:b/>
          <w:bCs/>
          <w:sz w:val="28"/>
          <w:szCs w:val="28"/>
        </w:rPr>
        <w:t>。讲座</w:t>
      </w:r>
      <w:r w:rsidR="00C15C18" w:rsidRPr="00430185">
        <w:rPr>
          <w:rFonts w:hint="eastAsia"/>
          <w:b/>
          <w:bCs/>
          <w:sz w:val="28"/>
          <w:szCs w:val="28"/>
        </w:rPr>
        <w:t>首先提出了英语课程标准制定的时代背景</w:t>
      </w:r>
      <w:r w:rsidR="00C15C18" w:rsidRPr="00430185">
        <w:rPr>
          <w:rFonts w:hint="eastAsia"/>
          <w:b/>
          <w:bCs/>
          <w:sz w:val="28"/>
          <w:szCs w:val="28"/>
        </w:rPr>
        <w:t>---</w:t>
      </w:r>
      <w:r w:rsidR="00C15C18" w:rsidRPr="00430185">
        <w:rPr>
          <w:rFonts w:hint="eastAsia"/>
          <w:b/>
          <w:bCs/>
          <w:sz w:val="28"/>
          <w:szCs w:val="28"/>
        </w:rPr>
        <w:t>十九大报告，即“</w:t>
      </w:r>
      <w:r w:rsidR="00C15C18" w:rsidRPr="00430185">
        <w:rPr>
          <w:b/>
          <w:bCs/>
          <w:sz w:val="28"/>
          <w:szCs w:val="28"/>
        </w:rPr>
        <w:t>要全面贯彻党的教育方针，落实立德树人根本任务，发展素质教育，推进教育公平，培养德智体美全面发展的社会主义建设</w:t>
      </w:r>
      <w:r w:rsidR="00C15C18" w:rsidRPr="00430185">
        <w:rPr>
          <w:rFonts w:hint="eastAsia"/>
          <w:b/>
          <w:bCs/>
          <w:sz w:val="28"/>
          <w:szCs w:val="28"/>
        </w:rPr>
        <w:t>者和接班人”。</w:t>
      </w:r>
      <w:r w:rsidR="00C15C18" w:rsidRPr="00430185">
        <w:rPr>
          <w:rFonts w:hint="eastAsia"/>
          <w:b/>
          <w:bCs/>
          <w:sz w:val="28"/>
          <w:szCs w:val="28"/>
        </w:rPr>
        <w:t xml:space="preserve"> </w:t>
      </w:r>
    </w:p>
    <w:p w:rsidR="00C15C18" w:rsidRPr="00430185" w:rsidRDefault="00C15C18" w:rsidP="002C308B">
      <w:pPr>
        <w:ind w:firstLineChars="196" w:firstLine="551"/>
        <w:rPr>
          <w:b/>
          <w:bCs/>
          <w:sz w:val="28"/>
          <w:szCs w:val="28"/>
        </w:rPr>
      </w:pPr>
      <w:r w:rsidRPr="00430185">
        <w:rPr>
          <w:rFonts w:hint="eastAsia"/>
          <w:b/>
          <w:bCs/>
          <w:sz w:val="28"/>
          <w:szCs w:val="28"/>
        </w:rPr>
        <w:t>讲座从</w:t>
      </w:r>
      <w:r w:rsidRPr="00430185">
        <w:rPr>
          <w:rFonts w:hint="eastAsia"/>
          <w:b/>
          <w:bCs/>
          <w:sz w:val="28"/>
          <w:szCs w:val="28"/>
        </w:rPr>
        <w:t xml:space="preserve"> </w:t>
      </w:r>
      <w:r w:rsidR="00CB028D" w:rsidRPr="00430185">
        <w:rPr>
          <w:rFonts w:hint="eastAsia"/>
          <w:b/>
          <w:bCs/>
          <w:sz w:val="28"/>
          <w:szCs w:val="28"/>
        </w:rPr>
        <w:t>（</w:t>
      </w:r>
      <w:r w:rsidR="00CB028D" w:rsidRPr="00430185">
        <w:rPr>
          <w:rFonts w:hint="eastAsia"/>
          <w:b/>
          <w:bCs/>
          <w:sz w:val="28"/>
          <w:szCs w:val="28"/>
        </w:rPr>
        <w:t>1</w:t>
      </w:r>
      <w:r w:rsidR="00CB028D" w:rsidRPr="00430185">
        <w:rPr>
          <w:rFonts w:hint="eastAsia"/>
          <w:b/>
          <w:bCs/>
          <w:sz w:val="28"/>
          <w:szCs w:val="28"/>
        </w:rPr>
        <w:t>）</w:t>
      </w:r>
      <w:r w:rsidRPr="00430185">
        <w:rPr>
          <w:rFonts w:hint="eastAsia"/>
          <w:b/>
          <w:bCs/>
          <w:sz w:val="28"/>
          <w:szCs w:val="28"/>
        </w:rPr>
        <w:t>时代背景</w:t>
      </w:r>
      <w:r w:rsidR="00CB028D" w:rsidRPr="00430185">
        <w:rPr>
          <w:rFonts w:hint="eastAsia"/>
          <w:b/>
          <w:bCs/>
          <w:sz w:val="28"/>
          <w:szCs w:val="28"/>
        </w:rPr>
        <w:t>（</w:t>
      </w:r>
      <w:r w:rsidR="00CB028D" w:rsidRPr="00430185">
        <w:rPr>
          <w:rFonts w:hint="eastAsia"/>
          <w:b/>
          <w:bCs/>
          <w:sz w:val="28"/>
          <w:szCs w:val="28"/>
        </w:rPr>
        <w:t>2</w:t>
      </w:r>
      <w:r w:rsidR="00CB028D" w:rsidRPr="00430185">
        <w:rPr>
          <w:rFonts w:hint="eastAsia"/>
          <w:b/>
          <w:bCs/>
          <w:sz w:val="28"/>
          <w:szCs w:val="28"/>
        </w:rPr>
        <w:t>）</w:t>
      </w:r>
      <w:r w:rsidRPr="00430185">
        <w:rPr>
          <w:rFonts w:hint="eastAsia"/>
          <w:b/>
          <w:bCs/>
          <w:sz w:val="28"/>
          <w:szCs w:val="28"/>
        </w:rPr>
        <w:t>课改思路（</w:t>
      </w:r>
      <w:r w:rsidRPr="00430185">
        <w:rPr>
          <w:rFonts w:hint="eastAsia"/>
          <w:b/>
          <w:bCs/>
          <w:sz w:val="28"/>
          <w:szCs w:val="28"/>
        </w:rPr>
        <w:t>3</w:t>
      </w:r>
      <w:r w:rsidRPr="00430185">
        <w:rPr>
          <w:rFonts w:hint="eastAsia"/>
          <w:b/>
          <w:bCs/>
          <w:sz w:val="28"/>
          <w:szCs w:val="28"/>
        </w:rPr>
        <w:t>）课程性质（</w:t>
      </w:r>
      <w:r w:rsidRPr="00430185">
        <w:rPr>
          <w:rFonts w:hint="eastAsia"/>
          <w:b/>
          <w:bCs/>
          <w:sz w:val="28"/>
          <w:szCs w:val="28"/>
        </w:rPr>
        <w:t>4</w:t>
      </w:r>
      <w:r w:rsidRPr="00430185">
        <w:rPr>
          <w:rFonts w:hint="eastAsia"/>
          <w:b/>
          <w:bCs/>
          <w:sz w:val="28"/>
          <w:szCs w:val="28"/>
        </w:rPr>
        <w:t>）课程理念（</w:t>
      </w:r>
      <w:r w:rsidRPr="00430185">
        <w:rPr>
          <w:rFonts w:hint="eastAsia"/>
          <w:b/>
          <w:bCs/>
          <w:sz w:val="28"/>
          <w:szCs w:val="28"/>
        </w:rPr>
        <w:t>5</w:t>
      </w:r>
      <w:r w:rsidRPr="00430185">
        <w:rPr>
          <w:rFonts w:hint="eastAsia"/>
          <w:b/>
          <w:bCs/>
          <w:sz w:val="28"/>
          <w:szCs w:val="28"/>
        </w:rPr>
        <w:t>）课程目标（</w:t>
      </w:r>
      <w:r w:rsidRPr="00430185">
        <w:rPr>
          <w:rFonts w:hint="eastAsia"/>
          <w:b/>
          <w:bCs/>
          <w:sz w:val="28"/>
          <w:szCs w:val="28"/>
        </w:rPr>
        <w:t>6</w:t>
      </w:r>
      <w:r w:rsidRPr="00430185">
        <w:rPr>
          <w:rFonts w:hint="eastAsia"/>
          <w:b/>
          <w:bCs/>
          <w:sz w:val="28"/>
          <w:szCs w:val="28"/>
        </w:rPr>
        <w:t>）课程结构对新课程标准做了深入分析。蒋老师尤其强调了课程结构的变格。讲座指出，新课程标准要</w:t>
      </w:r>
      <w:r w:rsidRPr="00430185">
        <w:rPr>
          <w:b/>
          <w:bCs/>
          <w:sz w:val="28"/>
          <w:szCs w:val="28"/>
        </w:rPr>
        <w:t>以课程方案为依据，满足学生多元发展需求</w:t>
      </w:r>
      <w:r w:rsidRPr="00430185">
        <w:rPr>
          <w:rFonts w:hint="eastAsia"/>
          <w:b/>
          <w:bCs/>
          <w:sz w:val="28"/>
          <w:szCs w:val="28"/>
        </w:rPr>
        <w:t>。</w:t>
      </w:r>
      <w:r w:rsidRPr="00430185">
        <w:rPr>
          <w:b/>
          <w:bCs/>
          <w:sz w:val="28"/>
          <w:szCs w:val="28"/>
        </w:rPr>
        <w:t>高中英语课程设计以《普通高中课程方案》为依据，在义务教育的基础上，遵循高中课程应体现的时代性、基础性、选择性和关联性原则，建构由必修、选择性必修和选修三类课程相结合的课程结构，满足高中学生多元发展的需求。</w:t>
      </w:r>
      <w:r w:rsidRPr="00430185">
        <w:rPr>
          <w:rFonts w:hint="eastAsia"/>
          <w:b/>
          <w:bCs/>
          <w:sz w:val="28"/>
          <w:szCs w:val="28"/>
        </w:rPr>
        <w:t>同时，此次课改将课程分为</w:t>
      </w:r>
      <w:r w:rsidRPr="00430185">
        <w:rPr>
          <w:b/>
          <w:bCs/>
          <w:sz w:val="28"/>
          <w:szCs w:val="28"/>
        </w:rPr>
        <w:t>必修、选择性必修和选修</w:t>
      </w:r>
      <w:r w:rsidRPr="00430185">
        <w:rPr>
          <w:rFonts w:hint="eastAsia"/>
          <w:b/>
          <w:bCs/>
          <w:sz w:val="28"/>
          <w:szCs w:val="28"/>
        </w:rPr>
        <w:t>。</w:t>
      </w:r>
      <w:r w:rsidR="002C308B" w:rsidRPr="00430185">
        <w:rPr>
          <w:rFonts w:hint="eastAsia"/>
          <w:b/>
          <w:bCs/>
          <w:sz w:val="28"/>
          <w:szCs w:val="28"/>
        </w:rPr>
        <w:t>这样的</w:t>
      </w:r>
      <w:r w:rsidRPr="00430185">
        <w:rPr>
          <w:b/>
          <w:bCs/>
          <w:sz w:val="28"/>
          <w:szCs w:val="28"/>
        </w:rPr>
        <w:t>课程结构有利于学生全面而有个性的发展，为学生终身学习奠定基础，也为学生适应未来社会生活、接受高等教育和规划职业作准备。</w:t>
      </w:r>
    </w:p>
    <w:p w:rsidR="00C15C18" w:rsidRPr="00430185" w:rsidRDefault="002C308B" w:rsidP="00C15C18">
      <w:pPr>
        <w:ind w:firstLineChars="196" w:firstLine="551"/>
        <w:rPr>
          <w:rFonts w:hint="eastAsia"/>
          <w:b/>
          <w:bCs/>
          <w:sz w:val="28"/>
          <w:szCs w:val="28"/>
        </w:rPr>
      </w:pPr>
      <w:r w:rsidRPr="00430185">
        <w:rPr>
          <w:rFonts w:hint="eastAsia"/>
          <w:b/>
          <w:bCs/>
          <w:sz w:val="28"/>
          <w:szCs w:val="28"/>
        </w:rPr>
        <w:t>此次讲座将带领着整个工作室学员继续学习新的课程标准，在新课程标准的引领下，实现个人的专业化发展。</w:t>
      </w:r>
    </w:p>
    <w:p w:rsidR="00642D3F" w:rsidRPr="00430185" w:rsidRDefault="00642D3F" w:rsidP="00C15C18">
      <w:pPr>
        <w:ind w:firstLineChars="196" w:firstLine="551"/>
        <w:rPr>
          <w:b/>
          <w:bCs/>
          <w:sz w:val="28"/>
          <w:szCs w:val="28"/>
        </w:rPr>
      </w:pPr>
    </w:p>
    <w:sectPr w:rsidR="00642D3F" w:rsidRPr="00430185" w:rsidSect="00642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028D"/>
    <w:rsid w:val="002C308B"/>
    <w:rsid w:val="0042528C"/>
    <w:rsid w:val="00430185"/>
    <w:rsid w:val="00475A7E"/>
    <w:rsid w:val="00642D3F"/>
    <w:rsid w:val="00AC62C6"/>
    <w:rsid w:val="00C15C18"/>
    <w:rsid w:val="00CB028D"/>
    <w:rsid w:val="00CD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B028D"/>
    <w:rPr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CB028D"/>
    <w:rPr>
      <w:rFonts w:ascii="Times New Roman" w:eastAsia="宋体" w:hAnsi="Times New Roman" w:cs="Times New Roman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C15C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86</Words>
  <Characters>494</Characters>
  <Application>Microsoft Office Word</Application>
  <DocSecurity>0</DocSecurity>
  <Lines>4</Lines>
  <Paragraphs>1</Paragraphs>
  <ScaleCrop>false</ScaleCrop>
  <Company>CHINA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dcterms:created xsi:type="dcterms:W3CDTF">2018-03-19T14:12:00Z</dcterms:created>
  <dcterms:modified xsi:type="dcterms:W3CDTF">2018-03-19T14:37:00Z</dcterms:modified>
</cp:coreProperties>
</file>