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2B0" w:rsidRPr="00A07088" w:rsidRDefault="00675087">
      <w:pPr>
        <w:wordWrap w:val="0"/>
        <w:jc w:val="center"/>
        <w:rPr>
          <w:rFonts w:ascii="宋体" w:hAnsi="宋体"/>
          <w:b/>
          <w:color w:val="000000" w:themeColor="text1"/>
          <w:sz w:val="28"/>
          <w:szCs w:val="24"/>
        </w:rPr>
      </w:pPr>
      <w:r w:rsidRPr="00A07088">
        <w:rPr>
          <w:rFonts w:ascii="宋体" w:hAnsi="宋体"/>
          <w:b/>
          <w:color w:val="000000" w:themeColor="text1"/>
          <w:sz w:val="28"/>
          <w:szCs w:val="24"/>
        </w:rPr>
        <w:t>专家指导新教材，各个名师展课堂</w:t>
      </w:r>
    </w:p>
    <w:p w:rsidR="00F832B0" w:rsidRDefault="0072507A">
      <w:pPr>
        <w:wordWrap w:val="0"/>
        <w:ind w:firstLine="480"/>
        <w:rPr>
          <w:rFonts w:ascii="宋体" w:hAnsi="宋体"/>
          <w:color w:val="000000" w:themeColor="text1"/>
          <w:sz w:val="24"/>
          <w:szCs w:val="24"/>
        </w:rPr>
      </w:pPr>
      <w:r>
        <w:rPr>
          <w:rFonts w:ascii="宋体" w:hAnsi="宋体"/>
          <w:color w:val="000000" w:themeColor="text1"/>
          <w:sz w:val="24"/>
          <w:szCs w:val="24"/>
        </w:rPr>
        <w:t xml:space="preserve">                   </w:t>
      </w:r>
      <w:r w:rsidR="00675087">
        <w:rPr>
          <w:rFonts w:ascii="宋体" w:hAnsi="宋体"/>
          <w:color w:val="000000" w:themeColor="text1"/>
          <w:sz w:val="24"/>
          <w:szCs w:val="24"/>
        </w:rPr>
        <w:t>——记2018年统编本初中语文教材培训</w:t>
      </w:r>
    </w:p>
    <w:p w:rsidR="0072507A" w:rsidRDefault="0072507A">
      <w:pPr>
        <w:wordWrap w:val="0"/>
        <w:ind w:firstLine="480"/>
        <w:rPr>
          <w:rFonts w:ascii="宋体" w:hAnsi="宋体"/>
          <w:color w:val="000000" w:themeColor="text1"/>
          <w:sz w:val="24"/>
          <w:szCs w:val="24"/>
        </w:rPr>
      </w:pPr>
      <w:r>
        <w:rPr>
          <w:rFonts w:ascii="宋体" w:hAnsi="宋体" w:hint="eastAsia"/>
          <w:color w:val="000000" w:themeColor="text1"/>
          <w:sz w:val="24"/>
          <w:szCs w:val="24"/>
        </w:rPr>
        <w:t xml:space="preserve">                          文/周琳</w:t>
      </w:r>
    </w:p>
    <w:p w:rsidR="00F832B0" w:rsidRDefault="00675087">
      <w:pPr>
        <w:wordWrap w:val="0"/>
        <w:ind w:firstLine="480"/>
        <w:rPr>
          <w:rFonts w:ascii="宋体" w:hAnsi="宋体"/>
          <w:color w:val="000000" w:themeColor="text1"/>
          <w:sz w:val="24"/>
          <w:szCs w:val="24"/>
        </w:rPr>
      </w:pPr>
      <w:r>
        <w:rPr>
          <w:rFonts w:ascii="宋体" w:hAnsi="宋体"/>
          <w:color w:val="000000" w:themeColor="text1"/>
          <w:sz w:val="24"/>
          <w:szCs w:val="24"/>
        </w:rPr>
        <w:t>2018年6月24日—25日，刘勇名师工作室全体学员在成都金牛宾馆参加了“2018年统编本初中语文教材培训”</w:t>
      </w:r>
      <w:r w:rsidR="0003135D">
        <w:rPr>
          <w:rFonts w:ascii="宋体" w:hAnsi="宋体"/>
          <w:color w:val="000000" w:themeColor="text1"/>
          <w:sz w:val="24"/>
          <w:szCs w:val="24"/>
        </w:rPr>
        <w:t>活动</w:t>
      </w:r>
      <w:r>
        <w:rPr>
          <w:rFonts w:ascii="宋体" w:hAnsi="宋体"/>
          <w:color w:val="000000" w:themeColor="text1"/>
          <w:sz w:val="24"/>
          <w:szCs w:val="24"/>
        </w:rPr>
        <w:t>。工作室导师刘勇老师受邀为本次活动献课。</w:t>
      </w:r>
    </w:p>
    <w:p w:rsidR="00F832B0" w:rsidRDefault="00675087" w:rsidP="006261F9">
      <w:pPr>
        <w:ind w:firstLine="480"/>
        <w:jc w:val="center"/>
        <w:rPr>
          <w:rFonts w:ascii="宋体" w:hAnsi="宋体"/>
          <w:color w:val="000000" w:themeColor="text1"/>
          <w:sz w:val="24"/>
          <w:szCs w:val="24"/>
        </w:rPr>
      </w:pPr>
      <w:r>
        <w:rPr>
          <w:noProof/>
          <w:sz w:val="20"/>
        </w:rPr>
        <w:drawing>
          <wp:inline distT="0" distB="0" distL="0" distR="0">
            <wp:extent cx="3847773" cy="2886075"/>
            <wp:effectExtent l="0" t="0" r="635" b="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dministrator/AppData/Roaming/JisuOffice/ETemp/3600_4906960/fImage1146822441.jpe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56898" cy="2892919"/>
                    </a:xfrm>
                    <a:prstGeom prst="rect">
                      <a:avLst/>
                    </a:prstGeom>
                    <a:ln cap="flat"/>
                  </pic:spPr>
                </pic:pic>
              </a:graphicData>
            </a:graphic>
          </wp:inline>
        </w:drawing>
      </w:r>
    </w:p>
    <w:p w:rsidR="00F832B0" w:rsidRDefault="00675087">
      <w:pPr>
        <w:wordWrap w:val="0"/>
        <w:ind w:firstLine="480"/>
        <w:rPr>
          <w:rFonts w:ascii="宋体" w:hAnsi="宋体"/>
          <w:color w:val="000000" w:themeColor="text1"/>
          <w:sz w:val="24"/>
          <w:szCs w:val="24"/>
        </w:rPr>
      </w:pPr>
      <w:r>
        <w:rPr>
          <w:rFonts w:ascii="宋体" w:hAnsi="宋体"/>
          <w:color w:val="000000" w:themeColor="text1"/>
          <w:sz w:val="24"/>
          <w:szCs w:val="24"/>
        </w:rPr>
        <w:t>本次培训为期两天，分为专家视野、现场课例观摩、评课议课三个部分。24日早上九点，在四川省教科院何立新老师的主持下，本次活动拉开帷幕。首先由统编初中语文教材编写专家尤炜老师和胡晓老师，对语文教材八年级下册及九年级的每个单元的侧重点做了指导和说明。</w:t>
      </w:r>
    </w:p>
    <w:p w:rsidR="00F832B0" w:rsidRDefault="00675087" w:rsidP="006261F9">
      <w:pPr>
        <w:ind w:firstLine="480"/>
        <w:jc w:val="center"/>
        <w:rPr>
          <w:rFonts w:ascii="宋体" w:hAnsi="宋体"/>
          <w:color w:val="000000" w:themeColor="text1"/>
          <w:sz w:val="24"/>
          <w:szCs w:val="24"/>
        </w:rPr>
      </w:pPr>
      <w:r>
        <w:rPr>
          <w:noProof/>
          <w:sz w:val="20"/>
        </w:rPr>
        <w:drawing>
          <wp:inline distT="0" distB="0" distL="0" distR="0">
            <wp:extent cx="3790950" cy="2843455"/>
            <wp:effectExtent l="0" t="0" r="0" b="0"/>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dministrator/AppData/Roaming/JisuOffice/ETemp/3600_4906960/fImage122933268467.jpe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94182" cy="2845879"/>
                    </a:xfrm>
                    <a:prstGeom prst="rect">
                      <a:avLst/>
                    </a:prstGeom>
                    <a:ln cap="flat"/>
                  </pic:spPr>
                </pic:pic>
              </a:graphicData>
            </a:graphic>
          </wp:inline>
        </w:drawing>
      </w:r>
    </w:p>
    <w:p w:rsidR="00234508" w:rsidRDefault="00675087" w:rsidP="00234508">
      <w:pPr>
        <w:wordWrap w:val="0"/>
        <w:ind w:firstLine="480"/>
        <w:rPr>
          <w:rFonts w:ascii="宋体" w:hAnsi="宋体"/>
          <w:color w:val="000000" w:themeColor="text1"/>
          <w:sz w:val="24"/>
          <w:szCs w:val="24"/>
        </w:rPr>
      </w:pPr>
      <w:r>
        <w:rPr>
          <w:rFonts w:ascii="宋体" w:hAnsi="宋体"/>
          <w:color w:val="000000" w:themeColor="text1"/>
          <w:sz w:val="24"/>
          <w:szCs w:val="24"/>
        </w:rPr>
        <w:lastRenderedPageBreak/>
        <w:t>两位专家谈到了说明文教学的重点应该是“文章思路”和作者的思维方式；语文教学需要适应教材人文主题的变化，要促进学生精神的成长，特别是要引导他们关注人生、思考人生……讲话内容涉及教学的方方面面，两位专家用风趣幽默的语言，带领在座的语文人高屋建瓴的重新审视新教材，让在座的语文老师豁然开朗，会场时时爆发出雷鸣般的掌声。</w:t>
      </w:r>
    </w:p>
    <w:p w:rsidR="00F832B0" w:rsidRDefault="00675087" w:rsidP="006261F9">
      <w:pPr>
        <w:ind w:firstLine="480"/>
        <w:jc w:val="center"/>
        <w:rPr>
          <w:rFonts w:ascii="宋体" w:hAnsi="宋体"/>
          <w:color w:val="000000" w:themeColor="text1"/>
          <w:sz w:val="24"/>
          <w:szCs w:val="24"/>
        </w:rPr>
      </w:pPr>
      <w:r>
        <w:rPr>
          <w:noProof/>
          <w:sz w:val="20"/>
        </w:rPr>
        <w:drawing>
          <wp:inline distT="0" distB="0" distL="0" distR="0">
            <wp:extent cx="4800192" cy="3600450"/>
            <wp:effectExtent l="0" t="0" r="635" b="0"/>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Administrator/AppData/Roaming/JisuOffice/ETemp/3600_4906960/fImage226440276334.jpe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10725" cy="3608351"/>
                    </a:xfrm>
                    <a:prstGeom prst="rect">
                      <a:avLst/>
                    </a:prstGeom>
                    <a:ln cap="flat"/>
                  </pic:spPr>
                </pic:pic>
              </a:graphicData>
            </a:graphic>
          </wp:inline>
        </w:drawing>
      </w:r>
    </w:p>
    <w:p w:rsidR="00F832B0" w:rsidRDefault="00675087">
      <w:pPr>
        <w:wordWrap w:val="0"/>
        <w:ind w:firstLine="480"/>
        <w:rPr>
          <w:rFonts w:ascii="宋体" w:hAnsi="宋体"/>
          <w:color w:val="000000" w:themeColor="text1"/>
          <w:sz w:val="24"/>
          <w:szCs w:val="24"/>
        </w:rPr>
      </w:pPr>
      <w:r>
        <w:rPr>
          <w:rFonts w:ascii="宋体" w:hAnsi="宋体"/>
          <w:color w:val="000000" w:themeColor="text1"/>
          <w:sz w:val="24"/>
          <w:szCs w:val="24"/>
        </w:rPr>
        <w:t>接下来是课例观摩，五位教师精心准备分别从说明文教学、作文教学、诗歌教学、小说教学、议论文教学五个方面为大家呈现不同文体不同教法的多元语文课堂。</w:t>
      </w:r>
    </w:p>
    <w:p w:rsidR="00F832B0" w:rsidRDefault="004030E6">
      <w:pPr>
        <w:wordWrap w:val="0"/>
        <w:ind w:firstLine="480"/>
        <w:rPr>
          <w:rFonts w:ascii="宋体" w:hAnsi="宋体"/>
          <w:color w:val="000000" w:themeColor="text1"/>
          <w:sz w:val="24"/>
          <w:szCs w:val="24"/>
        </w:rPr>
      </w:pPr>
      <w:r>
        <w:rPr>
          <w:rFonts w:ascii="宋体" w:hAnsi="宋体"/>
          <w:color w:val="000000" w:themeColor="text1"/>
          <w:sz w:val="24"/>
          <w:szCs w:val="24"/>
        </w:rPr>
        <w:t>第一堂课是</w:t>
      </w:r>
      <w:r w:rsidR="00675087">
        <w:rPr>
          <w:rFonts w:ascii="宋体" w:hAnsi="宋体"/>
          <w:color w:val="000000" w:themeColor="text1"/>
          <w:sz w:val="24"/>
          <w:szCs w:val="24"/>
        </w:rPr>
        <w:t>眉山市东坡中学的杨惠老师带来的《事理说明文群文阅读》，杨老师以一篇《恐龙无处不有》切入，带着孩子明确事理说明文的阅读方法是：明事理、寻材料、找分析、理思路四个方面后，又以《被压扁的沙子》《蚊子为什么没被雨砸死》两篇文章来小试牛刀，让孩子们进行小组活动，进一步掌握阅读方法。</w:t>
      </w:r>
    </w:p>
    <w:p w:rsidR="004030E6" w:rsidRDefault="004030E6">
      <w:pPr>
        <w:wordWrap w:val="0"/>
        <w:ind w:firstLine="480"/>
        <w:rPr>
          <w:rFonts w:ascii="宋体" w:hAnsi="宋体"/>
          <w:color w:val="000000" w:themeColor="text1"/>
          <w:sz w:val="24"/>
          <w:szCs w:val="24"/>
        </w:rPr>
      </w:pPr>
      <w:r>
        <w:rPr>
          <w:rFonts w:ascii="宋体" w:hAnsi="宋体" w:hint="eastAsia"/>
          <w:color w:val="000000" w:themeColor="text1"/>
          <w:sz w:val="24"/>
          <w:szCs w:val="24"/>
        </w:rPr>
        <w:t>第二堂课是成都市金牛实验学校的杨艳老师带来的《诗寻人间四月天》。杨老师首先让学生填“</w:t>
      </w:r>
      <w:r w:rsidRPr="004030E6">
        <w:rPr>
          <w:rFonts w:ascii="宋体" w:hAnsi="宋体" w:hint="eastAsia"/>
          <w:color w:val="000000" w:themeColor="text1"/>
          <w:sz w:val="24"/>
          <w:szCs w:val="24"/>
        </w:rPr>
        <w:t>你是人间____的四月天</w:t>
      </w:r>
      <w:r>
        <w:rPr>
          <w:rFonts w:ascii="宋体" w:hAnsi="宋体" w:hint="eastAsia"/>
          <w:color w:val="000000" w:themeColor="text1"/>
          <w:sz w:val="24"/>
          <w:szCs w:val="24"/>
        </w:rPr>
        <w:t>”，让学生体会意象背后的情感；然后探究原诗与改诗的区别；接着有感情地诵读；最后让学生说一说你想把这首诗送给谁。在</w:t>
      </w:r>
      <w:proofErr w:type="gramStart"/>
      <w:r>
        <w:rPr>
          <w:rFonts w:ascii="宋体" w:hAnsi="宋体" w:hint="eastAsia"/>
          <w:color w:val="000000" w:themeColor="text1"/>
          <w:sz w:val="24"/>
          <w:szCs w:val="24"/>
        </w:rPr>
        <w:t>反复地涵咏</w:t>
      </w:r>
      <w:proofErr w:type="gramEnd"/>
      <w:r>
        <w:rPr>
          <w:rFonts w:ascii="宋体" w:hAnsi="宋体" w:hint="eastAsia"/>
          <w:color w:val="000000" w:themeColor="text1"/>
          <w:sz w:val="24"/>
          <w:szCs w:val="24"/>
        </w:rPr>
        <w:t>中，我们与学生一起慢慢体味到林徽因诗歌的艺术魅力。</w:t>
      </w:r>
    </w:p>
    <w:p w:rsidR="00DB5FBF" w:rsidRDefault="00DB5FBF" w:rsidP="006261F9">
      <w:pPr>
        <w:ind w:firstLine="480"/>
        <w:jc w:val="center"/>
        <w:rPr>
          <w:rFonts w:ascii="宋体" w:hAnsi="宋体"/>
          <w:color w:val="000000" w:themeColor="text1"/>
          <w:sz w:val="24"/>
          <w:szCs w:val="24"/>
        </w:rPr>
      </w:pPr>
      <w:r>
        <w:rPr>
          <w:rFonts w:ascii="宋体" w:hAnsi="宋体" w:hint="eastAsia"/>
          <w:noProof/>
          <w:color w:val="000000" w:themeColor="text1"/>
          <w:sz w:val="24"/>
          <w:szCs w:val="24"/>
        </w:rPr>
        <w:lastRenderedPageBreak/>
        <w:drawing>
          <wp:inline distT="0" distB="0" distL="0" distR="0" wp14:anchorId="50A4677E" wp14:editId="4E232976">
            <wp:extent cx="3962400" cy="3962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8062623574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0493" cy="3960493"/>
                    </a:xfrm>
                    <a:prstGeom prst="rect">
                      <a:avLst/>
                    </a:prstGeom>
                  </pic:spPr>
                </pic:pic>
              </a:graphicData>
            </a:graphic>
          </wp:inline>
        </w:drawing>
      </w:r>
    </w:p>
    <w:p w:rsidR="00F832B0" w:rsidRDefault="004030E6">
      <w:pPr>
        <w:wordWrap w:val="0"/>
        <w:ind w:firstLine="480"/>
        <w:rPr>
          <w:rFonts w:ascii="宋体" w:hAnsi="宋体"/>
          <w:color w:val="000000" w:themeColor="text1"/>
          <w:sz w:val="24"/>
          <w:szCs w:val="24"/>
        </w:rPr>
      </w:pPr>
      <w:r>
        <w:rPr>
          <w:rFonts w:ascii="宋体" w:hAnsi="宋体"/>
          <w:color w:val="000000" w:themeColor="text1"/>
          <w:sz w:val="24"/>
          <w:szCs w:val="24"/>
        </w:rPr>
        <w:t>第三堂课是成都锦城一中的朱莉老师带来的</w:t>
      </w:r>
      <w:r w:rsidR="00675087">
        <w:rPr>
          <w:rFonts w:ascii="宋体" w:hAnsi="宋体"/>
          <w:color w:val="000000" w:themeColor="text1"/>
          <w:sz w:val="24"/>
          <w:szCs w:val="24"/>
        </w:rPr>
        <w:t>《学写故事》，她的课堂由“分享小故事”“聊故事”“猜故事”“描故事”“改故事”五个部分组成。朱老师引导与点评字字珠玑，入情入理，孩子们也随着她的引导一步一步走进故事深处，有孩子甚至在课堂上不禁潸然泪下。这堂课层层深入，如抽丝剥茧般带着孩子们走进故事，知道什么样的故事才是好故事。</w:t>
      </w:r>
    </w:p>
    <w:p w:rsidR="00F832B0" w:rsidRDefault="00675087" w:rsidP="006261F9">
      <w:pPr>
        <w:ind w:firstLine="480"/>
        <w:jc w:val="center"/>
        <w:rPr>
          <w:rFonts w:ascii="宋体" w:hAnsi="宋体"/>
          <w:color w:val="000000" w:themeColor="text1"/>
          <w:sz w:val="24"/>
          <w:szCs w:val="24"/>
        </w:rPr>
      </w:pPr>
      <w:r>
        <w:rPr>
          <w:noProof/>
          <w:sz w:val="20"/>
        </w:rPr>
        <w:drawing>
          <wp:inline distT="0" distB="0" distL="0" distR="0">
            <wp:extent cx="4259580" cy="3186430"/>
            <wp:effectExtent l="0" t="0" r="0" b="0"/>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Administrator/AppData/Roaming/JisuOffice/ETemp/3600_4906960/fImage154937296500.jpe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60215" cy="3187065"/>
                    </a:xfrm>
                    <a:prstGeom prst="rect">
                      <a:avLst/>
                    </a:prstGeom>
                    <a:ln cap="flat"/>
                  </pic:spPr>
                </pic:pic>
              </a:graphicData>
            </a:graphic>
          </wp:inline>
        </w:drawing>
      </w:r>
    </w:p>
    <w:p w:rsidR="004030E6" w:rsidRDefault="004030E6">
      <w:pPr>
        <w:wordWrap w:val="0"/>
        <w:ind w:firstLine="480"/>
        <w:rPr>
          <w:rFonts w:ascii="宋体" w:hAnsi="宋体"/>
          <w:color w:val="000000" w:themeColor="text1"/>
          <w:sz w:val="24"/>
          <w:szCs w:val="24"/>
        </w:rPr>
      </w:pPr>
      <w:r>
        <w:rPr>
          <w:rFonts w:ascii="宋体" w:hAnsi="宋体" w:hint="eastAsia"/>
          <w:color w:val="000000" w:themeColor="text1"/>
          <w:sz w:val="24"/>
          <w:szCs w:val="24"/>
        </w:rPr>
        <w:lastRenderedPageBreak/>
        <w:t>第四堂课是</w:t>
      </w:r>
      <w:r w:rsidR="005B21EC">
        <w:rPr>
          <w:rFonts w:ascii="宋体" w:hAnsi="宋体" w:hint="eastAsia"/>
          <w:color w:val="000000" w:themeColor="text1"/>
          <w:sz w:val="24"/>
          <w:szCs w:val="24"/>
        </w:rPr>
        <w:t>成都教科院附属学校的岳国忠老师带来的《孔乙己》。岳老师首先让学生谈一谈初读课文后对孔乙己的印象；然后再读课文，体会长衫这一物件在孔乙己的生命中所起的作用；最具亮点的环节是通过抓省略号，来分析人物形象，体会情节，领悟主旨。</w:t>
      </w:r>
    </w:p>
    <w:p w:rsidR="00DB5FBF" w:rsidRPr="00DB5FBF" w:rsidRDefault="00DB5FBF" w:rsidP="006261F9">
      <w:pPr>
        <w:ind w:firstLineChars="200" w:firstLine="480"/>
        <w:jc w:val="center"/>
        <w:rPr>
          <w:rFonts w:ascii="宋体" w:hAnsi="宋体" w:cs="宋体"/>
          <w:sz w:val="24"/>
          <w:szCs w:val="24"/>
        </w:rPr>
      </w:pPr>
      <w:r>
        <w:rPr>
          <w:rFonts w:ascii="宋体" w:hAnsi="宋体" w:cs="宋体"/>
          <w:noProof/>
          <w:sz w:val="24"/>
          <w:szCs w:val="24"/>
        </w:rPr>
        <w:drawing>
          <wp:inline distT="0" distB="0" distL="0" distR="0" wp14:anchorId="5F25EEDF" wp14:editId="4D49C351">
            <wp:extent cx="3638550" cy="36385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8062623553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6799" cy="3636799"/>
                    </a:xfrm>
                    <a:prstGeom prst="rect">
                      <a:avLst/>
                    </a:prstGeom>
                  </pic:spPr>
                </pic:pic>
              </a:graphicData>
            </a:graphic>
          </wp:inline>
        </w:drawing>
      </w:r>
    </w:p>
    <w:p w:rsidR="00F832B0" w:rsidRDefault="005B21EC" w:rsidP="00DB5FBF">
      <w:pPr>
        <w:wordWrap w:val="0"/>
        <w:ind w:firstLine="480"/>
        <w:rPr>
          <w:rFonts w:ascii="宋体" w:hAnsi="宋体"/>
          <w:color w:val="000000" w:themeColor="text1"/>
          <w:sz w:val="24"/>
          <w:szCs w:val="24"/>
        </w:rPr>
      </w:pPr>
      <w:r>
        <w:rPr>
          <w:rFonts w:ascii="宋体" w:hAnsi="宋体"/>
          <w:color w:val="000000" w:themeColor="text1"/>
          <w:sz w:val="24"/>
          <w:szCs w:val="24"/>
        </w:rPr>
        <w:t>最后一堂课是</w:t>
      </w:r>
      <w:r w:rsidR="00675087">
        <w:rPr>
          <w:rFonts w:ascii="宋体" w:hAnsi="宋体"/>
          <w:color w:val="000000" w:themeColor="text1"/>
          <w:sz w:val="24"/>
          <w:szCs w:val="24"/>
        </w:rPr>
        <w:t>工作室导师刘勇老师</w:t>
      </w:r>
      <w:r>
        <w:rPr>
          <w:rFonts w:ascii="宋体" w:hAnsi="宋体" w:hint="eastAsia"/>
          <w:color w:val="000000" w:themeColor="text1"/>
          <w:sz w:val="24"/>
          <w:szCs w:val="24"/>
        </w:rPr>
        <w:t>带来</w:t>
      </w:r>
      <w:r>
        <w:rPr>
          <w:rFonts w:ascii="宋体" w:hAnsi="宋体"/>
          <w:color w:val="000000" w:themeColor="text1"/>
          <w:sz w:val="24"/>
          <w:szCs w:val="24"/>
        </w:rPr>
        <w:t>的</w:t>
      </w:r>
      <w:r w:rsidR="00675087">
        <w:rPr>
          <w:rFonts w:ascii="宋体" w:hAnsi="宋体"/>
          <w:color w:val="000000" w:themeColor="text1"/>
          <w:sz w:val="24"/>
          <w:szCs w:val="24"/>
        </w:rPr>
        <w:t>议论文教学《就英法联军远征中国致巴特勒上尉的信》。课堂首先从“这是一封</w:t>
      </w:r>
      <w:r w:rsidR="00675087">
        <w:rPr>
          <w:rFonts w:ascii="宋体" w:hAnsi="宋体"/>
          <w:color w:val="000000" w:themeColor="text1"/>
          <w:sz w:val="24"/>
          <w:szCs w:val="24"/>
          <w:u w:val="single"/>
        </w:rPr>
        <w:t xml:space="preserve">   </w:t>
      </w:r>
      <w:r w:rsidR="00675087">
        <w:rPr>
          <w:rFonts w:ascii="宋体" w:hAnsi="宋体"/>
          <w:color w:val="000000" w:themeColor="text1"/>
          <w:sz w:val="24"/>
          <w:szCs w:val="24"/>
        </w:rPr>
        <w:t>的信”入手，带着孩子们进行整体感知，再从孩子们的问题入手，逐个击破，真正做到眼中有学生，让学生有所得。</w:t>
      </w:r>
    </w:p>
    <w:p w:rsidR="00F832B0" w:rsidRDefault="00675087" w:rsidP="006261F9">
      <w:pPr>
        <w:ind w:firstLine="480"/>
        <w:jc w:val="center"/>
        <w:rPr>
          <w:rFonts w:ascii="宋体" w:hAnsi="宋体"/>
          <w:color w:val="000000" w:themeColor="text1"/>
          <w:sz w:val="24"/>
          <w:szCs w:val="24"/>
        </w:rPr>
      </w:pPr>
      <w:r>
        <w:rPr>
          <w:noProof/>
          <w:sz w:val="20"/>
        </w:rPr>
        <w:drawing>
          <wp:inline distT="0" distB="0" distL="0" distR="0">
            <wp:extent cx="4105275" cy="3083602"/>
            <wp:effectExtent l="0" t="0" r="0" b="254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Administrator/AppData/Roaming/JisuOffice/ETemp/3600_4906960/fImage146183209169.jpe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14486" cy="3090521"/>
                    </a:xfrm>
                    <a:prstGeom prst="rect">
                      <a:avLst/>
                    </a:prstGeom>
                    <a:ln cap="flat"/>
                  </pic:spPr>
                </pic:pic>
              </a:graphicData>
            </a:graphic>
          </wp:inline>
        </w:drawing>
      </w:r>
    </w:p>
    <w:p w:rsidR="00F832B0" w:rsidRDefault="00675087" w:rsidP="00DB5FBF">
      <w:pPr>
        <w:wordWrap w:val="0"/>
        <w:ind w:firstLine="480"/>
        <w:rPr>
          <w:rFonts w:ascii="宋体" w:hAnsi="宋体"/>
          <w:color w:val="000000" w:themeColor="text1"/>
          <w:sz w:val="24"/>
          <w:szCs w:val="24"/>
        </w:rPr>
      </w:pPr>
      <w:r>
        <w:rPr>
          <w:rFonts w:ascii="宋体" w:hAnsi="宋体"/>
          <w:color w:val="000000" w:themeColor="text1"/>
          <w:sz w:val="24"/>
          <w:szCs w:val="24"/>
        </w:rPr>
        <w:lastRenderedPageBreak/>
        <w:t>最后眉山教科所的李松老师和成都市教科院的戴宏老师分别对</w:t>
      </w:r>
      <w:r>
        <w:rPr>
          <w:rFonts w:ascii="宋体" w:hAnsi="宋体" w:hint="eastAsia"/>
          <w:color w:val="000000" w:themeColor="text1"/>
          <w:sz w:val="24"/>
          <w:szCs w:val="24"/>
        </w:rPr>
        <w:t>五</w:t>
      </w:r>
      <w:r>
        <w:rPr>
          <w:rFonts w:ascii="宋体" w:hAnsi="宋体"/>
          <w:color w:val="000000" w:themeColor="text1"/>
          <w:sz w:val="24"/>
          <w:szCs w:val="24"/>
        </w:rPr>
        <w:t>堂课进行了精彩的点评。</w:t>
      </w:r>
    </w:p>
    <w:p w:rsidR="00F832B0" w:rsidRDefault="00675087">
      <w:pPr>
        <w:wordWrap w:val="0"/>
        <w:ind w:firstLine="480"/>
        <w:rPr>
          <w:rFonts w:ascii="宋体" w:hAnsi="宋体"/>
          <w:color w:val="000000" w:themeColor="text1"/>
          <w:sz w:val="24"/>
          <w:szCs w:val="24"/>
        </w:rPr>
      </w:pPr>
      <w:r>
        <w:rPr>
          <w:rFonts w:ascii="宋体" w:hAnsi="宋体"/>
          <w:color w:val="000000" w:themeColor="text1"/>
          <w:sz w:val="24"/>
          <w:szCs w:val="24"/>
        </w:rPr>
        <w:t>两天的学习很快，工作室成员都感到受益匪浅，他们感叹到：观摩这些优质课不仅对自己平时的课堂教学有了指导性作用，也对统编语文新教材有了更加</w:t>
      </w:r>
      <w:r w:rsidR="007C54A2">
        <w:rPr>
          <w:rFonts w:ascii="宋体" w:hAnsi="宋体"/>
          <w:color w:val="000000" w:themeColor="text1"/>
          <w:sz w:val="24"/>
          <w:szCs w:val="24"/>
        </w:rPr>
        <w:t>深入的理解。但</w:t>
      </w:r>
      <w:r>
        <w:rPr>
          <w:rFonts w:ascii="宋体" w:hAnsi="宋体"/>
          <w:color w:val="000000" w:themeColor="text1"/>
          <w:sz w:val="24"/>
          <w:szCs w:val="24"/>
        </w:rPr>
        <w:t>对新教材的研讨与学习还远远没有结束，我们一直在路上。</w:t>
      </w:r>
    </w:p>
    <w:p w:rsidR="00DB5FBF" w:rsidRDefault="00DB5FBF" w:rsidP="006261F9">
      <w:pPr>
        <w:ind w:firstLine="480"/>
        <w:jc w:val="center"/>
        <w:rPr>
          <w:rFonts w:ascii="宋体" w:hAnsi="宋体"/>
          <w:color w:val="000000" w:themeColor="text1"/>
          <w:sz w:val="24"/>
          <w:szCs w:val="24"/>
        </w:rPr>
      </w:pPr>
      <w:bookmarkStart w:id="0" w:name="_GoBack"/>
      <w:r>
        <w:rPr>
          <w:noProof/>
          <w:sz w:val="20"/>
        </w:rPr>
        <w:drawing>
          <wp:inline distT="0" distB="0" distL="0" distR="0" wp14:anchorId="6A911B99" wp14:editId="5BDCA6AE">
            <wp:extent cx="5243127" cy="3933825"/>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Administrator/AppData/Roaming/JisuOffice/ETemp/3600_4906960/fImage160949235724.jpe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60429" cy="3946806"/>
                    </a:xfrm>
                    <a:prstGeom prst="rect">
                      <a:avLst/>
                    </a:prstGeom>
                    <a:ln cap="flat"/>
                  </pic:spPr>
                </pic:pic>
              </a:graphicData>
            </a:graphic>
          </wp:inline>
        </w:drawing>
      </w:r>
      <w:bookmarkEnd w:id="0"/>
    </w:p>
    <w:p w:rsidR="00F832B0" w:rsidRDefault="00F832B0">
      <w:pPr>
        <w:wordWrap w:val="0"/>
        <w:ind w:left="480" w:firstLine="680"/>
        <w:rPr>
          <w:rFonts w:ascii="宋体" w:hAnsi="宋体"/>
          <w:color w:val="000000" w:themeColor="text1"/>
          <w:sz w:val="24"/>
          <w:szCs w:val="24"/>
        </w:rPr>
      </w:pPr>
    </w:p>
    <w:sectPr w:rsidR="00F832B0">
      <w:pgSz w:w="11906" w:h="16838"/>
      <w:pgMar w:top="1440" w:right="1800" w:bottom="1440" w:left="1800" w:header="851" w:footer="992" w:gutter="0"/>
      <w:cols w:space="720"/>
      <w:docGrid w:type="lines" w:linePitch="360"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맑은 고딕">
    <w:charset w:val="00"/>
    <w:family w:val="auto"/>
    <w:pitch w:val="variable"/>
    <w:sig w:usb0="A00002EF" w:usb1="4000207B" w:usb2="00000000" w:usb3="00000000" w:csb0="FFFFFF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displayHorizontalDrawingGridEvery w:val="0"/>
  <w:displayVerticalDrawingGridEvery w:val="2"/>
  <w:noPunctuationKerning/>
  <w:characterSpacingControl w:val="doNotCompress"/>
  <w:compat>
    <w:balanceSingleByteDoubleByteWidth/>
    <w:doNotExpandShiftReturn/>
    <w:useFELayout/>
    <w:compatSetting w:name="compatibilityMode" w:uri="http://schemas.microsoft.com/office/word" w:val="14"/>
  </w:compat>
  <w:rsids>
    <w:rsidRoot w:val="00F832B0"/>
    <w:rsid w:val="0003135D"/>
    <w:rsid w:val="0007555F"/>
    <w:rsid w:val="000E2636"/>
    <w:rsid w:val="00234508"/>
    <w:rsid w:val="004030E6"/>
    <w:rsid w:val="005B21EC"/>
    <w:rsid w:val="006261F9"/>
    <w:rsid w:val="00675087"/>
    <w:rsid w:val="0072507A"/>
    <w:rsid w:val="007C54A2"/>
    <w:rsid w:val="00A07088"/>
    <w:rsid w:val="00DB5FBF"/>
    <w:rsid w:val="00F832B0"/>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sz w:val="21"/>
        <w:szCs w:val="21"/>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uiPriority w:val="7"/>
    <w:qFormat/>
    <w:pPr>
      <w:outlineLvl w:val="0"/>
    </w:pPr>
    <w:rPr>
      <w:sz w:val="28"/>
      <w:szCs w:val="28"/>
    </w:rPr>
  </w:style>
  <w:style w:type="paragraph" w:styleId="2">
    <w:name w:val="heading 2"/>
    <w:uiPriority w:val="8"/>
    <w:qFormat/>
    <w:pPr>
      <w:outlineLvl w:val="1"/>
    </w:pPr>
  </w:style>
  <w:style w:type="paragraph" w:styleId="3">
    <w:name w:val="heading 3"/>
    <w:uiPriority w:val="9"/>
    <w:qFormat/>
    <w:pPr>
      <w:ind w:left="1000" w:hanging="400"/>
      <w:outlineLvl w:val="2"/>
    </w:pPr>
  </w:style>
  <w:style w:type="paragraph" w:styleId="4">
    <w:name w:val="heading 4"/>
    <w:uiPriority w:val="10"/>
    <w:qFormat/>
    <w:pPr>
      <w:ind w:left="1200" w:hanging="400"/>
      <w:outlineLvl w:val="3"/>
    </w:pPr>
    <w:rPr>
      <w:b/>
    </w:rPr>
  </w:style>
  <w:style w:type="paragraph" w:styleId="5">
    <w:name w:val="heading 5"/>
    <w:uiPriority w:val="11"/>
    <w:qFormat/>
    <w:pPr>
      <w:ind w:left="1400" w:hanging="400"/>
      <w:outlineLvl w:val="4"/>
    </w:pPr>
  </w:style>
  <w:style w:type="paragraph" w:styleId="6">
    <w:name w:val="heading 6"/>
    <w:uiPriority w:val="12"/>
    <w:qFormat/>
    <w:pPr>
      <w:ind w:left="1600" w:hanging="400"/>
      <w:outlineLvl w:val="5"/>
    </w:pPr>
    <w:rPr>
      <w:b/>
    </w:rPr>
  </w:style>
  <w:style w:type="paragraph" w:styleId="7">
    <w:name w:val="heading 7"/>
    <w:uiPriority w:val="13"/>
    <w:qFormat/>
    <w:pPr>
      <w:ind w:left="1800" w:hanging="400"/>
      <w:outlineLvl w:val="6"/>
    </w:pPr>
  </w:style>
  <w:style w:type="paragraph" w:styleId="8">
    <w:name w:val="heading 8"/>
    <w:uiPriority w:val="14"/>
    <w:qFormat/>
    <w:pPr>
      <w:ind w:left="2000" w:hanging="400"/>
      <w:outlineLvl w:val="7"/>
    </w:pPr>
  </w:style>
  <w:style w:type="paragraph" w:styleId="9">
    <w:name w:val="heading 9"/>
    <w:uiPriority w:val="15"/>
    <w:qFormat/>
    <w:pPr>
      <w:ind w:left="2200" w:hanging="4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style>
  <w:style w:type="paragraph" w:styleId="a4">
    <w:name w:val="Title"/>
    <w:uiPriority w:val="6"/>
    <w:qFormat/>
    <w:pPr>
      <w:jc w:val="center"/>
    </w:pPr>
    <w:rPr>
      <w:b/>
      <w:sz w:val="32"/>
      <w:szCs w:val="32"/>
    </w:rPr>
  </w:style>
  <w:style w:type="paragraph" w:styleId="a5">
    <w:name w:val="Subtitle"/>
    <w:uiPriority w:val="16"/>
    <w:qFormat/>
    <w:pPr>
      <w:jc w:val="center"/>
    </w:pPr>
    <w:rPr>
      <w:sz w:val="24"/>
      <w:szCs w:val="24"/>
    </w:rPr>
  </w:style>
  <w:style w:type="character" w:styleId="a6">
    <w:name w:val="Subtle Emphasis"/>
    <w:uiPriority w:val="17"/>
    <w:qFormat/>
    <w:rPr>
      <w:i/>
      <w:color w:val="404040"/>
      <w:w w:val="100"/>
      <w:sz w:val="21"/>
      <w:szCs w:val="21"/>
      <w:shd w:val="clear" w:color="auto" w:fill="auto"/>
    </w:rPr>
  </w:style>
  <w:style w:type="character" w:styleId="a7">
    <w:name w:val="Emphasis"/>
    <w:uiPriority w:val="18"/>
    <w:qFormat/>
    <w:rPr>
      <w:i/>
      <w:w w:val="100"/>
      <w:sz w:val="21"/>
      <w:szCs w:val="21"/>
      <w:shd w:val="clear" w:color="auto" w:fill="auto"/>
    </w:rPr>
  </w:style>
  <w:style w:type="character" w:styleId="a8">
    <w:name w:val="Intense Emphasis"/>
    <w:uiPriority w:val="19"/>
    <w:qFormat/>
    <w:rPr>
      <w:i/>
      <w:color w:val="5B9BD5"/>
      <w:w w:val="100"/>
      <w:sz w:val="21"/>
      <w:szCs w:val="21"/>
      <w:shd w:val="clear" w:color="auto" w:fill="auto"/>
    </w:rPr>
  </w:style>
  <w:style w:type="character" w:styleId="a9">
    <w:name w:val="Strong"/>
    <w:uiPriority w:val="20"/>
    <w:qFormat/>
    <w:rPr>
      <w:b/>
      <w:w w:val="100"/>
      <w:sz w:val="21"/>
      <w:szCs w:val="21"/>
      <w:shd w:val="clear" w:color="auto" w:fill="auto"/>
    </w:rPr>
  </w:style>
  <w:style w:type="paragraph" w:styleId="aa">
    <w:name w:val="Quote"/>
    <w:uiPriority w:val="21"/>
    <w:qFormat/>
    <w:pPr>
      <w:ind w:left="864" w:right="864"/>
      <w:jc w:val="center"/>
    </w:pPr>
    <w:rPr>
      <w:i/>
      <w:color w:val="404040"/>
    </w:rPr>
  </w:style>
  <w:style w:type="paragraph" w:styleId="ab">
    <w:name w:val="Intense Quote"/>
    <w:uiPriority w:val="22"/>
    <w:qFormat/>
    <w:pPr>
      <w:ind w:left="950" w:right="950"/>
      <w:jc w:val="center"/>
    </w:pPr>
    <w:rPr>
      <w:i/>
      <w:color w:val="5B9BD5"/>
    </w:rPr>
  </w:style>
  <w:style w:type="character" w:styleId="ac">
    <w:name w:val="Subtle Reference"/>
    <w:uiPriority w:val="23"/>
    <w:qFormat/>
    <w:rPr>
      <w:smallCaps/>
      <w:color w:val="5A5A5A"/>
      <w:w w:val="100"/>
      <w:sz w:val="21"/>
      <w:szCs w:val="21"/>
      <w:shd w:val="clear" w:color="auto" w:fill="auto"/>
    </w:rPr>
  </w:style>
  <w:style w:type="character" w:styleId="ad">
    <w:name w:val="Intense Reference"/>
    <w:uiPriority w:val="24"/>
    <w:qFormat/>
    <w:rPr>
      <w:b/>
      <w:smallCaps/>
      <w:color w:val="5B9BD5"/>
      <w:w w:val="100"/>
      <w:sz w:val="21"/>
      <w:szCs w:val="21"/>
      <w:shd w:val="clear" w:color="auto" w:fill="auto"/>
    </w:rPr>
  </w:style>
  <w:style w:type="character" w:styleId="ae">
    <w:name w:val="Book Title"/>
    <w:uiPriority w:val="25"/>
    <w:qFormat/>
    <w:rPr>
      <w:b/>
      <w:i/>
      <w:w w:val="100"/>
      <w:sz w:val="21"/>
      <w:szCs w:val="21"/>
      <w:shd w:val="clear" w:color="auto" w:fill="auto"/>
    </w:rPr>
  </w:style>
  <w:style w:type="paragraph" w:styleId="af">
    <w:name w:val="List Paragraph"/>
    <w:uiPriority w:val="26"/>
    <w:qFormat/>
    <w:pPr>
      <w:ind w:left="850"/>
    </w:pPr>
  </w:style>
  <w:style w:type="paragraph" w:styleId="TOC">
    <w:name w:val="TOC Heading"/>
    <w:uiPriority w:val="27"/>
    <w:unhideWhenUsed/>
    <w:qFormat/>
    <w:rPr>
      <w:color w:val="2E74B5"/>
      <w:sz w:val="32"/>
      <w:szCs w:val="32"/>
    </w:rPr>
  </w:style>
  <w:style w:type="paragraph" w:styleId="10">
    <w:name w:val="toc 1"/>
    <w:uiPriority w:val="28"/>
    <w:unhideWhenUsed/>
    <w:qFormat/>
  </w:style>
  <w:style w:type="paragraph" w:styleId="20">
    <w:name w:val="toc 2"/>
    <w:uiPriority w:val="29"/>
    <w:unhideWhenUsed/>
    <w:qFormat/>
    <w:pPr>
      <w:ind w:left="425"/>
    </w:pPr>
  </w:style>
  <w:style w:type="paragraph" w:styleId="30">
    <w:name w:val="toc 3"/>
    <w:uiPriority w:val="30"/>
    <w:unhideWhenUsed/>
    <w:qFormat/>
    <w:pPr>
      <w:ind w:left="850"/>
    </w:pPr>
  </w:style>
  <w:style w:type="paragraph" w:styleId="40">
    <w:name w:val="toc 4"/>
    <w:uiPriority w:val="31"/>
    <w:unhideWhenUsed/>
    <w:qFormat/>
    <w:pPr>
      <w:ind w:left="1275"/>
    </w:pPr>
  </w:style>
  <w:style w:type="paragraph" w:styleId="50">
    <w:name w:val="toc 5"/>
    <w:uiPriority w:val="32"/>
    <w:unhideWhenUsed/>
    <w:qFormat/>
    <w:pPr>
      <w:ind w:left="1700"/>
    </w:pPr>
  </w:style>
  <w:style w:type="paragraph" w:styleId="60">
    <w:name w:val="toc 6"/>
    <w:uiPriority w:val="33"/>
    <w:unhideWhenUsed/>
    <w:qFormat/>
    <w:pPr>
      <w:ind w:left="2125"/>
    </w:pPr>
  </w:style>
  <w:style w:type="paragraph" w:styleId="70">
    <w:name w:val="toc 7"/>
    <w:uiPriority w:val="34"/>
    <w:unhideWhenUsed/>
    <w:qFormat/>
    <w:pPr>
      <w:ind w:left="2550"/>
    </w:pPr>
  </w:style>
  <w:style w:type="paragraph" w:styleId="80">
    <w:name w:val="toc 8"/>
    <w:uiPriority w:val="35"/>
    <w:unhideWhenUsed/>
    <w:qFormat/>
    <w:pPr>
      <w:ind w:left="2975"/>
    </w:pPr>
  </w:style>
  <w:style w:type="paragraph" w:styleId="90">
    <w:name w:val="toc 9"/>
    <w:uiPriority w:val="36"/>
    <w:unhideWhenUsed/>
    <w:qFormat/>
    <w:pPr>
      <w:ind w:left="3400"/>
    </w:pPr>
  </w:style>
  <w:style w:type="paragraph" w:styleId="af0">
    <w:name w:val="Balloon Text"/>
    <w:basedOn w:val="a"/>
    <w:link w:val="Char"/>
    <w:uiPriority w:val="99"/>
    <w:semiHidden/>
    <w:unhideWhenUsed/>
    <w:rsid w:val="00A07088"/>
    <w:rPr>
      <w:sz w:val="18"/>
      <w:szCs w:val="18"/>
    </w:rPr>
  </w:style>
  <w:style w:type="character" w:customStyle="1" w:styleId="Char">
    <w:name w:val="批注框文本 Char"/>
    <w:basedOn w:val="a0"/>
    <w:link w:val="af0"/>
    <w:uiPriority w:val="99"/>
    <w:semiHidden/>
    <w:rsid w:val="00A0708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sz w:val="21"/>
        <w:szCs w:val="21"/>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uiPriority w:val="7"/>
    <w:qFormat/>
    <w:pPr>
      <w:outlineLvl w:val="0"/>
    </w:pPr>
    <w:rPr>
      <w:sz w:val="28"/>
      <w:szCs w:val="28"/>
    </w:rPr>
  </w:style>
  <w:style w:type="paragraph" w:styleId="2">
    <w:name w:val="heading 2"/>
    <w:uiPriority w:val="8"/>
    <w:qFormat/>
    <w:pPr>
      <w:outlineLvl w:val="1"/>
    </w:pPr>
  </w:style>
  <w:style w:type="paragraph" w:styleId="3">
    <w:name w:val="heading 3"/>
    <w:uiPriority w:val="9"/>
    <w:qFormat/>
    <w:pPr>
      <w:ind w:left="1000" w:hanging="400"/>
      <w:outlineLvl w:val="2"/>
    </w:pPr>
  </w:style>
  <w:style w:type="paragraph" w:styleId="4">
    <w:name w:val="heading 4"/>
    <w:uiPriority w:val="10"/>
    <w:qFormat/>
    <w:pPr>
      <w:ind w:left="1200" w:hanging="400"/>
      <w:outlineLvl w:val="3"/>
    </w:pPr>
    <w:rPr>
      <w:b/>
    </w:rPr>
  </w:style>
  <w:style w:type="paragraph" w:styleId="5">
    <w:name w:val="heading 5"/>
    <w:uiPriority w:val="11"/>
    <w:qFormat/>
    <w:pPr>
      <w:ind w:left="1400" w:hanging="400"/>
      <w:outlineLvl w:val="4"/>
    </w:pPr>
  </w:style>
  <w:style w:type="paragraph" w:styleId="6">
    <w:name w:val="heading 6"/>
    <w:uiPriority w:val="12"/>
    <w:qFormat/>
    <w:pPr>
      <w:ind w:left="1600" w:hanging="400"/>
      <w:outlineLvl w:val="5"/>
    </w:pPr>
    <w:rPr>
      <w:b/>
    </w:rPr>
  </w:style>
  <w:style w:type="paragraph" w:styleId="7">
    <w:name w:val="heading 7"/>
    <w:uiPriority w:val="13"/>
    <w:qFormat/>
    <w:pPr>
      <w:ind w:left="1800" w:hanging="400"/>
      <w:outlineLvl w:val="6"/>
    </w:pPr>
  </w:style>
  <w:style w:type="paragraph" w:styleId="8">
    <w:name w:val="heading 8"/>
    <w:uiPriority w:val="14"/>
    <w:qFormat/>
    <w:pPr>
      <w:ind w:left="2000" w:hanging="400"/>
      <w:outlineLvl w:val="7"/>
    </w:pPr>
  </w:style>
  <w:style w:type="paragraph" w:styleId="9">
    <w:name w:val="heading 9"/>
    <w:uiPriority w:val="15"/>
    <w:qFormat/>
    <w:pPr>
      <w:ind w:left="2200" w:hanging="4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style>
  <w:style w:type="paragraph" w:styleId="a4">
    <w:name w:val="Title"/>
    <w:uiPriority w:val="6"/>
    <w:qFormat/>
    <w:pPr>
      <w:jc w:val="center"/>
    </w:pPr>
    <w:rPr>
      <w:b/>
      <w:sz w:val="32"/>
      <w:szCs w:val="32"/>
    </w:rPr>
  </w:style>
  <w:style w:type="paragraph" w:styleId="a5">
    <w:name w:val="Subtitle"/>
    <w:uiPriority w:val="16"/>
    <w:qFormat/>
    <w:pPr>
      <w:jc w:val="center"/>
    </w:pPr>
    <w:rPr>
      <w:sz w:val="24"/>
      <w:szCs w:val="24"/>
    </w:rPr>
  </w:style>
  <w:style w:type="character" w:styleId="a6">
    <w:name w:val="Subtle Emphasis"/>
    <w:uiPriority w:val="17"/>
    <w:qFormat/>
    <w:rPr>
      <w:i/>
      <w:color w:val="404040"/>
      <w:w w:val="100"/>
      <w:sz w:val="21"/>
      <w:szCs w:val="21"/>
      <w:shd w:val="clear" w:color="auto" w:fill="auto"/>
    </w:rPr>
  </w:style>
  <w:style w:type="character" w:styleId="a7">
    <w:name w:val="Emphasis"/>
    <w:uiPriority w:val="18"/>
    <w:qFormat/>
    <w:rPr>
      <w:i/>
      <w:w w:val="100"/>
      <w:sz w:val="21"/>
      <w:szCs w:val="21"/>
      <w:shd w:val="clear" w:color="auto" w:fill="auto"/>
    </w:rPr>
  </w:style>
  <w:style w:type="character" w:styleId="a8">
    <w:name w:val="Intense Emphasis"/>
    <w:uiPriority w:val="19"/>
    <w:qFormat/>
    <w:rPr>
      <w:i/>
      <w:color w:val="5B9BD5"/>
      <w:w w:val="100"/>
      <w:sz w:val="21"/>
      <w:szCs w:val="21"/>
      <w:shd w:val="clear" w:color="auto" w:fill="auto"/>
    </w:rPr>
  </w:style>
  <w:style w:type="character" w:styleId="a9">
    <w:name w:val="Strong"/>
    <w:uiPriority w:val="20"/>
    <w:qFormat/>
    <w:rPr>
      <w:b/>
      <w:w w:val="100"/>
      <w:sz w:val="21"/>
      <w:szCs w:val="21"/>
      <w:shd w:val="clear" w:color="auto" w:fill="auto"/>
    </w:rPr>
  </w:style>
  <w:style w:type="paragraph" w:styleId="aa">
    <w:name w:val="Quote"/>
    <w:uiPriority w:val="21"/>
    <w:qFormat/>
    <w:pPr>
      <w:ind w:left="864" w:right="864"/>
      <w:jc w:val="center"/>
    </w:pPr>
    <w:rPr>
      <w:i/>
      <w:color w:val="404040"/>
    </w:rPr>
  </w:style>
  <w:style w:type="paragraph" w:styleId="ab">
    <w:name w:val="Intense Quote"/>
    <w:uiPriority w:val="22"/>
    <w:qFormat/>
    <w:pPr>
      <w:ind w:left="950" w:right="950"/>
      <w:jc w:val="center"/>
    </w:pPr>
    <w:rPr>
      <w:i/>
      <w:color w:val="5B9BD5"/>
    </w:rPr>
  </w:style>
  <w:style w:type="character" w:styleId="ac">
    <w:name w:val="Subtle Reference"/>
    <w:uiPriority w:val="23"/>
    <w:qFormat/>
    <w:rPr>
      <w:smallCaps/>
      <w:color w:val="5A5A5A"/>
      <w:w w:val="100"/>
      <w:sz w:val="21"/>
      <w:szCs w:val="21"/>
      <w:shd w:val="clear" w:color="auto" w:fill="auto"/>
    </w:rPr>
  </w:style>
  <w:style w:type="character" w:styleId="ad">
    <w:name w:val="Intense Reference"/>
    <w:uiPriority w:val="24"/>
    <w:qFormat/>
    <w:rPr>
      <w:b/>
      <w:smallCaps/>
      <w:color w:val="5B9BD5"/>
      <w:w w:val="100"/>
      <w:sz w:val="21"/>
      <w:szCs w:val="21"/>
      <w:shd w:val="clear" w:color="auto" w:fill="auto"/>
    </w:rPr>
  </w:style>
  <w:style w:type="character" w:styleId="ae">
    <w:name w:val="Book Title"/>
    <w:uiPriority w:val="25"/>
    <w:qFormat/>
    <w:rPr>
      <w:b/>
      <w:i/>
      <w:w w:val="100"/>
      <w:sz w:val="21"/>
      <w:szCs w:val="21"/>
      <w:shd w:val="clear" w:color="auto" w:fill="auto"/>
    </w:rPr>
  </w:style>
  <w:style w:type="paragraph" w:styleId="af">
    <w:name w:val="List Paragraph"/>
    <w:uiPriority w:val="26"/>
    <w:qFormat/>
    <w:pPr>
      <w:ind w:left="850"/>
    </w:pPr>
  </w:style>
  <w:style w:type="paragraph" w:styleId="TOC">
    <w:name w:val="TOC Heading"/>
    <w:uiPriority w:val="27"/>
    <w:unhideWhenUsed/>
    <w:qFormat/>
    <w:rPr>
      <w:color w:val="2E74B5"/>
      <w:sz w:val="32"/>
      <w:szCs w:val="32"/>
    </w:rPr>
  </w:style>
  <w:style w:type="paragraph" w:styleId="10">
    <w:name w:val="toc 1"/>
    <w:uiPriority w:val="28"/>
    <w:unhideWhenUsed/>
    <w:qFormat/>
  </w:style>
  <w:style w:type="paragraph" w:styleId="20">
    <w:name w:val="toc 2"/>
    <w:uiPriority w:val="29"/>
    <w:unhideWhenUsed/>
    <w:qFormat/>
    <w:pPr>
      <w:ind w:left="425"/>
    </w:pPr>
  </w:style>
  <w:style w:type="paragraph" w:styleId="30">
    <w:name w:val="toc 3"/>
    <w:uiPriority w:val="30"/>
    <w:unhideWhenUsed/>
    <w:qFormat/>
    <w:pPr>
      <w:ind w:left="850"/>
    </w:pPr>
  </w:style>
  <w:style w:type="paragraph" w:styleId="40">
    <w:name w:val="toc 4"/>
    <w:uiPriority w:val="31"/>
    <w:unhideWhenUsed/>
    <w:qFormat/>
    <w:pPr>
      <w:ind w:left="1275"/>
    </w:pPr>
  </w:style>
  <w:style w:type="paragraph" w:styleId="50">
    <w:name w:val="toc 5"/>
    <w:uiPriority w:val="32"/>
    <w:unhideWhenUsed/>
    <w:qFormat/>
    <w:pPr>
      <w:ind w:left="1700"/>
    </w:pPr>
  </w:style>
  <w:style w:type="paragraph" w:styleId="60">
    <w:name w:val="toc 6"/>
    <w:uiPriority w:val="33"/>
    <w:unhideWhenUsed/>
    <w:qFormat/>
    <w:pPr>
      <w:ind w:left="2125"/>
    </w:pPr>
  </w:style>
  <w:style w:type="paragraph" w:styleId="70">
    <w:name w:val="toc 7"/>
    <w:uiPriority w:val="34"/>
    <w:unhideWhenUsed/>
    <w:qFormat/>
    <w:pPr>
      <w:ind w:left="2550"/>
    </w:pPr>
  </w:style>
  <w:style w:type="paragraph" w:styleId="80">
    <w:name w:val="toc 8"/>
    <w:uiPriority w:val="35"/>
    <w:unhideWhenUsed/>
    <w:qFormat/>
    <w:pPr>
      <w:ind w:left="2975"/>
    </w:pPr>
  </w:style>
  <w:style w:type="paragraph" w:styleId="90">
    <w:name w:val="toc 9"/>
    <w:uiPriority w:val="36"/>
    <w:unhideWhenUsed/>
    <w:qFormat/>
    <w:pPr>
      <w:ind w:left="3400"/>
    </w:pPr>
  </w:style>
  <w:style w:type="paragraph" w:styleId="af0">
    <w:name w:val="Balloon Text"/>
    <w:basedOn w:val="a"/>
    <w:link w:val="Char"/>
    <w:uiPriority w:val="99"/>
    <w:semiHidden/>
    <w:unhideWhenUsed/>
    <w:rsid w:val="00A07088"/>
    <w:rPr>
      <w:sz w:val="18"/>
      <w:szCs w:val="18"/>
    </w:rPr>
  </w:style>
  <w:style w:type="character" w:customStyle="1" w:styleId="Char">
    <w:name w:val="批注框文本 Char"/>
    <w:basedOn w:val="a0"/>
    <w:link w:val="af0"/>
    <w:uiPriority w:val="99"/>
    <w:semiHidden/>
    <w:rsid w:val="00A070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887329">
      <w:bodyDiv w:val="1"/>
      <w:marLeft w:val="0"/>
      <w:marRight w:val="0"/>
      <w:marTop w:val="0"/>
      <w:marBottom w:val="0"/>
      <w:divBdr>
        <w:top w:val="none" w:sz="0" w:space="0" w:color="auto"/>
        <w:left w:val="none" w:sz="0" w:space="0" w:color="auto"/>
        <w:bottom w:val="none" w:sz="0" w:space="0" w:color="auto"/>
        <w:right w:val="none" w:sz="0" w:space="0" w:color="auto"/>
      </w:divBdr>
      <w:divsChild>
        <w:div w:id="1847554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宋体"/>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199</Words>
  <Characters>1140</Characters>
  <Application>Microsoft Office Word</Application>
  <DocSecurity>0</DocSecurity>
  <Lines>9</Lines>
  <Paragraphs>2</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cp:lastModifiedBy>
  <cp:revision>5</cp:revision>
  <dcterms:created xsi:type="dcterms:W3CDTF">2018-06-26T16:11:00Z</dcterms:created>
  <dcterms:modified xsi:type="dcterms:W3CDTF">2018-06-27T08:59:00Z</dcterms:modified>
</cp:coreProperties>
</file>