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25DB" w:rsidRDefault="00BB6526">
      <w:pPr>
        <w:jc w:val="center"/>
        <w:rPr>
          <w:sz w:val="44"/>
          <w:szCs w:val="44"/>
        </w:rPr>
      </w:pPr>
      <w:bookmarkStart w:id="0" w:name="_GoBack"/>
      <w:bookmarkEnd w:id="0"/>
      <w:r>
        <w:rPr>
          <w:rFonts w:hint="eastAsia"/>
          <w:sz w:val="44"/>
          <w:szCs w:val="44"/>
        </w:rPr>
        <w:t>一</w:t>
      </w:r>
      <w:proofErr w:type="gramStart"/>
      <w:r>
        <w:rPr>
          <w:rFonts w:hint="eastAsia"/>
          <w:sz w:val="44"/>
          <w:szCs w:val="44"/>
        </w:rPr>
        <w:t>课千磨始</w:t>
      </w:r>
      <w:proofErr w:type="gramEnd"/>
      <w:r>
        <w:rPr>
          <w:rFonts w:hint="eastAsia"/>
          <w:sz w:val="44"/>
          <w:szCs w:val="44"/>
        </w:rPr>
        <w:t>心安</w:t>
      </w:r>
    </w:p>
    <w:p w:rsidR="008225DB" w:rsidRDefault="00BB6526">
      <w:pPr>
        <w:jc w:val="center"/>
      </w:pPr>
      <w:r>
        <w:rPr>
          <w:rFonts w:hint="eastAsia"/>
        </w:rPr>
        <w:t>——记刘勇名师工作室“新作文杯”</w:t>
      </w:r>
      <w:proofErr w:type="gramStart"/>
      <w:r>
        <w:rPr>
          <w:rFonts w:hint="eastAsia"/>
        </w:rPr>
        <w:t>作文创课分享</w:t>
      </w:r>
      <w:proofErr w:type="gramEnd"/>
      <w:r>
        <w:rPr>
          <w:rFonts w:hint="eastAsia"/>
        </w:rPr>
        <w:t>活动</w:t>
      </w:r>
    </w:p>
    <w:p w:rsidR="008225DB" w:rsidRDefault="00BB6526">
      <w:pPr>
        <w:jc w:val="center"/>
      </w:pPr>
      <w:r>
        <w:rPr>
          <w:rFonts w:hint="eastAsia"/>
        </w:rPr>
        <w:t>文：周琳</w:t>
      </w:r>
    </w:p>
    <w:p w:rsidR="008225DB" w:rsidRDefault="008225DB">
      <w:pPr>
        <w:jc w:val="center"/>
      </w:pPr>
    </w:p>
    <w:p w:rsidR="008225DB" w:rsidRDefault="00BB6526">
      <w:pPr>
        <w:ind w:firstLineChars="200" w:firstLine="420"/>
      </w:pPr>
      <w:r>
        <w:rPr>
          <w:rFonts w:hint="eastAsia"/>
        </w:rPr>
        <w:t>2019</w:t>
      </w:r>
      <w:r>
        <w:rPr>
          <w:rFonts w:hint="eastAsia"/>
        </w:rPr>
        <w:t>年</w:t>
      </w:r>
      <w:r>
        <w:rPr>
          <w:rFonts w:hint="eastAsia"/>
        </w:rPr>
        <w:t>10</w:t>
      </w:r>
      <w:r>
        <w:rPr>
          <w:rFonts w:hint="eastAsia"/>
        </w:rPr>
        <w:t>月</w:t>
      </w:r>
      <w:r>
        <w:rPr>
          <w:rFonts w:hint="eastAsia"/>
        </w:rPr>
        <w:t>9</w:t>
      </w:r>
      <w:r>
        <w:rPr>
          <w:rFonts w:hint="eastAsia"/>
        </w:rPr>
        <w:t>日，成都市刘勇名师工作室和双流区刘勇名师工作室在成都棠湖外国语学校举行了刘勇名师工作室“新作文杯”</w:t>
      </w:r>
      <w:proofErr w:type="gramStart"/>
      <w:r>
        <w:rPr>
          <w:rFonts w:hint="eastAsia"/>
        </w:rPr>
        <w:t>作文创课分享</w:t>
      </w:r>
      <w:proofErr w:type="gramEnd"/>
      <w:r>
        <w:rPr>
          <w:rFonts w:hint="eastAsia"/>
        </w:rPr>
        <w:t>活动。本次活动特邀了成都市教育科学研究院初中语文教研员</w:t>
      </w:r>
      <w:proofErr w:type="gramStart"/>
      <w:r>
        <w:rPr>
          <w:rFonts w:hint="eastAsia"/>
        </w:rPr>
        <w:t>九义所</w:t>
      </w:r>
      <w:proofErr w:type="gramEnd"/>
      <w:r>
        <w:rPr>
          <w:rFonts w:hint="eastAsia"/>
        </w:rPr>
        <w:t>所长黎炳晨所长到会指导。</w:t>
      </w:r>
    </w:p>
    <w:p w:rsidR="008225DB" w:rsidRDefault="00BB6526">
      <w:pPr>
        <w:ind w:firstLineChars="200" w:firstLine="420"/>
        <w:jc w:val="center"/>
      </w:pPr>
      <w:r>
        <w:rPr>
          <w:rFonts w:hint="eastAsia"/>
          <w:noProof/>
        </w:rPr>
        <w:drawing>
          <wp:inline distT="0" distB="0" distL="114300" distR="114300">
            <wp:extent cx="4982845" cy="3736975"/>
            <wp:effectExtent l="0" t="0" r="8255" b="15875"/>
            <wp:docPr id="1" name="图片 1" descr="07cd67391ab4a86011ebc1d9b3ece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7cd67391ab4a86011ebc1d9b3ece95"/>
                    <pic:cNvPicPr>
                      <a:picLocks noChangeAspect="1"/>
                    </pic:cNvPicPr>
                  </pic:nvPicPr>
                  <pic:blipFill>
                    <a:blip r:embed="rId5"/>
                    <a:stretch>
                      <a:fillRect/>
                    </a:stretch>
                  </pic:blipFill>
                  <pic:spPr>
                    <a:xfrm>
                      <a:off x="0" y="0"/>
                      <a:ext cx="4982845" cy="3736975"/>
                    </a:xfrm>
                    <a:prstGeom prst="rect">
                      <a:avLst/>
                    </a:prstGeom>
                  </pic:spPr>
                </pic:pic>
              </a:graphicData>
            </a:graphic>
          </wp:inline>
        </w:drawing>
      </w:r>
    </w:p>
    <w:p w:rsidR="008225DB" w:rsidRDefault="00BB6526">
      <w:pPr>
        <w:ind w:firstLineChars="200" w:firstLine="420"/>
      </w:pPr>
      <w:r>
        <w:rPr>
          <w:rFonts w:hint="eastAsia"/>
        </w:rPr>
        <w:t>首先成都棠湖外国语学校校长姚平，对黎炳晨所长的到来和刘勇工作室活动能在</w:t>
      </w:r>
      <w:proofErr w:type="gramStart"/>
      <w:r>
        <w:rPr>
          <w:rFonts w:hint="eastAsia"/>
        </w:rPr>
        <w:t>棠</w:t>
      </w:r>
      <w:proofErr w:type="gramEnd"/>
      <w:r>
        <w:rPr>
          <w:rFonts w:hint="eastAsia"/>
        </w:rPr>
        <w:t>外举行表示热烈的欢迎。姚校表示刘勇工作室促进带动了一大批青年教师的成长，</w:t>
      </w:r>
      <w:proofErr w:type="gramStart"/>
      <w:r>
        <w:rPr>
          <w:rFonts w:hint="eastAsia"/>
        </w:rPr>
        <w:t>棠</w:t>
      </w:r>
      <w:proofErr w:type="gramEnd"/>
      <w:r>
        <w:rPr>
          <w:rFonts w:hint="eastAsia"/>
        </w:rPr>
        <w:t>外将无条件支持工作室活动的开展。</w:t>
      </w:r>
    </w:p>
    <w:p w:rsidR="008225DB" w:rsidRDefault="00BB6526">
      <w:pPr>
        <w:ind w:firstLineChars="200" w:firstLine="420"/>
      </w:pPr>
      <w:r>
        <w:rPr>
          <w:rFonts w:hint="eastAsia"/>
          <w:noProof/>
        </w:rPr>
        <w:lastRenderedPageBreak/>
        <w:drawing>
          <wp:inline distT="0" distB="0" distL="114300" distR="114300">
            <wp:extent cx="4970145" cy="3727450"/>
            <wp:effectExtent l="0" t="0" r="1905" b="6350"/>
            <wp:docPr id="3" name="图片 3" descr="a2695089b8279c0a44bbee62d7b34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a2695089b8279c0a44bbee62d7b34b8"/>
                    <pic:cNvPicPr>
                      <a:picLocks noChangeAspect="1"/>
                    </pic:cNvPicPr>
                  </pic:nvPicPr>
                  <pic:blipFill>
                    <a:blip r:embed="rId6"/>
                    <a:stretch>
                      <a:fillRect/>
                    </a:stretch>
                  </pic:blipFill>
                  <pic:spPr>
                    <a:xfrm>
                      <a:off x="0" y="0"/>
                      <a:ext cx="4970145" cy="3727450"/>
                    </a:xfrm>
                    <a:prstGeom prst="rect">
                      <a:avLst/>
                    </a:prstGeom>
                  </pic:spPr>
                </pic:pic>
              </a:graphicData>
            </a:graphic>
          </wp:inline>
        </w:drawing>
      </w:r>
    </w:p>
    <w:p w:rsidR="008225DB" w:rsidRDefault="00BB6526">
      <w:pPr>
        <w:ind w:firstLineChars="200" w:firstLine="420"/>
        <w:rPr>
          <w:sz w:val="24"/>
        </w:rPr>
      </w:pPr>
      <w:r>
        <w:rPr>
          <w:rFonts w:hint="eastAsia"/>
        </w:rPr>
        <w:t>随后，工作室导师刘勇简述了本次工作室活动的原因和意义。他谈到：</w:t>
      </w:r>
      <w:r>
        <w:rPr>
          <w:rFonts w:hint="eastAsia"/>
          <w:sz w:val="24"/>
        </w:rPr>
        <w:t>作文教学的主要阵地在课堂，因此，如何在有效的课堂空间和时间里组织课堂教学，对于提高学生的写作能力显得尤为重要。而“新作文杯”全国作文</w:t>
      </w:r>
      <w:proofErr w:type="gramStart"/>
      <w:r>
        <w:rPr>
          <w:rFonts w:hint="eastAsia"/>
          <w:sz w:val="24"/>
        </w:rPr>
        <w:t>教学创课大赛</w:t>
      </w:r>
      <w:proofErr w:type="gramEnd"/>
      <w:r>
        <w:rPr>
          <w:rFonts w:hint="eastAsia"/>
          <w:sz w:val="24"/>
        </w:rPr>
        <w:t>应时而生，以赛促教，搭建了作文教学交流的新平台。自</w:t>
      </w:r>
      <w:r>
        <w:rPr>
          <w:rFonts w:hint="eastAsia"/>
          <w:sz w:val="24"/>
        </w:rPr>
        <w:t>2016</w:t>
      </w:r>
      <w:r>
        <w:rPr>
          <w:rFonts w:hint="eastAsia"/>
          <w:sz w:val="24"/>
        </w:rPr>
        <w:t>年“新作文杯”全国</w:t>
      </w:r>
      <w:proofErr w:type="gramStart"/>
      <w:r>
        <w:rPr>
          <w:rFonts w:hint="eastAsia"/>
          <w:sz w:val="24"/>
        </w:rPr>
        <w:t>作文创课大赛</w:t>
      </w:r>
      <w:proofErr w:type="gramEnd"/>
      <w:r>
        <w:rPr>
          <w:rFonts w:hint="eastAsia"/>
          <w:sz w:val="24"/>
        </w:rPr>
        <w:t>创办以来，我们工作室已经先后有田安</w:t>
      </w:r>
      <w:r>
        <w:rPr>
          <w:rFonts w:hint="eastAsia"/>
          <w:sz w:val="24"/>
        </w:rPr>
        <w:t>均、张丽萍、周琳等老师</w:t>
      </w:r>
      <w:proofErr w:type="gramStart"/>
      <w:r>
        <w:rPr>
          <w:rFonts w:hint="eastAsia"/>
          <w:sz w:val="24"/>
        </w:rPr>
        <w:t>参加创课并</w:t>
      </w:r>
      <w:proofErr w:type="gramEnd"/>
      <w:r>
        <w:rPr>
          <w:rFonts w:hint="eastAsia"/>
          <w:sz w:val="24"/>
        </w:rPr>
        <w:t>获一等奖。我们工作室一直呼唤创新性作文教学，来打破目前作文教学的僵局，创新我们的作文教学课堂。</w:t>
      </w:r>
    </w:p>
    <w:p w:rsidR="008225DB" w:rsidRDefault="00BB6526">
      <w:pPr>
        <w:ind w:firstLineChars="200" w:firstLine="480"/>
        <w:rPr>
          <w:sz w:val="24"/>
        </w:rPr>
      </w:pPr>
      <w:r>
        <w:rPr>
          <w:noProof/>
          <w:sz w:val="24"/>
        </w:rPr>
        <w:drawing>
          <wp:inline distT="0" distB="0" distL="114300" distR="114300">
            <wp:extent cx="4765675" cy="3574415"/>
            <wp:effectExtent l="0" t="0" r="15875" b="6985"/>
            <wp:docPr id="2" name="图片 2" descr="87958f2cb06fe0ef2f9aa81cbf2b0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87958f2cb06fe0ef2f9aa81cbf2b0b7"/>
                    <pic:cNvPicPr>
                      <a:picLocks noChangeAspect="1"/>
                    </pic:cNvPicPr>
                  </pic:nvPicPr>
                  <pic:blipFill>
                    <a:blip r:embed="rId7"/>
                    <a:stretch>
                      <a:fillRect/>
                    </a:stretch>
                  </pic:blipFill>
                  <pic:spPr>
                    <a:xfrm>
                      <a:off x="0" y="0"/>
                      <a:ext cx="4765675" cy="3574415"/>
                    </a:xfrm>
                    <a:prstGeom prst="rect">
                      <a:avLst/>
                    </a:prstGeom>
                  </pic:spPr>
                </pic:pic>
              </a:graphicData>
            </a:graphic>
          </wp:inline>
        </w:drawing>
      </w:r>
    </w:p>
    <w:p w:rsidR="008225DB" w:rsidRDefault="00BB6526">
      <w:pPr>
        <w:ind w:firstLine="420"/>
      </w:pPr>
      <w:r>
        <w:rPr>
          <w:rFonts w:hint="eastAsia"/>
        </w:rPr>
        <w:lastRenderedPageBreak/>
        <w:t>接下来上一次参加</w:t>
      </w:r>
      <w:r>
        <w:rPr>
          <w:rFonts w:hint="eastAsia"/>
        </w:rPr>
        <w:t>“新作文杯”</w:t>
      </w:r>
      <w:proofErr w:type="gramStart"/>
      <w:r>
        <w:rPr>
          <w:rFonts w:hint="eastAsia"/>
        </w:rPr>
        <w:t>作文创课比赛</w:t>
      </w:r>
      <w:proofErr w:type="gramEnd"/>
      <w:r>
        <w:rPr>
          <w:rFonts w:hint="eastAsia"/>
        </w:rPr>
        <w:t>的张丽萍老师和余秀彬老师分享</w:t>
      </w:r>
      <w:proofErr w:type="gramStart"/>
      <w:r>
        <w:rPr>
          <w:rFonts w:hint="eastAsia"/>
        </w:rPr>
        <w:t>了创课经验</w:t>
      </w:r>
      <w:proofErr w:type="gramEnd"/>
      <w:r>
        <w:rPr>
          <w:rFonts w:hint="eastAsia"/>
        </w:rPr>
        <w:t>，他们分享了自己</w:t>
      </w:r>
      <w:proofErr w:type="gramStart"/>
      <w:r>
        <w:rPr>
          <w:rFonts w:hint="eastAsia"/>
        </w:rPr>
        <w:t>的创课案例</w:t>
      </w:r>
      <w:proofErr w:type="gramEnd"/>
      <w:r>
        <w:rPr>
          <w:rFonts w:hint="eastAsia"/>
        </w:rPr>
        <w:t>，也讲述了</w:t>
      </w:r>
      <w:proofErr w:type="gramStart"/>
      <w:r>
        <w:rPr>
          <w:rFonts w:hint="eastAsia"/>
        </w:rPr>
        <w:t>创课过程</w:t>
      </w:r>
      <w:proofErr w:type="gramEnd"/>
      <w:r>
        <w:rPr>
          <w:rFonts w:hint="eastAsia"/>
        </w:rPr>
        <w:t>中的坎坷和不易，一堂精彩的课，常常是背后无数次的打磨与修改，是无数个夜晚的辗转反侧。张丽萍和余秀彬老师的分享为在座的老师们指明</w:t>
      </w:r>
      <w:proofErr w:type="gramStart"/>
      <w:r>
        <w:rPr>
          <w:rFonts w:hint="eastAsia"/>
        </w:rPr>
        <w:t>了创课的</w:t>
      </w:r>
      <w:proofErr w:type="gramEnd"/>
      <w:r>
        <w:rPr>
          <w:rFonts w:hint="eastAsia"/>
        </w:rPr>
        <w:t>方向，也给予更多信心。</w:t>
      </w:r>
    </w:p>
    <w:p w:rsidR="008225DB" w:rsidRDefault="00BB6526">
      <w:pPr>
        <w:ind w:firstLine="420"/>
      </w:pPr>
      <w:r>
        <w:rPr>
          <w:rFonts w:hint="eastAsia"/>
          <w:noProof/>
        </w:rPr>
        <w:drawing>
          <wp:inline distT="0" distB="0" distL="114300" distR="114300">
            <wp:extent cx="4688840" cy="3516630"/>
            <wp:effectExtent l="0" t="0" r="16510" b="7620"/>
            <wp:docPr id="4" name="图片 4" descr="aa2684d372c13399025208f1f1bd5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a2684d372c13399025208f1f1bd5ca"/>
                    <pic:cNvPicPr>
                      <a:picLocks noChangeAspect="1"/>
                    </pic:cNvPicPr>
                  </pic:nvPicPr>
                  <pic:blipFill>
                    <a:blip r:embed="rId8"/>
                    <a:stretch>
                      <a:fillRect/>
                    </a:stretch>
                  </pic:blipFill>
                  <pic:spPr>
                    <a:xfrm>
                      <a:off x="0" y="0"/>
                      <a:ext cx="4688840" cy="3516630"/>
                    </a:xfrm>
                    <a:prstGeom prst="rect">
                      <a:avLst/>
                    </a:prstGeom>
                  </pic:spPr>
                </pic:pic>
              </a:graphicData>
            </a:graphic>
          </wp:inline>
        </w:drawing>
      </w:r>
    </w:p>
    <w:p w:rsidR="008225DB" w:rsidRDefault="00BB6526">
      <w:pPr>
        <w:ind w:firstLine="420"/>
      </w:pPr>
      <w:r>
        <w:rPr>
          <w:rFonts w:hint="eastAsia"/>
        </w:rPr>
        <w:t>紧接着，就是本次</w:t>
      </w:r>
      <w:proofErr w:type="gramStart"/>
      <w:r>
        <w:rPr>
          <w:rFonts w:hint="eastAsia"/>
        </w:rPr>
        <w:t>参加创课比赛</w:t>
      </w:r>
      <w:proofErr w:type="gramEnd"/>
      <w:r>
        <w:rPr>
          <w:rFonts w:hint="eastAsia"/>
        </w:rPr>
        <w:t>的四位老师分享他们的说课。第一位是来自成都市刘勇名师工作室的张飞艳老</w:t>
      </w:r>
      <w:r>
        <w:rPr>
          <w:rFonts w:hint="eastAsia"/>
        </w:rPr>
        <w:t>师的：由《济南的冬天》孵化出的《秋桂》——一堂“随课微写”的有效尝试；成都市刘勇名师工作室何蓉琼老师的《巧借细节传情意——重视记叙文写作中的细节描写》；双流区刘勇名师工作田安均老师的《叙事有波澜》，以及</w:t>
      </w:r>
      <w:proofErr w:type="gramStart"/>
      <w:r>
        <w:rPr>
          <w:rFonts w:hint="eastAsia"/>
        </w:rPr>
        <w:t>棠</w:t>
      </w:r>
      <w:proofErr w:type="gramEnd"/>
      <w:r>
        <w:rPr>
          <w:rFonts w:hint="eastAsia"/>
        </w:rPr>
        <w:t>外的袁榕蔓：《抓住人物出场，拘定人物“三魂六魄”》。四位老师的分享高潮迭起，精彩不断。</w:t>
      </w:r>
    </w:p>
    <w:p w:rsidR="008225DB" w:rsidRDefault="00BB6526">
      <w:pPr>
        <w:ind w:firstLine="420"/>
      </w:pPr>
      <w:r>
        <w:rPr>
          <w:rFonts w:hint="eastAsia"/>
          <w:noProof/>
        </w:rPr>
        <w:lastRenderedPageBreak/>
        <w:drawing>
          <wp:inline distT="0" distB="0" distL="114300" distR="114300">
            <wp:extent cx="5008245" cy="3756025"/>
            <wp:effectExtent l="0" t="0" r="1905" b="15875"/>
            <wp:docPr id="5" name="图片 5" descr="8e51a81769336871a77b8b24f3b6a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8e51a81769336871a77b8b24f3b6a83"/>
                    <pic:cNvPicPr>
                      <a:picLocks noChangeAspect="1"/>
                    </pic:cNvPicPr>
                  </pic:nvPicPr>
                  <pic:blipFill>
                    <a:blip r:embed="rId9"/>
                    <a:stretch>
                      <a:fillRect/>
                    </a:stretch>
                  </pic:blipFill>
                  <pic:spPr>
                    <a:xfrm>
                      <a:off x="0" y="0"/>
                      <a:ext cx="5008245" cy="3756025"/>
                    </a:xfrm>
                    <a:prstGeom prst="rect">
                      <a:avLst/>
                    </a:prstGeom>
                  </pic:spPr>
                </pic:pic>
              </a:graphicData>
            </a:graphic>
          </wp:inline>
        </w:drawing>
      </w:r>
    </w:p>
    <w:p w:rsidR="008225DB" w:rsidRDefault="00BB6526">
      <w:pPr>
        <w:ind w:firstLine="420"/>
      </w:pPr>
      <w:r>
        <w:rPr>
          <w:rFonts w:hint="eastAsia"/>
          <w:noProof/>
        </w:rPr>
        <w:drawing>
          <wp:inline distT="0" distB="0" distL="114300" distR="114300">
            <wp:extent cx="4968875" cy="3726815"/>
            <wp:effectExtent l="0" t="0" r="3175" b="6985"/>
            <wp:docPr id="6" name="图片 6" descr="4e468cc740bf02afc8afc74348b7d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e468cc740bf02afc8afc74348b7d50"/>
                    <pic:cNvPicPr>
                      <a:picLocks noChangeAspect="1"/>
                    </pic:cNvPicPr>
                  </pic:nvPicPr>
                  <pic:blipFill>
                    <a:blip r:embed="rId10"/>
                    <a:stretch>
                      <a:fillRect/>
                    </a:stretch>
                  </pic:blipFill>
                  <pic:spPr>
                    <a:xfrm>
                      <a:off x="0" y="0"/>
                      <a:ext cx="4968875" cy="3726815"/>
                    </a:xfrm>
                    <a:prstGeom prst="rect">
                      <a:avLst/>
                    </a:prstGeom>
                  </pic:spPr>
                </pic:pic>
              </a:graphicData>
            </a:graphic>
          </wp:inline>
        </w:drawing>
      </w:r>
    </w:p>
    <w:p w:rsidR="008225DB" w:rsidRDefault="00BB6526">
      <w:pPr>
        <w:ind w:firstLine="420"/>
      </w:pPr>
      <w:r>
        <w:rPr>
          <w:rFonts w:hint="eastAsia"/>
        </w:rPr>
        <w:t>最后，</w:t>
      </w:r>
      <w:r>
        <w:rPr>
          <w:rFonts w:hint="eastAsia"/>
        </w:rPr>
        <w:t>成都市教育科学研究院初中语文教研员</w:t>
      </w:r>
      <w:proofErr w:type="gramStart"/>
      <w:r>
        <w:rPr>
          <w:rFonts w:hint="eastAsia"/>
        </w:rPr>
        <w:t>九义所</w:t>
      </w:r>
      <w:proofErr w:type="gramEnd"/>
      <w:r>
        <w:rPr>
          <w:rFonts w:hint="eastAsia"/>
        </w:rPr>
        <w:t>所长黎炳晨所长对工作室的学员的专业素养表示肯定并每堂课依次进行了点评。他谈到：我们的语文教学常常缺乏理性，好的的语文教学应是“感性为表，理性为壑”。而对于作文教学我们</w:t>
      </w:r>
      <w:r>
        <w:rPr>
          <w:rFonts w:hint="eastAsia"/>
        </w:rPr>
        <w:t>不仅仅是教“写什么”，更多的时候更应该教“怎样写”。在教学设计时，更多的思考“我为什么要这样设计”这是逻辑起点的追问，“我将带学生去何处”这是逻辑终点的确认。黎炳晨所长的点评和指导高屋建</w:t>
      </w:r>
      <w:r>
        <w:rPr>
          <w:rFonts w:hint="eastAsia"/>
        </w:rPr>
        <w:lastRenderedPageBreak/>
        <w:t>瓴，从几堂课的实际情况出发，为我们详解了作文教学的始末，非常具有指导意义。</w:t>
      </w:r>
    </w:p>
    <w:p w:rsidR="008225DB" w:rsidRDefault="00BB6526">
      <w:pPr>
        <w:ind w:firstLine="420"/>
      </w:pPr>
      <w:r>
        <w:rPr>
          <w:rFonts w:hint="eastAsia"/>
          <w:noProof/>
        </w:rPr>
        <w:drawing>
          <wp:inline distT="0" distB="0" distL="114300" distR="114300">
            <wp:extent cx="4836795" cy="3627755"/>
            <wp:effectExtent l="0" t="0" r="1905" b="10795"/>
            <wp:docPr id="7" name="图片 7" descr="d6bfa97073aeb0d5363c0b49ca39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d6bfa97073aeb0d5363c0b49ca39655"/>
                    <pic:cNvPicPr>
                      <a:picLocks noChangeAspect="1"/>
                    </pic:cNvPicPr>
                  </pic:nvPicPr>
                  <pic:blipFill>
                    <a:blip r:embed="rId11"/>
                    <a:stretch>
                      <a:fillRect/>
                    </a:stretch>
                  </pic:blipFill>
                  <pic:spPr>
                    <a:xfrm>
                      <a:off x="0" y="0"/>
                      <a:ext cx="4836795" cy="3627755"/>
                    </a:xfrm>
                    <a:prstGeom prst="rect">
                      <a:avLst/>
                    </a:prstGeom>
                  </pic:spPr>
                </pic:pic>
              </a:graphicData>
            </a:graphic>
          </wp:inline>
        </w:drawing>
      </w:r>
    </w:p>
    <w:p w:rsidR="008225DB" w:rsidRDefault="00BB6526">
      <w:pPr>
        <w:ind w:firstLine="420"/>
      </w:pPr>
      <w:r>
        <w:rPr>
          <w:rFonts w:hint="eastAsia"/>
        </w:rPr>
        <w:t>参加本次活动的老师们都表示本次活动有：说课展示、互动点评、专家讲座，形式多样从各个角度提升了自己，收获颇丰。</w:t>
      </w:r>
    </w:p>
    <w:p w:rsidR="008225DB" w:rsidRDefault="008225DB">
      <w:pPr>
        <w:ind w:firstLine="420"/>
      </w:pPr>
    </w:p>
    <w:p w:rsidR="008225DB" w:rsidRDefault="008225DB"/>
    <w:p w:rsidR="008225DB" w:rsidRDefault="008225DB">
      <w:pPr>
        <w:tabs>
          <w:tab w:val="left" w:pos="5271"/>
        </w:tabs>
        <w:jc w:val="left"/>
      </w:pPr>
    </w:p>
    <w:sectPr w:rsidR="008225D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5E43A3F"/>
    <w:rsid w:val="008225DB"/>
    <w:rsid w:val="00BB6526"/>
    <w:rsid w:val="15E43A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45BA044-FF66-4719-A80F-BB5F22302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165</Words>
  <Characters>942</Characters>
  <Application>Microsoft Office Word</Application>
  <DocSecurity>0</DocSecurity>
  <Lines>7</Lines>
  <Paragraphs>2</Paragraphs>
  <ScaleCrop>false</ScaleCrop>
  <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周琳</dc:creator>
  <cp:lastModifiedBy>田 安均</cp:lastModifiedBy>
  <cp:revision>2</cp:revision>
  <dcterms:created xsi:type="dcterms:W3CDTF">2019-10-20T09:41:00Z</dcterms:created>
  <dcterms:modified xsi:type="dcterms:W3CDTF">2019-10-20T09:41:00Z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