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新学期，新起点，新征程</w:t>
      </w:r>
    </w:p>
    <w:p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 xml:space="preserve">                           ——记双流区李中军工作室研培活动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文/巫小玲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愉快的暑假匆匆而过，踏着秋天的脚步，2019年9月11日，我们迎来了新学期名教师李中军工作室的第一次研培活动。本次活动在棠湖中学新校区举行，全体工作室成员参加。</w:t>
      </w:r>
    </w:p>
    <w:p>
      <w:pPr>
        <w:ind w:firstLine="560"/>
        <w:rPr>
          <w:sz w:val="28"/>
          <w:szCs w:val="28"/>
        </w:rPr>
      </w:pPr>
      <w: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34290</wp:posOffset>
            </wp:positionV>
            <wp:extent cx="5728970" cy="3695700"/>
            <wp:effectExtent l="0" t="0" r="1270" b="7620"/>
            <wp:wrapSquare wrapText="bothSides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本次活动由李中军导师主持。会议分为两个议程：第一，本学期工作室对每位学员的各项要求；第二，本学期工作室研培活动安排与计划。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工作室对学员的要求大致分为以下5各方面：</w:t>
      </w:r>
    </w:p>
    <w:p>
      <w:pPr>
        <w:numPr>
          <w:ilvl w:val="0"/>
          <w:numId w:val="1"/>
        </w:num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树立长期目标意识。一年成为合格教师，3年成为学生、家长满意教师、5年以上成为市区优秀教师。</w:t>
      </w:r>
    </w:p>
    <w:p>
      <w:pPr>
        <w:numPr>
          <w:ilvl w:val="0"/>
          <w:numId w:val="1"/>
        </w:numPr>
        <w:tabs>
          <w:tab w:val="clear" w:pos="312"/>
        </w:tabs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过来5关。教材分析关、学情分析关、课标分析关、试题命制关、科研关。</w:t>
      </w:r>
    </w:p>
    <w:p>
      <w:pPr>
        <w:numPr>
          <w:ilvl w:val="0"/>
          <w:numId w:val="1"/>
        </w:numPr>
        <w:tabs>
          <w:tab w:val="clear" w:pos="312"/>
        </w:tabs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做到五个一。每周听一节课、每月交一份教案（+反思）、单独命制一套试卷、每期写一份教学案例或教学叙事、每期阅读一本教育书籍。</w:t>
      </w:r>
    </w:p>
    <w:p>
      <w:pPr>
        <w:numPr>
          <w:ilvl w:val="0"/>
          <w:numId w:val="1"/>
        </w:numPr>
        <w:tabs>
          <w:tab w:val="clear" w:pos="312"/>
        </w:tabs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科研与论文撰写。</w:t>
      </w:r>
    </w:p>
    <w:p>
      <w:pPr>
        <w:numPr>
          <w:ilvl w:val="0"/>
          <w:numId w:val="1"/>
        </w:numPr>
        <w:tabs>
          <w:tab w:val="clear" w:pos="312"/>
        </w:tabs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优化提升课堂教学。从课前备课、组织教学、课堂教学、课堂评价、课后辅导、考试评价、弱差生分析等多环节多维度思考自己的教学。</w:t>
      </w:r>
    </w:p>
    <w:p>
      <w:pPr>
        <w:rPr>
          <w:sz w:val="28"/>
          <w:szCs w:val="28"/>
        </w:rPr>
      </w:pPr>
      <w: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110490</wp:posOffset>
            </wp:positionV>
            <wp:extent cx="6133465" cy="3455035"/>
            <wp:effectExtent l="0" t="0" r="8255" b="4445"/>
            <wp:wrapSquare wrapText="bothSides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3465" cy="3455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工作室本期研修安排：</w:t>
      </w:r>
    </w:p>
    <w:p>
      <w:pPr>
        <w:numPr>
          <w:ilvl w:val="0"/>
          <w:numId w:val="2"/>
        </w:numPr>
        <w:tabs>
          <w:tab w:val="clear" w:pos="312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送教活动安排</w:t>
      </w:r>
    </w:p>
    <w:p>
      <w:pPr>
        <w:rPr>
          <w:sz w:val="28"/>
          <w:szCs w:val="28"/>
        </w:rPr>
      </w:pPr>
      <w:r>
        <w:rPr>
          <w:sz w:val="24"/>
          <w:szCs w:val="32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22860</wp:posOffset>
            </wp:positionV>
            <wp:extent cx="5609590" cy="2112010"/>
            <wp:effectExtent l="0" t="0" r="13970" b="6350"/>
            <wp:wrapSquare wrapText="bothSides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112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2、工作室日常工作分工</w:t>
      </w:r>
    </w:p>
    <w:p>
      <w:r>
        <w:drawing>
          <wp:inline distT="0" distB="0" distL="114300" distR="114300">
            <wp:extent cx="4305300" cy="3985260"/>
            <wp:effectExtent l="0" t="0" r="7620" b="762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3.选课走班中存在问题的收集</w:t>
      </w:r>
    </w:p>
    <w:p>
      <w:pPr>
        <w:rPr>
          <w:sz w:val="24"/>
          <w:szCs w:val="32"/>
        </w:rPr>
      </w:pPr>
    </w:p>
    <w:p>
      <w:pPr>
        <w:jc w:val="left"/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选课走班中存在的问题：</w:t>
      </w:r>
    </w:p>
    <w:p>
      <w:pPr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  <w:szCs w:val="24"/>
        </w:rPr>
        <w:t>顺序</w:t>
      </w:r>
      <w:r>
        <w:rPr>
          <w:rFonts w:hint="eastAsia" w:ascii="宋体" w:hAnsi="宋体" w:cs="宋体"/>
          <w:sz w:val="24"/>
          <w:szCs w:val="24"/>
        </w:rPr>
        <w:t>：</w:t>
      </w:r>
      <w:r>
        <w:rPr>
          <w:rFonts w:ascii="宋体" w:hAnsi="宋体" w:cs="宋体"/>
          <w:sz w:val="24"/>
          <w:szCs w:val="24"/>
        </w:rPr>
        <w:t>巫小玲-邓飞-张益华-郭亚男-王家勤-许洋-杨剑-陈曦</w:t>
      </w:r>
    </w:p>
    <w:p>
      <w:pPr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  <w:szCs w:val="24"/>
        </w:rPr>
        <w:t>从以下几方面找问题</w:t>
      </w:r>
      <w:r>
        <w:rPr>
          <w:rFonts w:hint="eastAsia" w:ascii="宋体" w:hAnsi="宋体" w:cs="宋体"/>
          <w:sz w:val="24"/>
          <w:szCs w:val="24"/>
        </w:rPr>
        <w:t>：</w:t>
      </w:r>
      <w:r>
        <w:rPr>
          <w:rFonts w:ascii="宋体" w:hAnsi="宋体" w:cs="宋体"/>
          <w:sz w:val="24"/>
          <w:szCs w:val="24"/>
        </w:rPr>
        <w:t>课前-组织教学-课堂教学-课堂评价及作业评价-课后辅导-考试评价（弱差生分析）</w:t>
      </w:r>
    </w:p>
    <w:p>
      <w:pPr>
        <w:rPr>
          <w:rFonts w:ascii="宋体" w:hAnsi="宋体" w:cs="宋体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巫：1、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选课走班背景下如何培养学生的集体主义意识</w:t>
      </w:r>
      <w:r>
        <w:rPr>
          <w:rFonts w:hint="eastAsia" w:asciiTheme="minorEastAsia" w:hAnsiTheme="minorEastAsia" w:cstheme="minorEastAsia"/>
          <w:sz w:val="24"/>
          <w:szCs w:val="24"/>
        </w:rPr>
        <w:t>？</w:t>
      </w:r>
    </w:p>
    <w:p>
      <w:pPr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选课走班背景下班主任的职能转变；</w:t>
      </w:r>
    </w:p>
    <w:p>
      <w:pPr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选课走班背景下如何实现“教-学-评”的一致性？</w:t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邓：1、</w:t>
      </w:r>
      <w:r>
        <w:rPr>
          <w:rFonts w:ascii="宋体" w:hAnsi="宋体" w:cs="宋体"/>
          <w:sz w:val="24"/>
          <w:szCs w:val="24"/>
        </w:rPr>
        <w:t>如何帮助学生在选课走班中使能力，兴趣，个人生涯规划有效契合</w:t>
      </w:r>
      <w:r>
        <w:rPr>
          <w:rFonts w:hint="eastAsia" w:ascii="宋体" w:hAnsi="宋体" w:cs="宋体"/>
          <w:sz w:val="24"/>
          <w:szCs w:val="24"/>
        </w:rPr>
        <w:t>？</w:t>
      </w: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2、</w:t>
      </w:r>
      <w:r>
        <w:rPr>
          <w:rFonts w:ascii="宋体" w:hAnsi="宋体" w:cs="宋体"/>
          <w:sz w:val="24"/>
          <w:szCs w:val="24"/>
        </w:rPr>
        <w:t>如何在选课走班背景下开展班集体的班级文化建设</w:t>
      </w:r>
      <w:r>
        <w:rPr>
          <w:rFonts w:hint="eastAsia" w:ascii="宋体" w:hAnsi="宋体" w:cs="宋体"/>
          <w:sz w:val="24"/>
          <w:szCs w:val="24"/>
        </w:rPr>
        <w:t>？</w:t>
      </w: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3、</w:t>
      </w:r>
      <w:r>
        <w:rPr>
          <w:rFonts w:ascii="宋体" w:hAnsi="宋体" w:cs="宋体"/>
          <w:sz w:val="24"/>
          <w:szCs w:val="24"/>
        </w:rPr>
        <w:t>选课走班背景下课程开发如何进行？</w:t>
      </w:r>
    </w:p>
    <w:p>
      <w:pPr>
        <w:ind w:firstLine="480" w:firstLineChars="200"/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张：1、</w:t>
      </w:r>
      <w:r>
        <w:rPr>
          <w:rFonts w:ascii="宋体" w:hAnsi="宋体" w:cs="宋体"/>
          <w:sz w:val="24"/>
          <w:szCs w:val="24"/>
        </w:rPr>
        <w:t>如何有效开展学生的课后作业辅导</w:t>
      </w:r>
      <w:r>
        <w:rPr>
          <w:rFonts w:hint="eastAsia" w:ascii="宋体" w:hAnsi="宋体" w:cs="宋体"/>
          <w:sz w:val="24"/>
          <w:szCs w:val="24"/>
        </w:rPr>
        <w:t>？</w:t>
      </w:r>
    </w:p>
    <w:p>
      <w:pPr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2、</w:t>
      </w:r>
      <w:r>
        <w:rPr>
          <w:rFonts w:ascii="宋体" w:hAnsi="宋体" w:cs="宋体"/>
          <w:sz w:val="24"/>
          <w:szCs w:val="24"/>
        </w:rPr>
        <w:t>如何解决学生的问题答疑</w:t>
      </w:r>
      <w:r>
        <w:rPr>
          <w:rFonts w:hint="eastAsia" w:ascii="宋体" w:hAnsi="宋体" w:cs="宋体"/>
          <w:sz w:val="24"/>
          <w:szCs w:val="24"/>
        </w:rPr>
        <w:t>？</w:t>
      </w:r>
    </w:p>
    <w:p>
      <w:pPr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3、</w:t>
      </w:r>
      <w:r>
        <w:rPr>
          <w:rFonts w:ascii="宋体" w:hAnsi="宋体" w:cs="宋体"/>
          <w:sz w:val="24"/>
          <w:szCs w:val="24"/>
        </w:rPr>
        <w:t>教学如何评价难度增大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ind w:firstLine="480"/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郭：1、</w:t>
      </w:r>
      <w:r>
        <w:rPr>
          <w:rFonts w:ascii="宋体" w:hAnsi="宋体" w:cs="宋体"/>
          <w:sz w:val="24"/>
          <w:szCs w:val="24"/>
        </w:rPr>
        <w:t>选课走班制下，学生流动性大，如何进行小班委的选拔和培养？</w:t>
      </w:r>
    </w:p>
    <w:p>
      <w:pPr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2、</w:t>
      </w:r>
      <w:r>
        <w:rPr>
          <w:rFonts w:ascii="宋体" w:hAnsi="宋体" w:cs="宋体"/>
          <w:sz w:val="24"/>
          <w:szCs w:val="24"/>
        </w:rPr>
        <w:t>选课走班背景下，学生的课余时间不足，一直在学科教室之间转换，学生的课前预习情况难以落实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3、</w:t>
      </w:r>
      <w:r>
        <w:rPr>
          <w:rFonts w:ascii="宋体" w:hAnsi="宋体" w:cs="宋体"/>
          <w:sz w:val="24"/>
          <w:szCs w:val="24"/>
        </w:rPr>
        <w:t>选课走班下学生的作业收发问题，以及如何及时给学生反馈和补差</w:t>
      </w:r>
      <w:r>
        <w:rPr>
          <w:rFonts w:hint="eastAsia" w:ascii="宋体" w:hAnsi="宋体" w:cs="宋体"/>
          <w:sz w:val="24"/>
          <w:szCs w:val="24"/>
        </w:rPr>
        <w:t>？</w:t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王：1、</w:t>
      </w:r>
      <w:r>
        <w:rPr>
          <w:rFonts w:ascii="宋体" w:hAnsi="宋体" w:cs="宋体"/>
          <w:sz w:val="24"/>
          <w:szCs w:val="24"/>
        </w:rPr>
        <w:t>选课走班背景下，教师和学生课前准备的策略；</w:t>
      </w:r>
    </w:p>
    <w:p>
      <w:pPr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2、</w:t>
      </w:r>
      <w:r>
        <w:rPr>
          <w:rFonts w:ascii="宋体" w:hAnsi="宋体" w:cs="宋体"/>
          <w:sz w:val="24"/>
          <w:szCs w:val="24"/>
        </w:rPr>
        <w:t>选课走班制下，如何培养学生的自主意识</w:t>
      </w:r>
      <w:r>
        <w:rPr>
          <w:rFonts w:hint="eastAsia" w:ascii="宋体" w:hAnsi="宋体" w:cs="宋体"/>
          <w:sz w:val="24"/>
          <w:szCs w:val="24"/>
        </w:rPr>
        <w:t>？</w:t>
      </w:r>
    </w:p>
    <w:p>
      <w:pPr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3、</w:t>
      </w:r>
      <w:r>
        <w:rPr>
          <w:rFonts w:ascii="宋体" w:hAnsi="宋体" w:cs="宋体"/>
          <w:sz w:val="24"/>
          <w:szCs w:val="24"/>
        </w:rPr>
        <w:t>选课走班背景下，在课程教学中，弱差生的学习力如何提升</w:t>
      </w:r>
      <w:r>
        <w:rPr>
          <w:rFonts w:hint="eastAsia" w:ascii="宋体" w:hAnsi="宋体" w:cs="宋体"/>
          <w:sz w:val="24"/>
          <w:szCs w:val="24"/>
        </w:rPr>
        <w:t>?</w:t>
      </w:r>
    </w:p>
    <w:p>
      <w:pPr>
        <w:ind w:firstLine="480" w:firstLineChars="20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  <w:szCs w:val="24"/>
        </w:rPr>
        <w:t>4、选课走班背景下，如何评价学生的学业和综合素质？</w:t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许：1、</w:t>
      </w:r>
      <w:r>
        <w:rPr>
          <w:rFonts w:ascii="宋体" w:hAnsi="宋体" w:cs="宋体"/>
          <w:sz w:val="24"/>
          <w:szCs w:val="24"/>
        </w:rPr>
        <w:t>选课走班背景下，学生的课后答疑和课后问题如何更好解决</w:t>
      </w:r>
      <w:r>
        <w:rPr>
          <w:rFonts w:hint="eastAsia" w:ascii="宋体" w:hAnsi="宋体" w:cs="宋体"/>
          <w:sz w:val="24"/>
          <w:szCs w:val="24"/>
        </w:rPr>
        <w:t>?</w:t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杨：1、</w:t>
      </w:r>
      <w:r>
        <w:rPr>
          <w:rFonts w:ascii="宋体" w:hAnsi="宋体" w:cs="宋体"/>
          <w:sz w:val="24"/>
          <w:szCs w:val="24"/>
        </w:rPr>
        <w:t>选课走班背景下，学校如何平衡学生各学科作业？避免作业过多，导致学生负担过重</w:t>
      </w:r>
      <w:r>
        <w:rPr>
          <w:rFonts w:hint="eastAsia" w:ascii="宋体" w:hAnsi="宋体" w:cs="宋体"/>
          <w:sz w:val="24"/>
          <w:szCs w:val="24"/>
        </w:rPr>
        <w:t>？</w:t>
      </w:r>
    </w:p>
    <w:p>
      <w:pPr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2、</w:t>
      </w:r>
      <w:r>
        <w:rPr>
          <w:rFonts w:ascii="宋体" w:hAnsi="宋体" w:cs="宋体"/>
          <w:sz w:val="24"/>
          <w:szCs w:val="24"/>
        </w:rPr>
        <w:t>选课走班背景下，学校如何科学公正合理地考核教师的教学业绩？</w:t>
      </w:r>
    </w:p>
    <w:p>
      <w:pPr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3、</w:t>
      </w:r>
      <w:r>
        <w:rPr>
          <w:rFonts w:ascii="宋体" w:hAnsi="宋体" w:cs="宋体"/>
          <w:sz w:val="24"/>
          <w:szCs w:val="24"/>
        </w:rPr>
        <w:t>选课走班背景下，学校如何在不增加教师工作量的情况下强化对学生的管理？</w:t>
      </w: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 xml:space="preserve">    4、</w:t>
      </w:r>
      <w:r>
        <w:rPr>
          <w:rFonts w:ascii="宋体" w:hAnsi="宋体" w:cs="宋体"/>
          <w:sz w:val="24"/>
          <w:szCs w:val="24"/>
        </w:rPr>
        <w:t>选课走班背景下，学校如何解决年轻教师听课困难，成长缓慢，出去学习交流难的问题？如何制订一套有利于年轻教师成长的方案？</w:t>
      </w: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 xml:space="preserve">    5、</w:t>
      </w:r>
      <w:r>
        <w:rPr>
          <w:rFonts w:ascii="宋体" w:hAnsi="宋体" w:cs="宋体"/>
          <w:sz w:val="24"/>
          <w:szCs w:val="24"/>
        </w:rPr>
        <w:t>选课走班背景下，学校如何解决教师有事调课困难的问题？</w:t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陈：1、</w:t>
      </w:r>
      <w:r>
        <w:rPr>
          <w:rFonts w:ascii="宋体" w:hAnsi="宋体" w:cs="宋体"/>
          <w:kern w:val="0"/>
          <w:sz w:val="24"/>
          <w:szCs w:val="24"/>
        </w:rPr>
        <w:t>频繁的实行教师与学生双选，容易导致</w:t>
      </w:r>
      <w:r>
        <w:rPr>
          <w:rFonts w:hint="eastAsia" w:ascii="宋体" w:hAnsi="宋体" w:cs="宋体"/>
          <w:kern w:val="0"/>
          <w:sz w:val="24"/>
          <w:szCs w:val="24"/>
        </w:rPr>
        <w:t>教师</w:t>
      </w:r>
      <w:r>
        <w:rPr>
          <w:rFonts w:ascii="宋体" w:hAnsi="宋体" w:cs="宋体"/>
          <w:kern w:val="0"/>
          <w:sz w:val="24"/>
          <w:szCs w:val="24"/>
        </w:rPr>
        <w:t>责任心不够强的问题</w:t>
      </w:r>
      <w:r>
        <w:rPr>
          <w:rFonts w:hint="eastAsia" w:ascii="宋体" w:hAnsi="宋体" w:cs="宋体"/>
          <w:kern w:val="0"/>
          <w:sz w:val="24"/>
          <w:szCs w:val="24"/>
        </w:rPr>
        <w:t>，应如何解决？</w:t>
      </w:r>
    </w:p>
    <w:p>
      <w:pPr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2、对于小部分弱差生或行为习惯差的学生，可能会利用双选的机会钻空子，试图逃避老师的严格管理，应如何避免？</w:t>
      </w:r>
    </w:p>
    <w:p>
      <w:pPr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szCs w:val="24"/>
        </w:rPr>
        <w:t>3、选课走班背景下，如何提高学科自习的质量？</w:t>
      </w: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D20DAF"/>
    <w:multiLevelType w:val="singleLevel"/>
    <w:tmpl w:val="ABD20D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68D6633"/>
    <w:multiLevelType w:val="singleLevel"/>
    <w:tmpl w:val="D68D66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C9"/>
    <w:rsid w:val="00D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2019-12-20T08:32:00Z</dcterms:created>
  <dc:creator>晨曦</dc:creator>
  <cp:lastModifiedBy>晨曦</cp:lastModifiedBy>
  <dcterms:modified xsi:type="dcterms:W3CDTF">2019-12-20T08:33:05Z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