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4537" w:rsidRDefault="00694537" w:rsidP="00694537">
      <w:pPr>
        <w:spacing w:line="300" w:lineRule="auto"/>
        <w:jc w:val="center"/>
        <w:rPr>
          <w:b/>
          <w:bCs/>
          <w:sz w:val="30"/>
          <w:szCs w:val="30"/>
        </w:rPr>
      </w:pPr>
      <w:r>
        <w:rPr>
          <w:rFonts w:hint="eastAsia"/>
          <w:b/>
          <w:bCs/>
          <w:sz w:val="30"/>
          <w:szCs w:val="30"/>
        </w:rPr>
        <w:t>《整式及其加减》回顾与思考教学设计</w:t>
      </w:r>
    </w:p>
    <w:p w:rsidR="00694537" w:rsidRDefault="00694537" w:rsidP="00694537">
      <w:pPr>
        <w:spacing w:line="300" w:lineRule="auto"/>
        <w:jc w:val="center"/>
      </w:pPr>
      <w:r>
        <w:rPr>
          <w:rFonts w:hint="eastAsia"/>
        </w:rPr>
        <w:t>成都双流中学实验学校</w:t>
      </w:r>
      <w:r>
        <w:rPr>
          <w:rFonts w:hint="eastAsia"/>
        </w:rPr>
        <w:t xml:space="preserve"> </w:t>
      </w:r>
      <w:r>
        <w:rPr>
          <w:rFonts w:hint="eastAsia"/>
        </w:rPr>
        <w:t>余蕾</w:t>
      </w:r>
    </w:p>
    <w:p w:rsidR="00694537" w:rsidRDefault="00694537" w:rsidP="00694537">
      <w:pPr>
        <w:spacing w:line="300" w:lineRule="auto"/>
        <w:rPr>
          <w:b/>
          <w:bCs/>
        </w:rPr>
      </w:pPr>
      <w:r>
        <w:rPr>
          <w:rFonts w:hint="eastAsia"/>
          <w:b/>
          <w:bCs/>
        </w:rPr>
        <w:t>一、学情分析</w:t>
      </w:r>
    </w:p>
    <w:p w:rsidR="00694537" w:rsidRDefault="0027315A" w:rsidP="00694537">
      <w:pPr>
        <w:spacing w:line="300" w:lineRule="auto"/>
        <w:ind w:firstLine="420"/>
      </w:pPr>
      <w:r>
        <w:rPr>
          <w:rFonts w:hint="eastAsia"/>
        </w:rPr>
        <w:t>经过备课组的打磨，</w:t>
      </w:r>
      <w:r w:rsidR="00990281">
        <w:rPr>
          <w:rFonts w:hint="eastAsia"/>
        </w:rPr>
        <w:t>应双流区罗宗绪名教师工作室上研究课的要求</w:t>
      </w:r>
      <w:r w:rsidR="00E36051">
        <w:rPr>
          <w:rFonts w:hint="eastAsia"/>
        </w:rPr>
        <w:t>，我</w:t>
      </w:r>
      <w:r w:rsidR="00990281">
        <w:rPr>
          <w:rFonts w:hint="eastAsia"/>
        </w:rPr>
        <w:t>于</w:t>
      </w:r>
      <w:r w:rsidR="00990281">
        <w:rPr>
          <w:rFonts w:hint="eastAsia"/>
        </w:rPr>
        <w:t>2019</w:t>
      </w:r>
      <w:r w:rsidR="00990281">
        <w:rPr>
          <w:rFonts w:hint="eastAsia"/>
        </w:rPr>
        <w:t>年</w:t>
      </w:r>
      <w:r w:rsidR="00990281">
        <w:rPr>
          <w:rFonts w:hint="eastAsia"/>
        </w:rPr>
        <w:t>11</w:t>
      </w:r>
      <w:r w:rsidR="00990281">
        <w:rPr>
          <w:rFonts w:hint="eastAsia"/>
        </w:rPr>
        <w:t>月</w:t>
      </w:r>
      <w:r w:rsidR="00990281">
        <w:rPr>
          <w:rFonts w:hint="eastAsia"/>
        </w:rPr>
        <w:t>18</w:t>
      </w:r>
      <w:r w:rsidR="00990281">
        <w:rPr>
          <w:rFonts w:hint="eastAsia"/>
        </w:rPr>
        <w:t>日到成都双流中学万科第五城学校七年级某班上</w:t>
      </w:r>
      <w:r w:rsidR="00E36051">
        <w:rPr>
          <w:rFonts w:hint="eastAsia"/>
        </w:rPr>
        <w:t>一节</w:t>
      </w:r>
      <w:r w:rsidR="00E36051" w:rsidRPr="00E36051">
        <w:rPr>
          <w:rFonts w:hint="eastAsia"/>
          <w:bCs/>
          <w:szCs w:val="21"/>
        </w:rPr>
        <w:t>《整式及其加减》</w:t>
      </w:r>
      <w:r w:rsidR="00E36051" w:rsidRPr="00E36051">
        <w:rPr>
          <w:rFonts w:hint="eastAsia"/>
        </w:rPr>
        <w:t>复</w:t>
      </w:r>
      <w:r w:rsidR="00E36051">
        <w:rPr>
          <w:rFonts w:hint="eastAsia"/>
        </w:rPr>
        <w:t>习课，</w:t>
      </w:r>
      <w:r w:rsidR="00694537">
        <w:rPr>
          <w:rFonts w:hint="eastAsia"/>
        </w:rPr>
        <w:t>学生数学基础</w:t>
      </w:r>
      <w:r w:rsidR="005B37B5">
        <w:rPr>
          <w:rFonts w:hint="eastAsia"/>
        </w:rPr>
        <w:t>不是很好</w:t>
      </w:r>
      <w:r w:rsidR="00694537">
        <w:rPr>
          <w:rFonts w:hint="eastAsia"/>
        </w:rPr>
        <w:t>。</w:t>
      </w:r>
    </w:p>
    <w:p w:rsidR="00E36051" w:rsidRDefault="00E36051" w:rsidP="00E36051">
      <w:pPr>
        <w:spacing w:line="300" w:lineRule="auto"/>
        <w:ind w:firstLine="420"/>
      </w:pPr>
      <w:r>
        <w:rPr>
          <w:rFonts w:hint="eastAsia"/>
        </w:rPr>
        <w:t>学生在小学阶段已经初步接触过字母表示数，如用字母表示未知数，用字母表示数学公式等，但由于抽象思维水平有限，学生对字母表示数的认识还比较浅显，对用字母表示问题中的数量关系接触较少，利用字母进行抽象运算的能力有限。</w:t>
      </w:r>
    </w:p>
    <w:p w:rsidR="00694537" w:rsidRDefault="00694537" w:rsidP="00694537">
      <w:pPr>
        <w:spacing w:line="300" w:lineRule="auto"/>
        <w:ind w:firstLine="420"/>
      </w:pPr>
      <w:r>
        <w:rPr>
          <w:rFonts w:hint="eastAsia"/>
        </w:rPr>
        <w:t>处在七年级的学生，具有较强的好奇心和求知欲，对数学学习保持着较高的热情，思维的形象性和发散性明显，而抽象性与深刻性不足。多数学生的符号意识和代数思想可能还未真正形成，探究问题的策略选择方向还不够明朗。这就需要教师能够提供可以激发兴趣的，有一定挑战性的现实问题（游戏），同时也需要教师设计有序的问题加以引导与启发，使学生的思维能够较好的聚焦在数学学习的核心内容上。</w:t>
      </w:r>
    </w:p>
    <w:p w:rsidR="00694537" w:rsidRDefault="00694537" w:rsidP="00694537">
      <w:pPr>
        <w:spacing w:line="300" w:lineRule="auto"/>
        <w:rPr>
          <w:b/>
          <w:bCs/>
        </w:rPr>
      </w:pPr>
      <w:r>
        <w:rPr>
          <w:rFonts w:hint="eastAsia"/>
          <w:b/>
          <w:bCs/>
        </w:rPr>
        <w:t>二、教学内容分析</w:t>
      </w:r>
    </w:p>
    <w:p w:rsidR="00694537" w:rsidRDefault="00694537" w:rsidP="00694537">
      <w:pPr>
        <w:spacing w:line="300" w:lineRule="auto"/>
        <w:ind w:firstLine="420"/>
      </w:pPr>
      <w:r>
        <w:rPr>
          <w:rFonts w:hint="eastAsia"/>
        </w:rPr>
        <w:t>本章</w:t>
      </w:r>
      <w:r w:rsidR="00D30332">
        <w:rPr>
          <w:rFonts w:hint="eastAsia"/>
        </w:rPr>
        <w:t>是北师大版数学教材七年级上册第三章，</w:t>
      </w:r>
      <w:r>
        <w:rPr>
          <w:rFonts w:hint="eastAsia"/>
        </w:rPr>
        <w:t>共有</w:t>
      </w:r>
      <w:r>
        <w:rPr>
          <w:rFonts w:hint="eastAsia"/>
        </w:rPr>
        <w:t>5</w:t>
      </w:r>
      <w:r>
        <w:rPr>
          <w:rFonts w:hint="eastAsia"/>
        </w:rPr>
        <w:t>节内容，分别包括“字母表示数”、“代数式”、“整式”、“整式的加减”以及“探索与表达规律”。</w:t>
      </w:r>
      <w:r w:rsidR="006B0D30">
        <w:rPr>
          <w:rFonts w:hint="eastAsia"/>
        </w:rPr>
        <w:t>我认为本章的</w:t>
      </w:r>
      <w:r w:rsidR="00E36051">
        <w:rPr>
          <w:rFonts w:hint="eastAsia"/>
        </w:rPr>
        <w:t>核心内容是“用字母表示数，根据数量关系列代数式，通过运算表达与验证一般规律。”</w:t>
      </w:r>
      <w:r w:rsidR="00990281">
        <w:rPr>
          <w:rFonts w:hint="eastAsia"/>
        </w:rPr>
        <w:t>以及</w:t>
      </w:r>
      <w:r w:rsidR="006B0D30">
        <w:rPr>
          <w:rFonts w:hint="eastAsia"/>
        </w:rPr>
        <w:t>从小学“具体数的运算”，过渡到“类的运算”。</w:t>
      </w:r>
    </w:p>
    <w:p w:rsidR="00694537" w:rsidRDefault="00694537" w:rsidP="00694537">
      <w:pPr>
        <w:spacing w:line="300" w:lineRule="auto"/>
        <w:rPr>
          <w:b/>
          <w:bCs/>
        </w:rPr>
      </w:pPr>
      <w:r>
        <w:rPr>
          <w:rFonts w:hint="eastAsia"/>
          <w:b/>
          <w:bCs/>
        </w:rPr>
        <w:t>三、教学目标</w:t>
      </w:r>
    </w:p>
    <w:p w:rsidR="00694537" w:rsidRDefault="00694537" w:rsidP="00694537">
      <w:pPr>
        <w:spacing w:line="300" w:lineRule="auto"/>
        <w:ind w:firstLine="420"/>
      </w:pPr>
      <w:r>
        <w:rPr>
          <w:rFonts w:hint="eastAsia"/>
        </w:rPr>
        <w:t>1.</w:t>
      </w:r>
      <w:r w:rsidR="00990281">
        <w:rPr>
          <w:rFonts w:hint="eastAsia"/>
        </w:rPr>
        <w:t>通过回顾与思考</w:t>
      </w:r>
      <w:r>
        <w:rPr>
          <w:rFonts w:hint="eastAsia"/>
        </w:rPr>
        <w:t>构建本章知识框架；</w:t>
      </w:r>
    </w:p>
    <w:p w:rsidR="00694537" w:rsidRDefault="00694537" w:rsidP="00694537">
      <w:pPr>
        <w:spacing w:line="300" w:lineRule="auto"/>
        <w:ind w:firstLine="420"/>
      </w:pPr>
      <w:r>
        <w:rPr>
          <w:rFonts w:hint="eastAsia"/>
        </w:rPr>
        <w:t>2.</w:t>
      </w:r>
      <w:r>
        <w:rPr>
          <w:rFonts w:hint="eastAsia"/>
        </w:rPr>
        <w:t>经历整式的运算与代数式求值的过程，体会整体和代换思想以及一题多解在数学中的应用，发展有条理的思考及语言表达能力；</w:t>
      </w:r>
    </w:p>
    <w:p w:rsidR="00694537" w:rsidRDefault="00694537" w:rsidP="00694537">
      <w:pPr>
        <w:spacing w:line="300" w:lineRule="auto"/>
        <w:ind w:firstLine="420"/>
      </w:pPr>
      <w:r>
        <w:rPr>
          <w:rFonts w:hint="eastAsia"/>
        </w:rPr>
        <w:t>3.</w:t>
      </w:r>
      <w:r>
        <w:rPr>
          <w:rFonts w:hint="eastAsia"/>
        </w:rPr>
        <w:t>通过一些实际问题，体会从具体到一般的数学思想，并能利用字母表示及代数式运算解释其中蕴含的一般规律或现象，</w:t>
      </w:r>
      <w:r w:rsidR="00990281">
        <w:rPr>
          <w:rFonts w:hint="eastAsia"/>
        </w:rPr>
        <w:t>归纳本章“中心思想”</w:t>
      </w:r>
      <w:r>
        <w:rPr>
          <w:rFonts w:hint="eastAsia"/>
        </w:rPr>
        <w:t>。</w:t>
      </w:r>
    </w:p>
    <w:p w:rsidR="00694537" w:rsidRDefault="00694537" w:rsidP="00694537">
      <w:pPr>
        <w:spacing w:line="300" w:lineRule="auto"/>
        <w:rPr>
          <w:b/>
          <w:bCs/>
        </w:rPr>
      </w:pPr>
      <w:r>
        <w:rPr>
          <w:rFonts w:hint="eastAsia"/>
          <w:b/>
          <w:bCs/>
        </w:rPr>
        <w:t>四、教学重难点</w:t>
      </w:r>
    </w:p>
    <w:p w:rsidR="00694537" w:rsidRDefault="00694537" w:rsidP="00694537">
      <w:pPr>
        <w:spacing w:line="300" w:lineRule="auto"/>
        <w:ind w:firstLine="420"/>
      </w:pPr>
      <w:r>
        <w:rPr>
          <w:rFonts w:hint="eastAsia"/>
        </w:rPr>
        <w:t>1.</w:t>
      </w:r>
      <w:r>
        <w:rPr>
          <w:rFonts w:hint="eastAsia"/>
        </w:rPr>
        <w:t>教学重点：</w:t>
      </w:r>
      <w:r w:rsidR="004704FD">
        <w:rPr>
          <w:rFonts w:hint="eastAsia"/>
        </w:rPr>
        <w:t>复习回顾本章相关概念，掌握整式及其加减的基本运算法则，并构建本章知识框架；</w:t>
      </w:r>
    </w:p>
    <w:p w:rsidR="00694537" w:rsidRDefault="00694537" w:rsidP="00694537">
      <w:pPr>
        <w:spacing w:line="300" w:lineRule="auto"/>
        <w:ind w:firstLine="420"/>
      </w:pPr>
      <w:r>
        <w:rPr>
          <w:rFonts w:hint="eastAsia"/>
        </w:rPr>
        <w:t>2.</w:t>
      </w:r>
      <w:r>
        <w:rPr>
          <w:rFonts w:hint="eastAsia"/>
        </w:rPr>
        <w:t>教学难点：解释实际问题时对字母表达及代数式运算这种策略的选择，建立符号意识。</w:t>
      </w:r>
    </w:p>
    <w:p w:rsidR="00694537" w:rsidRDefault="00694537" w:rsidP="00694537">
      <w:pPr>
        <w:spacing w:line="300" w:lineRule="auto"/>
        <w:rPr>
          <w:b/>
          <w:bCs/>
        </w:rPr>
      </w:pPr>
      <w:r>
        <w:rPr>
          <w:rFonts w:hint="eastAsia"/>
          <w:b/>
          <w:bCs/>
        </w:rPr>
        <w:t>五、教学准备</w:t>
      </w:r>
    </w:p>
    <w:p w:rsidR="00694537" w:rsidRDefault="00694537" w:rsidP="00694537">
      <w:pPr>
        <w:spacing w:line="300" w:lineRule="auto"/>
        <w:ind w:firstLine="420"/>
      </w:pPr>
      <w:r>
        <w:rPr>
          <w:rFonts w:hint="eastAsia"/>
        </w:rPr>
        <w:t>1.</w:t>
      </w:r>
      <w:r>
        <w:rPr>
          <w:rFonts w:hint="eastAsia"/>
        </w:rPr>
        <w:t>提前</w:t>
      </w:r>
      <w:r w:rsidR="00F161A1">
        <w:rPr>
          <w:rFonts w:hint="eastAsia"/>
        </w:rPr>
        <w:t>了解学情</w:t>
      </w:r>
      <w:r>
        <w:rPr>
          <w:rFonts w:hint="eastAsia"/>
        </w:rPr>
        <w:t>；</w:t>
      </w:r>
    </w:p>
    <w:p w:rsidR="00694537" w:rsidRDefault="00694537" w:rsidP="00694537">
      <w:pPr>
        <w:spacing w:line="300" w:lineRule="auto"/>
        <w:ind w:firstLine="420"/>
      </w:pPr>
      <w:r>
        <w:rPr>
          <w:rFonts w:hint="eastAsia"/>
        </w:rPr>
        <w:t>2.</w:t>
      </w:r>
      <w:r>
        <w:rPr>
          <w:rFonts w:hint="eastAsia"/>
        </w:rPr>
        <w:t>制作课件，印制学生学案。</w:t>
      </w:r>
    </w:p>
    <w:p w:rsidR="00E15D7E" w:rsidRDefault="00E15D7E" w:rsidP="00E15D7E">
      <w:pPr>
        <w:spacing w:line="300" w:lineRule="auto"/>
        <w:rPr>
          <w:b/>
          <w:bCs/>
        </w:rPr>
      </w:pPr>
      <w:r>
        <w:rPr>
          <w:rFonts w:hint="eastAsia"/>
          <w:b/>
          <w:bCs/>
        </w:rPr>
        <w:t>六、教学过程</w:t>
      </w:r>
    </w:p>
    <w:tbl>
      <w:tblPr>
        <w:tblStyle w:val="a5"/>
        <w:tblW w:w="9811" w:type="dxa"/>
        <w:tblLayout w:type="fixed"/>
        <w:tblLook w:val="0000"/>
      </w:tblPr>
      <w:tblGrid>
        <w:gridCol w:w="765"/>
        <w:gridCol w:w="5017"/>
        <w:gridCol w:w="7"/>
        <w:gridCol w:w="2011"/>
        <w:gridCol w:w="2011"/>
      </w:tblGrid>
      <w:tr w:rsidR="00E15D7E" w:rsidTr="00FD7FF2">
        <w:tc>
          <w:tcPr>
            <w:tcW w:w="765" w:type="dxa"/>
            <w:vAlign w:val="center"/>
          </w:tcPr>
          <w:p w:rsidR="00E15D7E" w:rsidRDefault="00E15D7E" w:rsidP="00731028">
            <w:pPr>
              <w:spacing w:line="300" w:lineRule="auto"/>
              <w:jc w:val="center"/>
              <w:rPr>
                <w:b/>
                <w:bCs/>
              </w:rPr>
            </w:pPr>
            <w:r>
              <w:rPr>
                <w:rFonts w:hint="eastAsia"/>
                <w:b/>
                <w:bCs/>
              </w:rPr>
              <w:t>教学程序</w:t>
            </w:r>
          </w:p>
        </w:tc>
        <w:tc>
          <w:tcPr>
            <w:tcW w:w="5018" w:type="dxa"/>
            <w:vAlign w:val="center"/>
          </w:tcPr>
          <w:p w:rsidR="00E15D7E" w:rsidRDefault="00E15D7E" w:rsidP="00731028">
            <w:pPr>
              <w:spacing w:line="300" w:lineRule="auto"/>
              <w:jc w:val="center"/>
              <w:rPr>
                <w:b/>
                <w:bCs/>
              </w:rPr>
            </w:pPr>
            <w:r>
              <w:rPr>
                <w:rFonts w:hint="eastAsia"/>
                <w:b/>
                <w:bCs/>
              </w:rPr>
              <w:t>教学内容（教师活动）</w:t>
            </w:r>
          </w:p>
        </w:tc>
        <w:tc>
          <w:tcPr>
            <w:tcW w:w="2018" w:type="dxa"/>
            <w:gridSpan w:val="2"/>
            <w:vAlign w:val="center"/>
          </w:tcPr>
          <w:p w:rsidR="00E15D7E" w:rsidRDefault="00E15D7E" w:rsidP="00731028">
            <w:pPr>
              <w:spacing w:line="300" w:lineRule="auto"/>
              <w:jc w:val="center"/>
              <w:rPr>
                <w:b/>
                <w:bCs/>
              </w:rPr>
            </w:pPr>
            <w:r>
              <w:rPr>
                <w:rFonts w:hint="eastAsia"/>
                <w:b/>
                <w:bCs/>
              </w:rPr>
              <w:t>学生活动</w:t>
            </w:r>
          </w:p>
        </w:tc>
        <w:tc>
          <w:tcPr>
            <w:tcW w:w="2010" w:type="dxa"/>
            <w:vAlign w:val="center"/>
          </w:tcPr>
          <w:p w:rsidR="00E15D7E" w:rsidRDefault="00E15D7E" w:rsidP="00731028">
            <w:pPr>
              <w:spacing w:line="300" w:lineRule="auto"/>
              <w:jc w:val="center"/>
              <w:rPr>
                <w:b/>
                <w:bCs/>
              </w:rPr>
            </w:pPr>
            <w:r>
              <w:rPr>
                <w:rFonts w:hint="eastAsia"/>
                <w:b/>
                <w:bCs/>
              </w:rPr>
              <w:t>设计意图</w:t>
            </w:r>
          </w:p>
        </w:tc>
      </w:tr>
      <w:tr w:rsidR="00E15D7E" w:rsidTr="00FD7FF2">
        <w:tc>
          <w:tcPr>
            <w:tcW w:w="765" w:type="dxa"/>
            <w:vAlign w:val="center"/>
          </w:tcPr>
          <w:p w:rsidR="00E15D7E" w:rsidRDefault="00E15D7E" w:rsidP="00731028">
            <w:pPr>
              <w:spacing w:line="300" w:lineRule="auto"/>
              <w:jc w:val="center"/>
              <w:rPr>
                <w:b/>
                <w:bCs/>
              </w:rPr>
            </w:pPr>
            <w:r>
              <w:rPr>
                <w:rFonts w:hint="eastAsia"/>
                <w:b/>
                <w:bCs/>
              </w:rPr>
              <w:lastRenderedPageBreak/>
              <w:t>（一）</w:t>
            </w:r>
          </w:p>
          <w:p w:rsidR="00E15D7E" w:rsidRDefault="00E15D7E" w:rsidP="00731028">
            <w:pPr>
              <w:spacing w:line="300" w:lineRule="auto"/>
              <w:jc w:val="center"/>
              <w:rPr>
                <w:b/>
                <w:bCs/>
              </w:rPr>
            </w:pPr>
            <w:r>
              <w:rPr>
                <w:rFonts w:hint="eastAsia"/>
                <w:b/>
                <w:bCs/>
              </w:rPr>
              <w:t>问题引入</w:t>
            </w:r>
          </w:p>
        </w:tc>
        <w:tc>
          <w:tcPr>
            <w:tcW w:w="5018" w:type="dxa"/>
            <w:vAlign w:val="center"/>
          </w:tcPr>
          <w:p w:rsidR="00E15D7E" w:rsidRDefault="00E15D7E" w:rsidP="00731028">
            <w:pPr>
              <w:spacing w:line="300" w:lineRule="auto"/>
            </w:pPr>
            <w:r>
              <w:rPr>
                <w:rFonts w:hint="eastAsia"/>
              </w:rPr>
              <w:t>数字游戏：</w:t>
            </w:r>
          </w:p>
          <w:p w:rsidR="00E15D7E" w:rsidRDefault="00E15D7E" w:rsidP="00731028">
            <w:pPr>
              <w:spacing w:line="300" w:lineRule="auto"/>
              <w:ind w:firstLine="420"/>
            </w:pPr>
            <w:r>
              <w:rPr>
                <w:rFonts w:hint="eastAsia"/>
              </w:rPr>
              <w:t>1.</w:t>
            </w:r>
            <w:r>
              <w:rPr>
                <w:rFonts w:hint="eastAsia"/>
              </w:rPr>
              <w:t>任意写一个三位数，使百位数字比个位数字大</w:t>
            </w:r>
            <w:r>
              <w:rPr>
                <w:rFonts w:hint="eastAsia"/>
              </w:rPr>
              <w:t>3</w:t>
            </w:r>
            <w:r>
              <w:rPr>
                <w:rFonts w:hint="eastAsia"/>
              </w:rPr>
              <w:t>，记为数字①。</w:t>
            </w:r>
          </w:p>
          <w:p w:rsidR="00E15D7E" w:rsidRDefault="00E15D7E" w:rsidP="00731028">
            <w:pPr>
              <w:spacing w:line="300" w:lineRule="auto"/>
              <w:ind w:firstLine="420"/>
            </w:pPr>
            <w:r>
              <w:rPr>
                <w:rFonts w:hint="eastAsia"/>
              </w:rPr>
              <w:t>2.</w:t>
            </w:r>
            <w:r>
              <w:rPr>
                <w:rFonts w:hint="eastAsia"/>
              </w:rPr>
              <w:t>交换百位数字与个位数字，得到一个新数，记为数字②。</w:t>
            </w:r>
          </w:p>
          <w:p w:rsidR="00E15D7E" w:rsidRDefault="00E15D7E" w:rsidP="00731028">
            <w:pPr>
              <w:spacing w:line="300" w:lineRule="auto"/>
              <w:ind w:firstLine="420"/>
            </w:pPr>
            <w:r>
              <w:rPr>
                <w:rFonts w:hint="eastAsia"/>
              </w:rPr>
              <w:t>3.</w:t>
            </w:r>
            <w:r>
              <w:rPr>
                <w:rFonts w:hint="eastAsia"/>
              </w:rPr>
              <w:t>用数字①减去数字②得到的结果记为数字③。</w:t>
            </w:r>
          </w:p>
          <w:p w:rsidR="00E15D7E" w:rsidRDefault="00E15D7E" w:rsidP="00731028">
            <w:pPr>
              <w:spacing w:line="300" w:lineRule="auto"/>
              <w:ind w:firstLine="420"/>
            </w:pPr>
            <w:r>
              <w:rPr>
                <w:rFonts w:hint="eastAsia"/>
              </w:rPr>
              <w:t>4.</w:t>
            </w:r>
            <w:r>
              <w:rPr>
                <w:rFonts w:hint="eastAsia"/>
              </w:rPr>
              <w:t>交换数字③的百位数字与个位数字，得到一个新数，记为数字④。</w:t>
            </w:r>
          </w:p>
          <w:p w:rsidR="00E15D7E" w:rsidRDefault="00E15D7E" w:rsidP="00731028">
            <w:pPr>
              <w:spacing w:line="300" w:lineRule="auto"/>
              <w:ind w:firstLine="420"/>
            </w:pPr>
            <w:r>
              <w:rPr>
                <w:rFonts w:hint="eastAsia"/>
              </w:rPr>
              <w:t>5.</w:t>
            </w:r>
            <w:r>
              <w:rPr>
                <w:rFonts w:hint="eastAsia"/>
              </w:rPr>
              <w:t>将数字③和数字④相加，</w:t>
            </w:r>
            <w:r w:rsidR="007E3FA7">
              <w:rPr>
                <w:rFonts w:hint="eastAsia"/>
              </w:rPr>
              <w:t>我知道你们的结果是多少。</w:t>
            </w:r>
            <w:r w:rsidR="00B863E0">
              <w:rPr>
                <w:rFonts w:hint="eastAsia"/>
              </w:rPr>
              <w:t>你们的结果都是</w:t>
            </w:r>
            <w:r w:rsidR="00B863E0">
              <w:rPr>
                <w:rFonts w:hint="eastAsia"/>
              </w:rPr>
              <w:t>1089</w:t>
            </w:r>
            <w:r w:rsidR="00B863E0">
              <w:rPr>
                <w:rFonts w:hint="eastAsia"/>
              </w:rPr>
              <w:t>。</w:t>
            </w:r>
          </w:p>
          <w:p w:rsidR="00B863E0" w:rsidRDefault="00E15D7E" w:rsidP="00731028">
            <w:pPr>
              <w:spacing w:line="300" w:lineRule="auto"/>
              <w:ind w:firstLine="420"/>
              <w:rPr>
                <w:b/>
                <w:bCs/>
              </w:rPr>
            </w:pPr>
            <w:r>
              <w:rPr>
                <w:rFonts w:hint="eastAsia"/>
                <w:b/>
                <w:bCs/>
              </w:rPr>
              <w:t>教师</w:t>
            </w:r>
            <w:r w:rsidR="00B863E0">
              <w:rPr>
                <w:rFonts w:hint="eastAsia"/>
                <w:b/>
                <w:bCs/>
              </w:rPr>
              <w:t>引导语</w:t>
            </w:r>
            <w:r>
              <w:rPr>
                <w:rFonts w:hint="eastAsia"/>
                <w:b/>
                <w:bCs/>
              </w:rPr>
              <w:t>：你能</w:t>
            </w:r>
            <w:r w:rsidR="00B863E0">
              <w:rPr>
                <w:rFonts w:hint="eastAsia"/>
                <w:b/>
                <w:bCs/>
              </w:rPr>
              <w:t>用本章所学的知识</w:t>
            </w:r>
            <w:r>
              <w:rPr>
                <w:rFonts w:hint="eastAsia"/>
                <w:b/>
                <w:bCs/>
              </w:rPr>
              <w:t>解释其中的数学原理吗？</w:t>
            </w:r>
            <w:r w:rsidR="00B863E0">
              <w:rPr>
                <w:rFonts w:hint="eastAsia"/>
                <w:b/>
                <w:bCs/>
              </w:rPr>
              <w:t>能的请举手。（教师观察统计人数。预计不超过一半。）</w:t>
            </w:r>
          </w:p>
          <w:p w:rsidR="00B863E0" w:rsidRPr="00B863E0" w:rsidRDefault="00B863E0" w:rsidP="00CC1DC3">
            <w:pPr>
              <w:spacing w:line="300" w:lineRule="auto"/>
              <w:ind w:firstLine="420"/>
              <w:rPr>
                <w:b/>
              </w:rPr>
            </w:pPr>
            <w:r w:rsidRPr="00B863E0">
              <w:rPr>
                <w:b/>
              </w:rPr>
              <w:t>看来能解决这个问题的同学并不多啊！</w:t>
            </w:r>
            <w:r>
              <w:rPr>
                <w:b/>
              </w:rPr>
              <w:t>希望我们通过下面的复习，能帮助更多的同学解决这个</w:t>
            </w:r>
            <w:r w:rsidR="00CC1DC3">
              <w:rPr>
                <w:b/>
              </w:rPr>
              <w:t>谜题</w:t>
            </w:r>
            <w:r>
              <w:rPr>
                <w:b/>
              </w:rPr>
              <w:t>。（接着展示本节课标题</w:t>
            </w:r>
            <w:r w:rsidR="00CC1DC3">
              <w:rPr>
                <w:b/>
              </w:rPr>
              <w:t>——</w:t>
            </w:r>
            <w:r w:rsidR="00CC1DC3" w:rsidRPr="00CC1DC3">
              <w:rPr>
                <w:rFonts w:hint="eastAsia"/>
                <w:b/>
              </w:rPr>
              <w:t>整式的加减回顾与思考</w:t>
            </w:r>
            <w:r w:rsidR="00CC1DC3" w:rsidRPr="00CC1DC3">
              <w:rPr>
                <w:rFonts w:hint="eastAsia"/>
                <w:b/>
              </w:rPr>
              <w:t xml:space="preserve"> </w:t>
            </w:r>
            <w:r>
              <w:rPr>
                <w:b/>
              </w:rPr>
              <w:t>）</w:t>
            </w:r>
          </w:p>
        </w:tc>
        <w:tc>
          <w:tcPr>
            <w:tcW w:w="2018" w:type="dxa"/>
            <w:gridSpan w:val="2"/>
            <w:vAlign w:val="center"/>
          </w:tcPr>
          <w:p w:rsidR="00E15D7E" w:rsidRDefault="00E15D7E" w:rsidP="00E15D7E">
            <w:pPr>
              <w:spacing w:line="300" w:lineRule="auto"/>
              <w:ind w:firstLineChars="200" w:firstLine="400"/>
            </w:pPr>
            <w:r>
              <w:rPr>
                <w:rFonts w:hint="eastAsia"/>
              </w:rPr>
              <w:t>学生积极参与，计算得到的正确结果均为</w:t>
            </w:r>
            <w:r>
              <w:rPr>
                <w:rFonts w:hint="eastAsia"/>
              </w:rPr>
              <w:t>1089</w:t>
            </w:r>
            <w:r>
              <w:rPr>
                <w:rFonts w:hint="eastAsia"/>
              </w:rPr>
              <w:t>。</w:t>
            </w:r>
          </w:p>
          <w:p w:rsidR="00E15D7E" w:rsidRDefault="00E15D7E" w:rsidP="00731028">
            <w:pPr>
              <w:spacing w:line="300" w:lineRule="auto"/>
            </w:pPr>
          </w:p>
          <w:p w:rsidR="00E15D7E" w:rsidRDefault="00E15D7E" w:rsidP="00731028">
            <w:pPr>
              <w:spacing w:line="300" w:lineRule="auto"/>
            </w:pPr>
          </w:p>
          <w:p w:rsidR="00E15D7E" w:rsidRDefault="00E15D7E" w:rsidP="00E15D7E">
            <w:pPr>
              <w:spacing w:line="300" w:lineRule="auto"/>
              <w:ind w:firstLineChars="200" w:firstLine="400"/>
            </w:pPr>
          </w:p>
          <w:p w:rsidR="00E15D7E" w:rsidRDefault="00027417" w:rsidP="00027417">
            <w:pPr>
              <w:spacing w:line="300" w:lineRule="auto"/>
              <w:ind w:firstLineChars="200" w:firstLine="400"/>
            </w:pPr>
            <w:r>
              <w:rPr>
                <w:rFonts w:hint="eastAsia"/>
              </w:rPr>
              <w:t>期待解释这个问题的数学原理</w:t>
            </w:r>
            <w:r w:rsidR="00E15D7E">
              <w:rPr>
                <w:rFonts w:hint="eastAsia"/>
              </w:rPr>
              <w:t>。</w:t>
            </w:r>
          </w:p>
        </w:tc>
        <w:tc>
          <w:tcPr>
            <w:tcW w:w="2010" w:type="dxa"/>
            <w:vAlign w:val="center"/>
          </w:tcPr>
          <w:p w:rsidR="00E15D7E" w:rsidRDefault="00E15D7E" w:rsidP="00E15D7E">
            <w:pPr>
              <w:spacing w:line="300" w:lineRule="auto"/>
              <w:ind w:firstLineChars="200" w:firstLine="400"/>
            </w:pPr>
            <w:r>
              <w:rPr>
                <w:rFonts w:hint="eastAsia"/>
              </w:rPr>
              <w:t>用一个“数字游戏”来引入《整式及其加减》回顾与思考，采用“</w:t>
            </w:r>
            <w:r>
              <w:rPr>
                <w:rFonts w:hint="eastAsia"/>
                <w:b/>
                <w:bCs/>
              </w:rPr>
              <w:t>出而不解</w:t>
            </w:r>
            <w:r>
              <w:rPr>
                <w:rFonts w:hint="eastAsia"/>
              </w:rPr>
              <w:t>”的方式可以激发学生回顾本章内容的欲望，并为后续作铺垫。这个数学问题也充分体现了由“</w:t>
            </w:r>
            <w:r>
              <w:rPr>
                <w:rFonts w:hint="eastAsia"/>
                <w:b/>
                <w:bCs/>
              </w:rPr>
              <w:t>数到式</w:t>
            </w:r>
            <w:r>
              <w:rPr>
                <w:rFonts w:hint="eastAsia"/>
              </w:rPr>
              <w:t>”的变化。</w:t>
            </w:r>
          </w:p>
        </w:tc>
      </w:tr>
      <w:tr w:rsidR="00FD7FF2" w:rsidTr="00FD7FF2">
        <w:tc>
          <w:tcPr>
            <w:tcW w:w="765" w:type="dxa"/>
            <w:vAlign w:val="center"/>
          </w:tcPr>
          <w:p w:rsidR="00FD7FF2" w:rsidRDefault="00FD7FF2" w:rsidP="00731028">
            <w:pPr>
              <w:spacing w:line="300" w:lineRule="auto"/>
              <w:jc w:val="center"/>
              <w:rPr>
                <w:b/>
                <w:bCs/>
              </w:rPr>
            </w:pPr>
            <w:r>
              <w:rPr>
                <w:rFonts w:hint="eastAsia"/>
                <w:b/>
                <w:bCs/>
              </w:rPr>
              <w:t>（二）</w:t>
            </w:r>
          </w:p>
          <w:p w:rsidR="00FD7FF2" w:rsidRDefault="00FD7FF2" w:rsidP="00731028">
            <w:pPr>
              <w:spacing w:line="300" w:lineRule="auto"/>
              <w:jc w:val="center"/>
              <w:rPr>
                <w:b/>
                <w:bCs/>
              </w:rPr>
            </w:pPr>
            <w:r>
              <w:rPr>
                <w:rFonts w:hint="eastAsia"/>
                <w:b/>
                <w:bCs/>
              </w:rPr>
              <w:t>提出问题</w:t>
            </w:r>
          </w:p>
        </w:tc>
        <w:tc>
          <w:tcPr>
            <w:tcW w:w="5025" w:type="dxa"/>
            <w:gridSpan w:val="2"/>
            <w:vAlign w:val="center"/>
          </w:tcPr>
          <w:p w:rsidR="00FD7FF2" w:rsidRPr="00CC1DC3" w:rsidRDefault="00FD7FF2" w:rsidP="00CC1DC3">
            <w:pPr>
              <w:spacing w:line="300" w:lineRule="auto"/>
            </w:pPr>
            <w:r>
              <w:rPr>
                <w:rFonts w:hint="eastAsia"/>
              </w:rPr>
              <w:t>教师针对课题提问：</w:t>
            </w:r>
            <w:r w:rsidRPr="00CC1DC3">
              <w:rPr>
                <w:rFonts w:hint="eastAsia"/>
              </w:rPr>
              <w:t xml:space="preserve"> </w:t>
            </w:r>
          </w:p>
          <w:p w:rsidR="00FD7FF2" w:rsidRPr="00CC1DC3" w:rsidRDefault="00FD7FF2" w:rsidP="00CC1DC3">
            <w:pPr>
              <w:spacing w:line="300" w:lineRule="auto"/>
              <w:rPr>
                <w:b/>
                <w:bCs/>
              </w:rPr>
            </w:pPr>
            <w:r w:rsidRPr="00CC1DC3">
              <w:rPr>
                <w:rFonts w:hint="eastAsia"/>
                <w:b/>
                <w:bCs/>
              </w:rPr>
              <w:t>回顾什么？</w:t>
            </w:r>
            <w:r w:rsidRPr="00CC1DC3">
              <w:rPr>
                <w:b/>
                <w:bCs/>
              </w:rPr>
              <w:t>——</w:t>
            </w:r>
            <w:r w:rsidRPr="00CC1DC3">
              <w:rPr>
                <w:rFonts w:hint="eastAsia"/>
                <w:b/>
                <w:bCs/>
              </w:rPr>
              <w:t>回顾所学内容</w:t>
            </w:r>
            <w:r w:rsidRPr="00CC1DC3">
              <w:rPr>
                <w:b/>
                <w:bCs/>
              </w:rPr>
              <w:t>——</w:t>
            </w:r>
            <w:r w:rsidRPr="00CC1DC3">
              <w:rPr>
                <w:rFonts w:hint="eastAsia"/>
                <w:b/>
                <w:bCs/>
              </w:rPr>
              <w:t>可看目录</w:t>
            </w:r>
          </w:p>
          <w:p w:rsidR="00FD7FF2" w:rsidRPr="00CC1DC3" w:rsidRDefault="00FD7FF2" w:rsidP="00731028">
            <w:pPr>
              <w:spacing w:line="300" w:lineRule="auto"/>
              <w:rPr>
                <w:b/>
                <w:bCs/>
              </w:rPr>
            </w:pPr>
          </w:p>
          <w:p w:rsidR="00FD7FF2" w:rsidRDefault="00FD7FF2" w:rsidP="00CC1DC3">
            <w:pPr>
              <w:spacing w:line="300" w:lineRule="auto"/>
              <w:rPr>
                <w:b/>
                <w:bCs/>
              </w:rPr>
            </w:pPr>
            <w:r>
              <w:rPr>
                <w:rFonts w:hint="eastAsia"/>
                <w:b/>
                <w:bCs/>
              </w:rPr>
              <w:t>思考什么？</w:t>
            </w:r>
            <w:r w:rsidRPr="00CC1DC3">
              <w:rPr>
                <w:b/>
                <w:bCs/>
              </w:rPr>
              <w:t>——</w:t>
            </w:r>
            <w:r w:rsidRPr="00CC1DC3">
              <w:rPr>
                <w:rFonts w:hint="eastAsia"/>
                <w:b/>
                <w:bCs/>
              </w:rPr>
              <w:t>所学内容之间的联系</w:t>
            </w:r>
            <w:r w:rsidRPr="00CC1DC3">
              <w:rPr>
                <w:b/>
                <w:bCs/>
              </w:rPr>
              <w:t xml:space="preserve"> </w:t>
            </w:r>
            <w:r>
              <w:rPr>
                <w:b/>
                <w:bCs/>
              </w:rPr>
              <w:t>，以及</w:t>
            </w:r>
            <w:r w:rsidRPr="00CC1DC3">
              <w:rPr>
                <w:rFonts w:hint="eastAsia"/>
                <w:b/>
                <w:bCs/>
              </w:rPr>
              <w:t>所学</w:t>
            </w:r>
          </w:p>
          <w:p w:rsidR="00FD7FF2" w:rsidRPr="00CC1DC3" w:rsidRDefault="00FD7FF2" w:rsidP="00CC1DC3">
            <w:pPr>
              <w:spacing w:line="300" w:lineRule="auto"/>
              <w:rPr>
                <w:b/>
                <w:bCs/>
              </w:rPr>
            </w:pPr>
            <w:r w:rsidRPr="00CC1DC3">
              <w:rPr>
                <w:rFonts w:hint="eastAsia"/>
                <w:b/>
                <w:bCs/>
              </w:rPr>
              <w:t>内容你都真的掌握了吗？</w:t>
            </w:r>
          </w:p>
          <w:p w:rsidR="00FD7FF2" w:rsidRPr="00CC1DC3" w:rsidRDefault="00FD7FF2" w:rsidP="00731028">
            <w:pPr>
              <w:spacing w:line="300" w:lineRule="auto"/>
            </w:pPr>
            <w:r>
              <w:t>设计</w:t>
            </w:r>
          </w:p>
          <w:p w:rsidR="00FD7FF2" w:rsidRDefault="00FD7FF2" w:rsidP="00F85957">
            <w:pPr>
              <w:spacing w:line="300" w:lineRule="auto"/>
              <w:ind w:firstLineChars="200" w:firstLine="400"/>
            </w:pPr>
          </w:p>
        </w:tc>
        <w:tc>
          <w:tcPr>
            <w:tcW w:w="2010" w:type="dxa"/>
            <w:vAlign w:val="center"/>
          </w:tcPr>
          <w:p w:rsidR="00FD7FF2" w:rsidRDefault="00FD7FF2">
            <w:pPr>
              <w:widowControl/>
              <w:jc w:val="left"/>
            </w:pPr>
          </w:p>
          <w:p w:rsidR="00FD7FF2" w:rsidRDefault="00FD7FF2">
            <w:pPr>
              <w:widowControl/>
              <w:jc w:val="left"/>
            </w:pPr>
          </w:p>
          <w:p w:rsidR="00FD7FF2" w:rsidRDefault="00FD7FF2">
            <w:pPr>
              <w:widowControl/>
              <w:jc w:val="left"/>
            </w:pPr>
          </w:p>
          <w:p w:rsidR="00FD7FF2" w:rsidRDefault="00FD7FF2">
            <w:pPr>
              <w:widowControl/>
              <w:jc w:val="left"/>
            </w:pPr>
          </w:p>
          <w:p w:rsidR="00FD7FF2" w:rsidRDefault="00FD7FF2">
            <w:pPr>
              <w:widowControl/>
              <w:jc w:val="left"/>
            </w:pPr>
          </w:p>
          <w:p w:rsidR="00FD7FF2" w:rsidRDefault="00FD7FF2">
            <w:pPr>
              <w:widowControl/>
              <w:jc w:val="left"/>
            </w:pPr>
          </w:p>
          <w:p w:rsidR="00FD7FF2" w:rsidRDefault="00FD7FF2" w:rsidP="00FD7FF2">
            <w:pPr>
              <w:spacing w:line="300" w:lineRule="auto"/>
            </w:pPr>
          </w:p>
        </w:tc>
        <w:tc>
          <w:tcPr>
            <w:tcW w:w="2011" w:type="dxa"/>
            <w:vAlign w:val="center"/>
          </w:tcPr>
          <w:p w:rsidR="00FD7FF2" w:rsidRDefault="00FD7FF2">
            <w:pPr>
              <w:widowControl/>
              <w:jc w:val="left"/>
            </w:pPr>
          </w:p>
          <w:p w:rsidR="00FD7FF2" w:rsidRDefault="00FD7FF2">
            <w:pPr>
              <w:widowControl/>
              <w:jc w:val="left"/>
            </w:pPr>
          </w:p>
          <w:p w:rsidR="00FD7FF2" w:rsidRDefault="00FD7FF2">
            <w:pPr>
              <w:widowControl/>
              <w:jc w:val="left"/>
            </w:pPr>
          </w:p>
          <w:p w:rsidR="00FD7FF2" w:rsidRDefault="00FD7FF2">
            <w:pPr>
              <w:widowControl/>
              <w:jc w:val="left"/>
            </w:pPr>
          </w:p>
          <w:p w:rsidR="00FD7FF2" w:rsidRDefault="00FD7FF2">
            <w:pPr>
              <w:widowControl/>
              <w:jc w:val="left"/>
            </w:pPr>
          </w:p>
          <w:p w:rsidR="00FD7FF2" w:rsidRDefault="00FD7FF2">
            <w:pPr>
              <w:widowControl/>
              <w:jc w:val="left"/>
            </w:pPr>
          </w:p>
          <w:p w:rsidR="00FD7FF2" w:rsidRDefault="00FD7FF2" w:rsidP="00FD7FF2">
            <w:pPr>
              <w:spacing w:line="300" w:lineRule="auto"/>
            </w:pPr>
          </w:p>
        </w:tc>
      </w:tr>
      <w:tr w:rsidR="00E15D7E" w:rsidTr="00FD7FF2">
        <w:tc>
          <w:tcPr>
            <w:tcW w:w="765" w:type="dxa"/>
            <w:vAlign w:val="center"/>
          </w:tcPr>
          <w:p w:rsidR="00E15D7E" w:rsidRDefault="00E15D7E" w:rsidP="00731028">
            <w:pPr>
              <w:spacing w:line="300" w:lineRule="auto"/>
              <w:jc w:val="center"/>
              <w:rPr>
                <w:b/>
                <w:bCs/>
              </w:rPr>
            </w:pPr>
            <w:r>
              <w:rPr>
                <w:rFonts w:hint="eastAsia"/>
                <w:b/>
                <w:bCs/>
              </w:rPr>
              <w:t>（三）</w:t>
            </w:r>
          </w:p>
          <w:p w:rsidR="00E15D7E" w:rsidRDefault="00E15D7E" w:rsidP="00731028">
            <w:pPr>
              <w:spacing w:line="300" w:lineRule="auto"/>
              <w:jc w:val="center"/>
              <w:rPr>
                <w:b/>
                <w:bCs/>
              </w:rPr>
            </w:pPr>
            <w:r>
              <w:rPr>
                <w:rFonts w:hint="eastAsia"/>
                <w:b/>
                <w:bCs/>
              </w:rPr>
              <w:t>双基测试</w:t>
            </w:r>
          </w:p>
        </w:tc>
        <w:tc>
          <w:tcPr>
            <w:tcW w:w="5018" w:type="dxa"/>
            <w:vAlign w:val="center"/>
          </w:tcPr>
          <w:p w:rsidR="00E15D7E" w:rsidRDefault="00E15D7E" w:rsidP="00731028">
            <w:pPr>
              <w:spacing w:line="300" w:lineRule="auto"/>
              <w:ind w:firstLine="420"/>
            </w:pPr>
            <w:r>
              <w:rPr>
                <w:rFonts w:hint="eastAsia"/>
              </w:rPr>
              <w:t>1.</w:t>
            </w:r>
            <w:r>
              <w:rPr>
                <w:rFonts w:hint="eastAsia"/>
              </w:rPr>
              <w:t>在代数式：①</w:t>
            </w:r>
            <w:r w:rsidRPr="009F060A">
              <w:rPr>
                <w:rFonts w:hint="eastAsia"/>
                <w:kern w:val="2"/>
                <w:position w:val="-24"/>
                <w:sz w:val="21"/>
              </w:rPr>
              <w:object w:dxaOrig="619" w:dyaOrig="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对象 4" o:spid="_x0000_i1025" type="#_x0000_t75" style="width:30.75pt;height:32.25pt;mso-wrap-style:square;mso-position-horizontal-relative:page;mso-position-vertical-relative:page" o:ole="">
                  <v:fill o:detectmouseclick="t"/>
                  <v:imagedata r:id="rId6" o:title=""/>
                </v:shape>
                <o:OLEObject Type="Embed" ProgID="Equation.3" ShapeID="对象 4" DrawAspect="Content" ObjectID="_1639221912" r:id="rId7">
                  <o:FieldCodes>\* MERGEFORMAT</o:FieldCodes>
                </o:OLEObject>
              </w:object>
            </w:r>
            <w:r>
              <w:rPr>
                <w:rFonts w:hint="eastAsia"/>
              </w:rPr>
              <w:t>，②</w:t>
            </w:r>
            <w:r w:rsidRPr="009F060A">
              <w:rPr>
                <w:rFonts w:hint="eastAsia"/>
                <w:kern w:val="2"/>
                <w:position w:val="-6"/>
                <w:sz w:val="21"/>
              </w:rPr>
              <w:object w:dxaOrig="199" w:dyaOrig="279">
                <v:shape id="对象 5" o:spid="_x0000_i1026" type="#_x0000_t75" style="width:9.75pt;height:14.25pt;mso-wrap-style:square;mso-position-horizontal-relative:page;mso-position-vertical-relative:page" o:ole="">
                  <v:fill o:detectmouseclick="t"/>
                  <v:imagedata r:id="rId8" o:title=""/>
                </v:shape>
                <o:OLEObject Type="Embed" ProgID="Equation.3" ShapeID="对象 5" DrawAspect="Content" ObjectID="_1639221913" r:id="rId9">
                  <o:FieldCodes>\* MERGEFORMAT</o:FieldCodes>
                </o:OLEObject>
              </w:object>
            </w:r>
            <w:r>
              <w:rPr>
                <w:rFonts w:hint="eastAsia"/>
              </w:rPr>
              <w:t>，③</w:t>
            </w:r>
            <w:r w:rsidRPr="009F060A">
              <w:rPr>
                <w:rFonts w:hint="eastAsia"/>
                <w:kern w:val="2"/>
                <w:position w:val="-6"/>
                <w:sz w:val="21"/>
              </w:rPr>
              <w:object w:dxaOrig="459" w:dyaOrig="279">
                <v:shape id="对象 6" o:spid="_x0000_i1027" type="#_x0000_t75" style="width:23.25pt;height:14.25pt;mso-wrap-style:square;mso-position-horizontal-relative:page;mso-position-vertical-relative:page" o:ole="">
                  <v:fill o:detectmouseclick="t"/>
                  <v:imagedata r:id="rId10" o:title=""/>
                </v:shape>
                <o:OLEObject Type="Embed" ProgID="Equation.3" ShapeID="对象 6" DrawAspect="Content" ObjectID="_1639221914" r:id="rId11">
                  <o:FieldCodes>\* MERGEFORMAT</o:FieldCodes>
                </o:OLEObject>
              </w:object>
            </w:r>
            <w:r>
              <w:rPr>
                <w:rFonts w:hint="eastAsia"/>
              </w:rPr>
              <w:t>，④</w:t>
            </w:r>
            <w:r w:rsidRPr="009F060A">
              <w:rPr>
                <w:rFonts w:hint="eastAsia"/>
                <w:kern w:val="2"/>
                <w:position w:val="-24"/>
                <w:sz w:val="21"/>
              </w:rPr>
              <w:object w:dxaOrig="239" w:dyaOrig="639">
                <v:shape id="对象 7" o:spid="_x0000_i1028" type="#_x0000_t75" style="width:12pt;height:32.25pt;mso-wrap-style:square;mso-position-horizontal-relative:page;mso-position-vertical-relative:page" o:ole="">
                  <v:fill o:detectmouseclick="t"/>
                  <v:imagedata r:id="rId12" o:title=""/>
                </v:shape>
                <o:OLEObject Type="Embed" ProgID="Equation.3" ShapeID="对象 7" DrawAspect="Content" ObjectID="_1639221915" r:id="rId13">
                  <o:FieldCodes>\* MERGEFORMAT</o:FieldCodes>
                </o:OLEObject>
              </w:object>
            </w:r>
            <w:r>
              <w:rPr>
                <w:rFonts w:hint="eastAsia"/>
              </w:rPr>
              <w:t>，⑤</w:t>
            </w:r>
            <w:r w:rsidRPr="009F060A">
              <w:rPr>
                <w:rFonts w:hint="eastAsia"/>
                <w:kern w:val="2"/>
                <w:position w:val="-22"/>
                <w:sz w:val="21"/>
              </w:rPr>
              <w:object w:dxaOrig="359" w:dyaOrig="619">
                <v:shape id="对象 8" o:spid="_x0000_i1029" type="#_x0000_t75" style="width:18pt;height:30.75pt;mso-wrap-style:square;mso-position-horizontal-relative:page;mso-position-vertical-relative:page" o:ole="">
                  <v:fill o:detectmouseclick="t"/>
                  <v:imagedata r:id="rId14" o:title=""/>
                </v:shape>
                <o:OLEObject Type="Embed" ProgID="Equation.3" ShapeID="对象 8" DrawAspect="Content" ObjectID="_1639221916" r:id="rId15">
                  <o:FieldCodes>\* MERGEFORMAT</o:FieldCodes>
                </o:OLEObject>
              </w:object>
            </w:r>
            <w:r>
              <w:rPr>
                <w:rFonts w:hint="eastAsia"/>
              </w:rPr>
              <w:t>中，单项式有</w:t>
            </w:r>
            <w:r>
              <w:rPr>
                <w:rFonts w:hint="eastAsia"/>
                <w:u w:val="single"/>
              </w:rPr>
              <w:t xml:space="preserve">             </w:t>
            </w:r>
            <w:r>
              <w:rPr>
                <w:rFonts w:hint="eastAsia"/>
              </w:rPr>
              <w:t>；（填番号）</w:t>
            </w:r>
          </w:p>
          <w:p w:rsidR="00E15D7E" w:rsidRDefault="00E15D7E" w:rsidP="00731028">
            <w:pPr>
              <w:spacing w:line="300" w:lineRule="auto"/>
              <w:ind w:firstLine="420"/>
            </w:pPr>
            <w:r>
              <w:rPr>
                <w:rFonts w:hint="eastAsia"/>
              </w:rPr>
              <w:t>2.</w:t>
            </w:r>
            <w:r>
              <w:rPr>
                <w:rFonts w:hint="eastAsia"/>
              </w:rPr>
              <w:t>多项式</w:t>
            </w:r>
            <w:r w:rsidRPr="009F060A">
              <w:rPr>
                <w:rFonts w:hint="eastAsia"/>
                <w:kern w:val="2"/>
                <w:position w:val="-10"/>
                <w:sz w:val="21"/>
              </w:rPr>
              <w:object w:dxaOrig="1400" w:dyaOrig="359">
                <v:shape id="对象 9" o:spid="_x0000_i1030" type="#_x0000_t75" style="width:69.75pt;height:18pt;mso-wrap-style:square;mso-position-horizontal-relative:page;mso-position-vertical-relative:page" o:ole="">
                  <v:fill o:detectmouseclick="t"/>
                  <v:imagedata r:id="rId16" o:title=""/>
                </v:shape>
                <o:OLEObject Type="Embed" ProgID="Equation.3" ShapeID="对象 9" DrawAspect="Content" ObjectID="_1639221917" r:id="rId17">
                  <o:FieldCodes>\* MERGEFORMAT</o:FieldCodes>
                </o:OLEObject>
              </w:object>
            </w:r>
            <w:r>
              <w:rPr>
                <w:rFonts w:hint="eastAsia"/>
              </w:rPr>
              <w:t>是</w:t>
            </w:r>
            <w:r>
              <w:rPr>
                <w:rFonts w:hint="eastAsia"/>
                <w:u w:val="single"/>
              </w:rPr>
              <w:t xml:space="preserve">    </w:t>
            </w:r>
            <w:r>
              <w:rPr>
                <w:rFonts w:hint="eastAsia"/>
              </w:rPr>
              <w:t>次</w:t>
            </w:r>
            <w:r>
              <w:rPr>
                <w:rFonts w:hint="eastAsia"/>
                <w:u w:val="single"/>
              </w:rPr>
              <w:t xml:space="preserve">    </w:t>
            </w:r>
            <w:r>
              <w:rPr>
                <w:rFonts w:hint="eastAsia"/>
              </w:rPr>
              <w:t>项式；</w:t>
            </w:r>
          </w:p>
          <w:p w:rsidR="00E15D7E" w:rsidRDefault="00E15D7E" w:rsidP="00731028">
            <w:pPr>
              <w:spacing w:line="300" w:lineRule="auto"/>
              <w:ind w:firstLine="420"/>
            </w:pPr>
            <w:r>
              <w:rPr>
                <w:rFonts w:hint="eastAsia"/>
              </w:rPr>
              <w:t>3.</w:t>
            </w:r>
            <w:r>
              <w:rPr>
                <w:rFonts w:hint="eastAsia"/>
              </w:rPr>
              <w:t>下列各组单项式中，是同类项的一组是（</w:t>
            </w:r>
            <w:r>
              <w:rPr>
                <w:rFonts w:hint="eastAsia"/>
              </w:rPr>
              <w:t xml:space="preserve">  </w:t>
            </w:r>
            <w:r>
              <w:rPr>
                <w:rFonts w:hint="eastAsia"/>
              </w:rPr>
              <w:t>）</w:t>
            </w:r>
          </w:p>
          <w:p w:rsidR="00E15D7E" w:rsidRDefault="00E15D7E" w:rsidP="00731028">
            <w:pPr>
              <w:spacing w:line="300" w:lineRule="auto"/>
              <w:ind w:firstLine="420"/>
            </w:pPr>
            <w:r>
              <w:rPr>
                <w:rFonts w:hint="eastAsia"/>
              </w:rPr>
              <w:t>A.</w:t>
            </w:r>
            <w:r w:rsidRPr="009F060A">
              <w:rPr>
                <w:rFonts w:hint="eastAsia"/>
                <w:kern w:val="2"/>
                <w:position w:val="-10"/>
                <w:sz w:val="21"/>
              </w:rPr>
              <w:object w:dxaOrig="419" w:dyaOrig="359">
                <v:shape id="对象 10" o:spid="_x0000_i1031" type="#_x0000_t75" style="width:21pt;height:18pt;mso-wrap-style:square;mso-position-horizontal-relative:page;mso-position-vertical-relative:page" o:ole="">
                  <v:fill o:detectmouseclick="t"/>
                  <v:imagedata r:id="rId18" o:title=""/>
                </v:shape>
                <o:OLEObject Type="Embed" ProgID="Equation.3" ShapeID="对象 10" DrawAspect="Content" ObjectID="_1639221918" r:id="rId19">
                  <o:FieldCodes>\* MERGEFORMAT</o:FieldCodes>
                </o:OLEObject>
              </w:object>
            </w:r>
            <w:r>
              <w:rPr>
                <w:rFonts w:hint="eastAsia"/>
              </w:rPr>
              <w:t>与</w:t>
            </w:r>
            <w:r w:rsidRPr="009F060A">
              <w:rPr>
                <w:rFonts w:hint="eastAsia"/>
                <w:kern w:val="2"/>
                <w:position w:val="-10"/>
                <w:sz w:val="21"/>
              </w:rPr>
              <w:object w:dxaOrig="379" w:dyaOrig="359">
                <v:shape id="对象 11" o:spid="_x0000_i1032" type="#_x0000_t75" style="width:18.75pt;height:18pt;mso-wrap-style:square;mso-position-horizontal-relative:page;mso-position-vertical-relative:page" o:ole="">
                  <v:fill o:detectmouseclick="t"/>
                  <v:imagedata r:id="rId20" o:title=""/>
                </v:shape>
                <o:OLEObject Type="Embed" ProgID="Equation.3" ShapeID="对象 11" DrawAspect="Content" ObjectID="_1639221919" r:id="rId21">
                  <o:FieldCodes>\* MERGEFORMAT</o:FieldCodes>
                </o:OLEObject>
              </w:object>
            </w:r>
            <w:r>
              <w:rPr>
                <w:rFonts w:hint="eastAsia"/>
              </w:rPr>
              <w:t xml:space="preserve">      B.</w:t>
            </w:r>
            <w:r w:rsidRPr="009F060A">
              <w:rPr>
                <w:rFonts w:hint="eastAsia"/>
                <w:kern w:val="2"/>
                <w:position w:val="-6"/>
                <w:sz w:val="21"/>
              </w:rPr>
              <w:object w:dxaOrig="539" w:dyaOrig="319">
                <v:shape id="对象 12" o:spid="_x0000_i1033" type="#_x0000_t75" style="width:27pt;height:15.75pt;mso-wrap-style:square;mso-position-horizontal-relative:page;mso-position-vertical-relative:page" o:ole="">
                  <v:fill o:detectmouseclick="t"/>
                  <v:imagedata r:id="rId22" o:title=""/>
                </v:shape>
                <o:OLEObject Type="Embed" ProgID="Equation.3" ShapeID="对象 12" DrawAspect="Content" ObjectID="_1639221920" r:id="rId23">
                  <o:FieldCodes>\* MERGEFORMAT</o:FieldCodes>
                </o:OLEObject>
              </w:object>
            </w:r>
            <w:r>
              <w:rPr>
                <w:rFonts w:hint="eastAsia"/>
              </w:rPr>
              <w:t>与</w:t>
            </w:r>
            <w:r w:rsidRPr="009F060A">
              <w:rPr>
                <w:rFonts w:hint="eastAsia"/>
                <w:kern w:val="2"/>
                <w:position w:val="-6"/>
                <w:sz w:val="21"/>
              </w:rPr>
              <w:object w:dxaOrig="639" w:dyaOrig="319">
                <v:shape id="对象 13" o:spid="_x0000_i1034" type="#_x0000_t75" style="width:32.25pt;height:15.75pt;mso-wrap-style:square;mso-position-horizontal-relative:page;mso-position-vertical-relative:page" o:ole="">
                  <v:fill o:detectmouseclick="t"/>
                  <v:imagedata r:id="rId24" o:title=""/>
                </v:shape>
                <o:OLEObject Type="Embed" ProgID="Equation.3" ShapeID="对象 13" DrawAspect="Content" ObjectID="_1639221921" r:id="rId25">
                  <o:FieldCodes>\* MERGEFORMAT</o:FieldCodes>
                </o:OLEObject>
              </w:object>
            </w:r>
          </w:p>
          <w:p w:rsidR="00E15D7E" w:rsidRDefault="00E15D7E" w:rsidP="00731028">
            <w:pPr>
              <w:spacing w:line="300" w:lineRule="auto"/>
              <w:ind w:firstLine="420"/>
            </w:pPr>
            <w:r>
              <w:rPr>
                <w:rFonts w:hint="eastAsia"/>
              </w:rPr>
              <w:t>C.</w:t>
            </w:r>
            <w:r w:rsidRPr="009F060A">
              <w:rPr>
                <w:rFonts w:hint="eastAsia"/>
                <w:kern w:val="2"/>
                <w:position w:val="-6"/>
                <w:sz w:val="21"/>
              </w:rPr>
              <w:object w:dxaOrig="279" w:dyaOrig="319">
                <v:shape id="对象 14" o:spid="_x0000_i1035" type="#_x0000_t75" style="width:14.25pt;height:15.75pt;mso-wrap-style:square;mso-position-horizontal-relative:page;mso-position-vertical-relative:page" o:ole="">
                  <v:fill o:detectmouseclick="t"/>
                  <v:imagedata r:id="rId26" o:title=""/>
                </v:shape>
                <o:OLEObject Type="Embed" ProgID="Equation.3" ShapeID="对象 14" DrawAspect="Content" ObjectID="_1639221922" r:id="rId27">
                  <o:FieldCodes>\* MERGEFORMAT</o:FieldCodes>
                </o:OLEObject>
              </w:object>
            </w:r>
            <w:r>
              <w:rPr>
                <w:rFonts w:hint="eastAsia"/>
              </w:rPr>
              <w:t>与</w:t>
            </w:r>
            <w:r w:rsidRPr="009F060A">
              <w:rPr>
                <w:rFonts w:hint="eastAsia"/>
                <w:kern w:val="2"/>
                <w:position w:val="-6"/>
                <w:sz w:val="21"/>
              </w:rPr>
              <w:object w:dxaOrig="279" w:dyaOrig="319">
                <v:shape id="对象 15" o:spid="_x0000_i1036" type="#_x0000_t75" style="width:14.25pt;height:15.75pt;mso-wrap-style:square;mso-position-horizontal-relative:page;mso-position-vertical-relative:page" o:ole="">
                  <v:fill o:detectmouseclick="t"/>
                  <v:imagedata r:id="rId28" o:title=""/>
                </v:shape>
                <o:OLEObject Type="Embed" ProgID="Equation.3" ShapeID="对象 15" DrawAspect="Content" ObjectID="_1639221923" r:id="rId29">
                  <o:FieldCodes>\* MERGEFORMAT</o:FieldCodes>
                </o:OLEObject>
              </w:object>
            </w:r>
            <w:r>
              <w:rPr>
                <w:rFonts w:hint="eastAsia"/>
              </w:rPr>
              <w:t xml:space="preserve">        D.</w:t>
            </w:r>
            <w:r w:rsidRPr="009F060A">
              <w:rPr>
                <w:rFonts w:hint="eastAsia"/>
                <w:kern w:val="2"/>
                <w:position w:val="-10"/>
                <w:sz w:val="21"/>
              </w:rPr>
              <w:object w:dxaOrig="539" w:dyaOrig="319">
                <v:shape id="对象 16" o:spid="_x0000_i1037" type="#_x0000_t75" style="width:27pt;height:15.75pt;mso-wrap-style:square;mso-position-horizontal-relative:page;mso-position-vertical-relative:page" o:ole="">
                  <v:fill o:detectmouseclick="t"/>
                  <v:imagedata r:id="rId30" o:title=""/>
                </v:shape>
                <o:OLEObject Type="Embed" ProgID="Equation.3" ShapeID="对象 16" DrawAspect="Content" ObjectID="_1639221924" r:id="rId31">
                  <o:FieldCodes>\* MERGEFORMAT</o:FieldCodes>
                </o:OLEObject>
              </w:object>
            </w:r>
            <w:r>
              <w:rPr>
                <w:rFonts w:hint="eastAsia"/>
              </w:rPr>
              <w:t>与</w:t>
            </w:r>
            <w:r w:rsidRPr="009F060A">
              <w:rPr>
                <w:rFonts w:hint="eastAsia"/>
                <w:kern w:val="2"/>
                <w:position w:val="-10"/>
                <w:sz w:val="21"/>
              </w:rPr>
              <w:object w:dxaOrig="319" w:dyaOrig="319">
                <v:shape id="对象 17" o:spid="_x0000_i1038" type="#_x0000_t75" style="width:15.75pt;height:15.75pt;mso-wrap-style:square;mso-position-horizontal-relative:page;mso-position-vertical-relative:page" o:ole="">
                  <v:fill o:detectmouseclick="t"/>
                  <v:imagedata r:id="rId32" o:title=""/>
                </v:shape>
                <o:OLEObject Type="Embed" ProgID="Equation.3" ShapeID="对象 17" DrawAspect="Content" ObjectID="_1639221925" r:id="rId33">
                  <o:FieldCodes>\* MERGEFORMAT</o:FieldCodes>
                </o:OLEObject>
              </w:object>
            </w:r>
          </w:p>
          <w:p w:rsidR="00E15D7E" w:rsidRDefault="00E15D7E" w:rsidP="00731028">
            <w:pPr>
              <w:spacing w:line="300" w:lineRule="auto"/>
            </w:pPr>
            <w:r>
              <w:rPr>
                <w:rFonts w:hint="eastAsia"/>
              </w:rPr>
              <w:t xml:space="preserve">    4.</w:t>
            </w:r>
            <w:r>
              <w:rPr>
                <w:rFonts w:hint="eastAsia"/>
              </w:rPr>
              <w:t>化简求值</w:t>
            </w:r>
          </w:p>
          <w:p w:rsidR="00E15D7E" w:rsidRDefault="00E15D7E" w:rsidP="00731028">
            <w:pPr>
              <w:spacing w:line="300" w:lineRule="auto"/>
              <w:ind w:firstLine="420"/>
            </w:pPr>
            <w:r>
              <w:rPr>
                <w:rFonts w:hint="eastAsia"/>
              </w:rPr>
              <w:t>①</w:t>
            </w:r>
            <w:r w:rsidRPr="009F060A">
              <w:rPr>
                <w:rFonts w:hint="eastAsia"/>
                <w:kern w:val="2"/>
                <w:position w:val="-10"/>
                <w:sz w:val="21"/>
              </w:rPr>
              <w:object w:dxaOrig="1900" w:dyaOrig="319">
                <v:shape id="对象 21" o:spid="_x0000_i1039" type="#_x0000_t75" style="width:95.25pt;height:15.75pt;mso-wrap-style:square;mso-position-horizontal-relative:page;mso-position-vertical-relative:page" o:ole="">
                  <v:fill o:detectmouseclick="t"/>
                  <v:imagedata r:id="rId34" o:title=""/>
                </v:shape>
                <o:OLEObject Type="Embed" ProgID="Equation.3" ShapeID="对象 21" DrawAspect="Content" ObjectID="_1639221926" r:id="rId35">
                  <o:FieldCodes>\* MERGEFORMAT</o:FieldCodes>
                </o:OLEObject>
              </w:object>
            </w:r>
            <w:r>
              <w:rPr>
                <w:rFonts w:hint="eastAsia"/>
              </w:rPr>
              <w:t>，其中</w:t>
            </w:r>
            <w:r w:rsidRPr="009F060A">
              <w:rPr>
                <w:rFonts w:hint="eastAsia"/>
                <w:kern w:val="2"/>
                <w:position w:val="-10"/>
                <w:sz w:val="21"/>
              </w:rPr>
              <w:object w:dxaOrig="1059" w:dyaOrig="319">
                <v:shape id="对象 22" o:spid="_x0000_i1040" type="#_x0000_t75" style="width:53.25pt;height:15.75pt;mso-wrap-style:square;mso-position-horizontal-relative:page;mso-position-vertical-relative:page" o:ole="">
                  <v:fill o:detectmouseclick="t"/>
                  <v:imagedata r:id="rId36" o:title=""/>
                </v:shape>
                <o:OLEObject Type="Embed" ProgID="Equation.3" ShapeID="对象 22" DrawAspect="Content" ObjectID="_1639221927" r:id="rId37">
                  <o:FieldCodes>\* MERGEFORMAT</o:FieldCodes>
                </o:OLEObject>
              </w:object>
            </w:r>
            <w:r>
              <w:rPr>
                <w:rFonts w:hint="eastAsia"/>
              </w:rPr>
              <w:t>；</w:t>
            </w:r>
          </w:p>
          <w:p w:rsidR="00E15D7E" w:rsidRDefault="00E15D7E" w:rsidP="00731028">
            <w:pPr>
              <w:spacing w:line="300" w:lineRule="auto"/>
              <w:ind w:firstLine="420"/>
            </w:pPr>
            <w:r>
              <w:rPr>
                <w:rFonts w:hint="eastAsia"/>
              </w:rPr>
              <w:lastRenderedPageBreak/>
              <w:t>②</w:t>
            </w:r>
            <w:r w:rsidRPr="009F060A">
              <w:rPr>
                <w:rFonts w:hint="eastAsia"/>
                <w:kern w:val="2"/>
                <w:position w:val="-22"/>
                <w:sz w:val="21"/>
              </w:rPr>
              <w:object w:dxaOrig="2960" w:dyaOrig="619">
                <v:shape id="对象 23" o:spid="_x0000_i1041" type="#_x0000_t75" style="width:147.75pt;height:30.75pt;mso-wrap-style:square;mso-position-horizontal-relative:page;mso-position-vertical-relative:page" o:ole="">
                  <v:fill o:detectmouseclick="t"/>
                  <v:imagedata r:id="rId38" o:title=""/>
                </v:shape>
                <o:OLEObject Type="Embed" ProgID="Equation.3" ShapeID="对象 23" DrawAspect="Content" ObjectID="_1639221928" r:id="rId39">
                  <o:FieldCodes>\* MERGEFORMAT</o:FieldCodes>
                </o:OLEObject>
              </w:object>
            </w:r>
            <w:r>
              <w:rPr>
                <w:rFonts w:hint="eastAsia"/>
              </w:rPr>
              <w:t>，其中</w:t>
            </w:r>
            <w:r w:rsidRPr="009F060A">
              <w:rPr>
                <w:rFonts w:hint="eastAsia"/>
                <w:kern w:val="2"/>
                <w:position w:val="-22"/>
                <w:sz w:val="21"/>
              </w:rPr>
              <w:object w:dxaOrig="1139" w:dyaOrig="619">
                <v:shape id="对象 24" o:spid="_x0000_i1042" type="#_x0000_t75" style="width:57pt;height:30.75pt;mso-wrap-style:square;mso-position-horizontal-relative:page;mso-position-vertical-relative:page" o:ole="">
                  <v:fill o:detectmouseclick="t"/>
                  <v:imagedata r:id="rId40" o:title=""/>
                </v:shape>
                <o:OLEObject Type="Embed" ProgID="Equation.3" ShapeID="对象 24" DrawAspect="Content" ObjectID="_1639221929" r:id="rId41">
                  <o:FieldCodes>\* MERGEFORMAT</o:FieldCodes>
                </o:OLEObject>
              </w:object>
            </w:r>
            <w:r>
              <w:rPr>
                <w:rFonts w:hint="eastAsia"/>
              </w:rPr>
              <w:t>。</w:t>
            </w:r>
          </w:p>
          <w:p w:rsidR="00E15D7E" w:rsidRDefault="00E15D7E" w:rsidP="00731028">
            <w:pPr>
              <w:spacing w:line="300" w:lineRule="auto"/>
              <w:ind w:firstLine="420"/>
            </w:pPr>
            <w:r>
              <w:rPr>
                <w:rFonts w:hint="eastAsia"/>
                <w:b/>
                <w:bCs/>
              </w:rPr>
              <w:t>教师总结化简求值中的两个计算题存在的“整体思想”和“化简结果与</w:t>
            </w:r>
            <w:r w:rsidRPr="009F060A">
              <w:rPr>
                <w:rFonts w:hint="eastAsia"/>
                <w:b/>
                <w:bCs/>
                <w:kern w:val="2"/>
                <w:position w:val="-6"/>
                <w:sz w:val="21"/>
              </w:rPr>
              <w:object w:dxaOrig="199" w:dyaOrig="219">
                <v:shape id="对象 30" o:spid="_x0000_i1043" type="#_x0000_t75" style="width:9.75pt;height:11.25pt;mso-wrap-style:square;mso-position-horizontal-relative:page;mso-position-vertical-relative:page" o:ole="">
                  <v:imagedata r:id="rId42" o:title=""/>
                </v:shape>
                <o:OLEObject Type="Embed" ProgID="Equation.3" ShapeID="对象 30" DrawAspect="Content" ObjectID="_1639221930" r:id="rId43">
                  <o:FieldCodes>\* MERGEFORMAT</o:FieldCodes>
                </o:OLEObject>
              </w:object>
            </w:r>
            <w:r>
              <w:rPr>
                <w:rFonts w:hint="eastAsia"/>
                <w:b/>
                <w:bCs/>
              </w:rPr>
              <w:t>无关”，并由此引出“方法导引”中的“含参问题——化简结果与</w:t>
            </w:r>
            <w:r w:rsidRPr="009F060A">
              <w:rPr>
                <w:rFonts w:hint="eastAsia"/>
                <w:b/>
                <w:bCs/>
                <w:kern w:val="2"/>
                <w:position w:val="-6"/>
                <w:sz w:val="21"/>
              </w:rPr>
              <w:object w:dxaOrig="199" w:dyaOrig="219">
                <v:shape id="对象 31" o:spid="_x0000_i1044" type="#_x0000_t75" style="width:9.75pt;height:11.25pt;mso-wrap-style:square;mso-position-horizontal-relative:page;mso-position-vertical-relative:page" o:ole="">
                  <v:imagedata r:id="rId42" o:title=""/>
                </v:shape>
                <o:OLEObject Type="Embed" ProgID="Equation.3" ShapeID="对象 31" DrawAspect="Content" ObjectID="_1639221931" r:id="rId44">
                  <o:FieldCodes>\* MERGEFORMAT</o:FieldCodes>
                </o:OLEObject>
              </w:object>
            </w:r>
            <w:r>
              <w:rPr>
                <w:rFonts w:hint="eastAsia"/>
                <w:b/>
                <w:bCs/>
              </w:rPr>
              <w:t>无关”。</w:t>
            </w:r>
          </w:p>
        </w:tc>
        <w:tc>
          <w:tcPr>
            <w:tcW w:w="2018" w:type="dxa"/>
            <w:gridSpan w:val="2"/>
            <w:vAlign w:val="center"/>
          </w:tcPr>
          <w:p w:rsidR="00E15D7E" w:rsidRDefault="00E15D7E" w:rsidP="00731028">
            <w:pPr>
              <w:spacing w:line="300" w:lineRule="auto"/>
            </w:pPr>
            <w:r>
              <w:rPr>
                <w:rFonts w:hint="eastAsia"/>
              </w:rPr>
              <w:lastRenderedPageBreak/>
              <w:t xml:space="preserve">   </w:t>
            </w:r>
          </w:p>
          <w:p w:rsidR="00E15D7E" w:rsidRDefault="00E15D7E" w:rsidP="00731028">
            <w:pPr>
              <w:spacing w:line="300" w:lineRule="auto"/>
            </w:pPr>
          </w:p>
          <w:p w:rsidR="00E15D7E" w:rsidRDefault="00E15D7E" w:rsidP="00731028">
            <w:pPr>
              <w:spacing w:line="300" w:lineRule="auto"/>
            </w:pPr>
          </w:p>
          <w:p w:rsidR="00E15D7E" w:rsidRDefault="00E15D7E" w:rsidP="00731028">
            <w:pPr>
              <w:spacing w:line="300" w:lineRule="auto"/>
            </w:pPr>
          </w:p>
          <w:p w:rsidR="00E15D7E" w:rsidRDefault="00E15D7E" w:rsidP="00731028">
            <w:pPr>
              <w:spacing w:line="300" w:lineRule="auto"/>
            </w:pPr>
            <w:r>
              <w:rPr>
                <w:rFonts w:hint="eastAsia"/>
              </w:rPr>
              <w:t xml:space="preserve">   </w:t>
            </w:r>
            <w:r>
              <w:rPr>
                <w:rFonts w:hint="eastAsia"/>
              </w:rPr>
              <w:t>学生自主完成基础过关，积极发言，交流解题思路。</w:t>
            </w:r>
          </w:p>
          <w:p w:rsidR="00E15D7E" w:rsidRDefault="00E15D7E" w:rsidP="00731028">
            <w:pPr>
              <w:spacing w:line="300" w:lineRule="auto"/>
            </w:pPr>
          </w:p>
        </w:tc>
        <w:tc>
          <w:tcPr>
            <w:tcW w:w="2010" w:type="dxa"/>
            <w:vAlign w:val="center"/>
          </w:tcPr>
          <w:p w:rsidR="00E15D7E" w:rsidRDefault="00E15D7E" w:rsidP="00731028">
            <w:pPr>
              <w:spacing w:line="300" w:lineRule="auto"/>
            </w:pPr>
            <w:r>
              <w:rPr>
                <w:rFonts w:hint="eastAsia"/>
              </w:rPr>
              <w:t xml:space="preserve"> </w:t>
            </w:r>
          </w:p>
          <w:p w:rsidR="00E15D7E" w:rsidRDefault="00E15D7E" w:rsidP="00731028">
            <w:pPr>
              <w:spacing w:line="300" w:lineRule="auto"/>
            </w:pPr>
          </w:p>
          <w:p w:rsidR="00E15D7E" w:rsidRDefault="00E15D7E" w:rsidP="00731028">
            <w:pPr>
              <w:spacing w:line="300" w:lineRule="auto"/>
            </w:pPr>
          </w:p>
          <w:p w:rsidR="00E15D7E" w:rsidRDefault="00E15D7E" w:rsidP="00731028">
            <w:pPr>
              <w:spacing w:line="300" w:lineRule="auto"/>
            </w:pPr>
            <w:r>
              <w:rPr>
                <w:rFonts w:hint="eastAsia"/>
              </w:rPr>
              <w:t xml:space="preserve">  </w:t>
            </w:r>
            <w:r>
              <w:rPr>
                <w:rFonts w:hint="eastAsia"/>
              </w:rPr>
              <w:t>基础过关中的</w:t>
            </w:r>
            <w:r>
              <w:rPr>
                <w:rFonts w:hint="eastAsia"/>
              </w:rPr>
              <w:t>4</w:t>
            </w:r>
            <w:r>
              <w:rPr>
                <w:rFonts w:hint="eastAsia"/>
              </w:rPr>
              <w:t>个练习题包括了基本概念和运算，是对本章内容基础知识的回顾。</w:t>
            </w:r>
          </w:p>
          <w:p w:rsidR="00E15D7E" w:rsidRDefault="00E15D7E" w:rsidP="00731028">
            <w:pPr>
              <w:spacing w:line="300" w:lineRule="auto"/>
            </w:pPr>
            <w:r>
              <w:rPr>
                <w:rFonts w:hint="eastAsia"/>
              </w:rPr>
              <w:t xml:space="preserve">   </w:t>
            </w:r>
            <w:r>
              <w:rPr>
                <w:rFonts w:hint="eastAsia"/>
              </w:rPr>
              <w:t>化简求值中的两个计算题，第一题可用整体思想，第二题化简结果与</w:t>
            </w:r>
            <w:r w:rsidRPr="009F060A">
              <w:rPr>
                <w:rFonts w:hint="eastAsia"/>
                <w:kern w:val="2"/>
                <w:position w:val="-6"/>
                <w:sz w:val="21"/>
              </w:rPr>
              <w:object w:dxaOrig="199" w:dyaOrig="219">
                <v:shape id="对象 25" o:spid="_x0000_i1045" type="#_x0000_t75" style="width:9.75pt;height:11.25pt;mso-wrap-style:square;mso-position-horizontal-relative:page;mso-position-vertical-relative:page" o:ole="">
                  <v:fill o:detectmouseclick="t"/>
                  <v:imagedata r:id="rId42" o:title=""/>
                </v:shape>
                <o:OLEObject Type="Embed" ProgID="Equation.3" ShapeID="对象 25" DrawAspect="Content" ObjectID="_1639221932" r:id="rId45">
                  <o:FieldCodes>\* MERGEFORMAT</o:FieldCodes>
                </o:OLEObject>
              </w:object>
            </w:r>
            <w:r>
              <w:rPr>
                <w:rFonts w:hint="eastAsia"/>
              </w:rPr>
              <w:t>无关，</w:t>
            </w:r>
            <w:r>
              <w:rPr>
                <w:rFonts w:hint="eastAsia"/>
              </w:rPr>
              <w:lastRenderedPageBreak/>
              <w:t>为后续的复习做铺垫。</w:t>
            </w:r>
          </w:p>
        </w:tc>
      </w:tr>
      <w:tr w:rsidR="00E15D7E" w:rsidTr="00FD7FF2">
        <w:tc>
          <w:tcPr>
            <w:tcW w:w="765" w:type="dxa"/>
            <w:vAlign w:val="center"/>
          </w:tcPr>
          <w:p w:rsidR="00E15D7E" w:rsidRDefault="00E15D7E" w:rsidP="00731028">
            <w:pPr>
              <w:spacing w:line="300" w:lineRule="auto"/>
              <w:jc w:val="center"/>
              <w:rPr>
                <w:b/>
                <w:bCs/>
              </w:rPr>
            </w:pPr>
            <w:r>
              <w:rPr>
                <w:rFonts w:hint="eastAsia"/>
                <w:b/>
                <w:bCs/>
              </w:rPr>
              <w:lastRenderedPageBreak/>
              <w:t>（四）</w:t>
            </w:r>
          </w:p>
          <w:p w:rsidR="00E15D7E" w:rsidRDefault="00E15D7E" w:rsidP="00731028">
            <w:pPr>
              <w:spacing w:line="300" w:lineRule="auto"/>
              <w:jc w:val="center"/>
              <w:rPr>
                <w:b/>
                <w:bCs/>
              </w:rPr>
            </w:pPr>
            <w:r>
              <w:rPr>
                <w:rFonts w:hint="eastAsia"/>
                <w:b/>
                <w:bCs/>
              </w:rPr>
              <w:t>方法导引</w:t>
            </w:r>
          </w:p>
        </w:tc>
        <w:tc>
          <w:tcPr>
            <w:tcW w:w="5018" w:type="dxa"/>
            <w:vAlign w:val="center"/>
          </w:tcPr>
          <w:p w:rsidR="00E15D7E" w:rsidRDefault="00E15D7E" w:rsidP="00E15D7E">
            <w:pPr>
              <w:spacing w:line="300" w:lineRule="auto"/>
              <w:ind w:firstLineChars="200" w:firstLine="400"/>
            </w:pPr>
            <w:r>
              <w:rPr>
                <w:rFonts w:hint="eastAsia"/>
              </w:rPr>
              <w:t>例</w:t>
            </w:r>
            <w:r>
              <w:rPr>
                <w:rFonts w:hint="eastAsia"/>
              </w:rPr>
              <w:t>1.</w:t>
            </w:r>
            <w:r>
              <w:rPr>
                <w:rFonts w:hint="eastAsia"/>
              </w:rPr>
              <w:t>若关于</w:t>
            </w:r>
            <w:r w:rsidRPr="009F060A">
              <w:rPr>
                <w:rFonts w:hint="eastAsia"/>
                <w:kern w:val="2"/>
                <w:position w:val="-10"/>
                <w:sz w:val="21"/>
              </w:rPr>
              <w:object w:dxaOrig="419" w:dyaOrig="259">
                <v:shape id="对象 26" o:spid="_x0000_i1046" type="#_x0000_t75" style="width:21pt;height:12.75pt;mso-wrap-style:square;mso-position-horizontal-relative:page;mso-position-vertical-relative:page" o:ole="">
                  <v:fill o:detectmouseclick="t"/>
                  <v:imagedata r:id="rId46" o:title=""/>
                </v:shape>
                <o:OLEObject Type="Embed" ProgID="Equation.3" ShapeID="对象 26" DrawAspect="Content" ObjectID="_1639221933" r:id="rId47">
                  <o:FieldCodes>\* MERGEFORMAT</o:FieldCodes>
                </o:OLEObject>
              </w:object>
            </w:r>
            <w:r>
              <w:rPr>
                <w:rFonts w:hint="eastAsia"/>
              </w:rPr>
              <w:t>的代数式</w:t>
            </w:r>
            <w:r w:rsidRPr="009F060A">
              <w:rPr>
                <w:rFonts w:hint="eastAsia"/>
                <w:kern w:val="2"/>
                <w:position w:val="-10"/>
                <w:sz w:val="21"/>
              </w:rPr>
              <w:object w:dxaOrig="3260" w:dyaOrig="359">
                <v:shape id="对象 27" o:spid="_x0000_i1047" type="#_x0000_t75" style="width:162.75pt;height:18pt;mso-wrap-style:square;mso-position-horizontal-relative:page;mso-position-vertical-relative:page" o:ole="">
                  <v:fill o:detectmouseclick="t"/>
                  <v:imagedata r:id="rId48" o:title=""/>
                </v:shape>
                <o:OLEObject Type="Embed" ProgID="Equation.3" ShapeID="对象 27" DrawAspect="Content" ObjectID="_1639221934" r:id="rId49">
                  <o:FieldCodes>\* MERGEFORMAT</o:FieldCodes>
                </o:OLEObject>
              </w:object>
            </w:r>
            <w:r>
              <w:rPr>
                <w:rFonts w:hint="eastAsia"/>
              </w:rPr>
              <w:t>的值与字母</w:t>
            </w:r>
            <w:r w:rsidRPr="009F060A">
              <w:rPr>
                <w:rFonts w:hint="eastAsia"/>
                <w:kern w:val="2"/>
                <w:position w:val="-6"/>
                <w:sz w:val="21"/>
              </w:rPr>
              <w:object w:dxaOrig="199" w:dyaOrig="219">
                <v:shape id="对象 28" o:spid="_x0000_i1048" type="#_x0000_t75" style="width:9.75pt;height:11.25pt;mso-wrap-style:square;mso-position-horizontal-relative:page;mso-position-vertical-relative:page" o:ole="">
                  <v:fill o:detectmouseclick="t"/>
                  <v:imagedata r:id="rId50" o:title=""/>
                </v:shape>
                <o:OLEObject Type="Embed" ProgID="Equation.3" ShapeID="对象 28" DrawAspect="Content" ObjectID="_1639221935" r:id="rId51">
                  <o:FieldCodes>\* MERGEFORMAT</o:FieldCodes>
                </o:OLEObject>
              </w:object>
            </w:r>
            <w:r>
              <w:rPr>
                <w:rFonts w:hint="eastAsia"/>
              </w:rPr>
              <w:t>的取值无关，则代数式</w:t>
            </w:r>
            <w:r w:rsidRPr="009F060A">
              <w:rPr>
                <w:rFonts w:hint="eastAsia"/>
                <w:kern w:val="2"/>
                <w:position w:val="-10"/>
                <w:sz w:val="21"/>
              </w:rPr>
              <w:object w:dxaOrig="1520" w:dyaOrig="319">
                <v:shape id="对象 29" o:spid="_x0000_i1049" type="#_x0000_t75" style="width:75.75pt;height:15.75pt;mso-wrap-style:square;mso-position-horizontal-relative:page;mso-position-vertical-relative:page" o:ole="">
                  <v:fill o:detectmouseclick="t"/>
                  <v:imagedata r:id="rId52" o:title=""/>
                </v:shape>
                <o:OLEObject Type="Embed" ProgID="Equation.3" ShapeID="对象 29" DrawAspect="Content" ObjectID="_1639221936" r:id="rId53">
                  <o:FieldCodes>\* MERGEFORMAT</o:FieldCodes>
                </o:OLEObject>
              </w:object>
            </w:r>
            <w:r>
              <w:rPr>
                <w:rFonts w:hint="eastAsia"/>
              </w:rPr>
              <w:t>的值是多少？</w:t>
            </w:r>
          </w:p>
          <w:p w:rsidR="00E15D7E" w:rsidRDefault="00E15D7E" w:rsidP="00731028">
            <w:pPr>
              <w:spacing w:line="300" w:lineRule="auto"/>
              <w:ind w:firstLine="420"/>
              <w:rPr>
                <w:b/>
                <w:bCs/>
              </w:rPr>
            </w:pPr>
            <w:r>
              <w:rPr>
                <w:rFonts w:hint="eastAsia"/>
                <w:b/>
                <w:bCs/>
              </w:rPr>
              <w:t>教师先让学生独立思考，然后引导学生剖析问题，并请学生叙述解决此问题的方法。</w:t>
            </w:r>
          </w:p>
          <w:p w:rsidR="00E15D7E" w:rsidRDefault="00E15D7E" w:rsidP="00731028">
            <w:pPr>
              <w:spacing w:line="300" w:lineRule="auto"/>
              <w:ind w:firstLine="420"/>
              <w:rPr>
                <w:b/>
                <w:bCs/>
              </w:rPr>
            </w:pPr>
          </w:p>
          <w:p w:rsidR="00E15D7E" w:rsidRDefault="00E15D7E" w:rsidP="00731028">
            <w:pPr>
              <w:spacing w:line="300" w:lineRule="auto"/>
              <w:ind w:firstLine="420"/>
              <w:rPr>
                <w:b/>
                <w:bCs/>
              </w:rPr>
            </w:pPr>
          </w:p>
          <w:p w:rsidR="00E15D7E" w:rsidRDefault="00E15D7E" w:rsidP="00731028">
            <w:pPr>
              <w:spacing w:line="300" w:lineRule="auto"/>
              <w:ind w:firstLine="420"/>
              <w:rPr>
                <w:b/>
                <w:bCs/>
              </w:rPr>
            </w:pPr>
          </w:p>
          <w:p w:rsidR="00E15D7E" w:rsidRDefault="00E15D7E" w:rsidP="00731028">
            <w:pPr>
              <w:spacing w:line="300" w:lineRule="auto"/>
            </w:pPr>
            <w:r>
              <w:rPr>
                <w:rFonts w:hint="eastAsia"/>
              </w:rPr>
              <w:t xml:space="preserve">    </w:t>
            </w:r>
            <w:r>
              <w:rPr>
                <w:rFonts w:hint="eastAsia"/>
              </w:rPr>
              <w:t>例</w:t>
            </w:r>
            <w:r>
              <w:rPr>
                <w:rFonts w:hint="eastAsia"/>
              </w:rPr>
              <w:t>2.</w:t>
            </w:r>
            <w:r>
              <w:rPr>
                <w:rFonts w:hint="eastAsia"/>
              </w:rPr>
              <w:t>已知</w:t>
            </w:r>
            <w:r w:rsidRPr="009F060A">
              <w:rPr>
                <w:rFonts w:hint="eastAsia"/>
                <w:kern w:val="2"/>
                <w:position w:val="-10"/>
                <w:sz w:val="21"/>
              </w:rPr>
              <w:object w:dxaOrig="2520" w:dyaOrig="359">
                <v:shape id="对象 34" o:spid="_x0000_i1050" type="#_x0000_t75" style="width:126pt;height:18pt;mso-wrap-style:square;mso-position-horizontal-relative:page;mso-position-vertical-relative:page" o:ole="">
                  <v:fill o:detectmouseclick="t"/>
                  <v:imagedata r:id="rId54" o:title=""/>
                </v:shape>
                <o:OLEObject Type="Embed" ProgID="Equation.3" ShapeID="对象 34" DrawAspect="Content" ObjectID="_1639221937" r:id="rId55">
                  <o:FieldCodes>\* MERGEFORMAT</o:FieldCodes>
                </o:OLEObject>
              </w:object>
            </w:r>
            <w:r>
              <w:rPr>
                <w:rFonts w:hint="eastAsia"/>
              </w:rPr>
              <w:t>，求</w:t>
            </w:r>
            <w:r w:rsidRPr="009F060A">
              <w:rPr>
                <w:rFonts w:hint="eastAsia"/>
                <w:kern w:val="2"/>
                <w:position w:val="-6"/>
                <w:sz w:val="21"/>
              </w:rPr>
              <w:object w:dxaOrig="1480" w:dyaOrig="319">
                <v:shape id="对象 35" o:spid="_x0000_i1051" type="#_x0000_t75" style="width:74.25pt;height:15.75pt;mso-wrap-style:square;mso-position-horizontal-relative:page;mso-position-vertical-relative:page" o:ole="">
                  <v:fill o:detectmouseclick="t"/>
                  <v:imagedata r:id="rId56" o:title=""/>
                </v:shape>
                <o:OLEObject Type="Embed" ProgID="Equation.3" ShapeID="对象 35" DrawAspect="Content" ObjectID="_1639221938" r:id="rId57">
                  <o:FieldCodes>\* MERGEFORMAT</o:FieldCodes>
                </o:OLEObject>
              </w:object>
            </w:r>
            <w:r>
              <w:rPr>
                <w:rFonts w:hint="eastAsia"/>
              </w:rPr>
              <w:t>的值。</w:t>
            </w:r>
          </w:p>
          <w:p w:rsidR="00E15D7E" w:rsidRDefault="00E15D7E" w:rsidP="00731028">
            <w:pPr>
              <w:spacing w:line="300" w:lineRule="auto"/>
              <w:ind w:firstLine="420"/>
              <w:rPr>
                <w:b/>
                <w:bCs/>
              </w:rPr>
            </w:pPr>
            <w:r>
              <w:rPr>
                <w:rFonts w:hint="eastAsia"/>
                <w:b/>
                <w:bCs/>
              </w:rPr>
              <w:t>教师先让学生独立思考，鼓励学生使用多种方法来解决这个问题。</w:t>
            </w:r>
          </w:p>
          <w:p w:rsidR="00E15D7E" w:rsidRDefault="00E15D7E" w:rsidP="00731028">
            <w:pPr>
              <w:spacing w:line="300" w:lineRule="auto"/>
              <w:ind w:firstLine="420"/>
              <w:rPr>
                <w:b/>
                <w:bCs/>
              </w:rPr>
            </w:pPr>
          </w:p>
          <w:p w:rsidR="00E15D7E" w:rsidRDefault="00E15D7E" w:rsidP="00731028">
            <w:pPr>
              <w:spacing w:line="300" w:lineRule="auto"/>
              <w:ind w:firstLine="420"/>
              <w:rPr>
                <w:b/>
                <w:bCs/>
              </w:rPr>
            </w:pPr>
          </w:p>
          <w:p w:rsidR="00E15D7E" w:rsidRDefault="00E15D7E" w:rsidP="00731028">
            <w:pPr>
              <w:spacing w:line="300" w:lineRule="auto"/>
              <w:ind w:firstLine="420"/>
              <w:rPr>
                <w:b/>
                <w:bCs/>
              </w:rPr>
            </w:pPr>
          </w:p>
          <w:p w:rsidR="00E15D7E" w:rsidRDefault="00E15D7E" w:rsidP="00731028">
            <w:pPr>
              <w:spacing w:line="300" w:lineRule="auto"/>
              <w:ind w:firstLine="420"/>
              <w:rPr>
                <w:b/>
                <w:bCs/>
              </w:rPr>
            </w:pPr>
          </w:p>
          <w:p w:rsidR="00E15D7E" w:rsidRDefault="00E15D7E" w:rsidP="00731028">
            <w:pPr>
              <w:spacing w:line="300" w:lineRule="auto"/>
            </w:pPr>
            <w:r>
              <w:rPr>
                <w:rFonts w:hint="eastAsia"/>
              </w:rPr>
              <w:t xml:space="preserve">    </w:t>
            </w:r>
            <w:r>
              <w:rPr>
                <w:rFonts w:hint="eastAsia"/>
              </w:rPr>
              <w:t>变式：已知</w:t>
            </w:r>
            <w:r w:rsidRPr="009F060A">
              <w:rPr>
                <w:rFonts w:hint="eastAsia"/>
                <w:kern w:val="2"/>
                <w:position w:val="-6"/>
                <w:sz w:val="21"/>
              </w:rPr>
              <w:object w:dxaOrig="919" w:dyaOrig="279">
                <v:shape id="对象 38" o:spid="_x0000_i1052" type="#_x0000_t75" style="width:45.75pt;height:14.25pt;mso-wrap-style:square;mso-position-horizontal-relative:page;mso-position-vertical-relative:page" o:ole="">
                  <v:fill o:detectmouseclick="t"/>
                  <v:imagedata r:id="rId58" o:title=""/>
                </v:shape>
                <o:OLEObject Type="Embed" ProgID="Equation.3" ShapeID="对象 38" DrawAspect="Content" ObjectID="_1639221939" r:id="rId59">
                  <o:FieldCodes>\* MERGEFORMAT</o:FieldCodes>
                </o:OLEObject>
              </w:object>
            </w:r>
            <w:r>
              <w:rPr>
                <w:rFonts w:hint="eastAsia"/>
              </w:rPr>
              <w:t>，</w:t>
            </w:r>
            <w:r w:rsidRPr="009F060A">
              <w:rPr>
                <w:rFonts w:hint="eastAsia"/>
                <w:kern w:val="2"/>
                <w:position w:val="-6"/>
                <w:sz w:val="21"/>
              </w:rPr>
              <w:object w:dxaOrig="999" w:dyaOrig="279">
                <v:shape id="对象 39" o:spid="_x0000_i1053" type="#_x0000_t75" style="width:50.25pt;height:14.25pt;mso-wrap-style:square;mso-position-horizontal-relative:page;mso-position-vertical-relative:page" o:ole="">
                  <v:fill o:detectmouseclick="t"/>
                  <v:imagedata r:id="rId60" o:title=""/>
                </v:shape>
                <o:OLEObject Type="Embed" ProgID="Equation.3" ShapeID="对象 39" DrawAspect="Content" ObjectID="_1639221940" r:id="rId61">
                  <o:FieldCodes>\* MERGEFORMAT</o:FieldCodes>
                </o:OLEObject>
              </w:object>
            </w:r>
            <w:r>
              <w:rPr>
                <w:rFonts w:hint="eastAsia"/>
              </w:rPr>
              <w:t>，</w:t>
            </w:r>
            <w:r w:rsidRPr="009F060A">
              <w:rPr>
                <w:rFonts w:hint="eastAsia"/>
                <w:kern w:val="2"/>
                <w:position w:val="-6"/>
                <w:sz w:val="21"/>
              </w:rPr>
              <w:object w:dxaOrig="919" w:dyaOrig="279">
                <v:shape id="对象 40" o:spid="_x0000_i1054" type="#_x0000_t75" style="width:45.75pt;height:14.25pt;mso-wrap-style:square;mso-position-horizontal-relative:page;mso-position-vertical-relative:page" o:ole="">
                  <v:fill o:detectmouseclick="t"/>
                  <v:imagedata r:id="rId62" o:title=""/>
                </v:shape>
                <o:OLEObject Type="Embed" ProgID="Equation.3" ShapeID="对象 40" DrawAspect="Content" ObjectID="_1639221941" r:id="rId63">
                  <o:FieldCodes>\* MERGEFORMAT</o:FieldCodes>
                </o:OLEObject>
              </w:object>
            </w:r>
            <w:r>
              <w:rPr>
                <w:rFonts w:hint="eastAsia"/>
              </w:rPr>
              <w:t>，求</w:t>
            </w:r>
            <w:r w:rsidRPr="009F060A">
              <w:rPr>
                <w:rFonts w:hint="eastAsia"/>
                <w:kern w:val="2"/>
                <w:position w:val="-10"/>
                <w:sz w:val="21"/>
              </w:rPr>
              <w:object w:dxaOrig="2340" w:dyaOrig="319">
                <v:shape id="对象 41" o:spid="_x0000_i1055" type="#_x0000_t75" style="width:117pt;height:15.75pt;mso-wrap-style:square;mso-position-horizontal-relative:page;mso-position-vertical-relative:page" o:ole="">
                  <v:fill o:detectmouseclick="t"/>
                  <v:imagedata r:id="rId64" o:title=""/>
                </v:shape>
                <o:OLEObject Type="Embed" ProgID="Equation.3" ShapeID="对象 41" DrawAspect="Content" ObjectID="_1639221942" r:id="rId65">
                  <o:FieldCodes>\* MERGEFORMAT</o:FieldCodes>
                </o:OLEObject>
              </w:object>
            </w:r>
            <w:r>
              <w:rPr>
                <w:rFonts w:hint="eastAsia"/>
              </w:rPr>
              <w:t>的值。</w:t>
            </w:r>
          </w:p>
          <w:p w:rsidR="00E15D7E" w:rsidRDefault="00E15D7E" w:rsidP="00731028">
            <w:pPr>
              <w:spacing w:line="300" w:lineRule="auto"/>
              <w:ind w:firstLine="420"/>
              <w:rPr>
                <w:b/>
                <w:bCs/>
              </w:rPr>
            </w:pPr>
            <w:r>
              <w:rPr>
                <w:rFonts w:hint="eastAsia"/>
                <w:b/>
                <w:bCs/>
              </w:rPr>
              <w:t>教师让学生独立完成变式练习，其间相机引导，鼓励学生使用多种方法来解决这个问题，并对典型的解法进行投屏展示。</w:t>
            </w:r>
          </w:p>
          <w:p w:rsidR="00E15D7E" w:rsidRDefault="00E15D7E" w:rsidP="00731028">
            <w:pPr>
              <w:spacing w:line="300" w:lineRule="auto"/>
            </w:pPr>
          </w:p>
          <w:p w:rsidR="00E15D7E" w:rsidRDefault="00E15D7E" w:rsidP="00731028">
            <w:pPr>
              <w:spacing w:line="300" w:lineRule="auto"/>
            </w:pPr>
          </w:p>
        </w:tc>
        <w:tc>
          <w:tcPr>
            <w:tcW w:w="2018" w:type="dxa"/>
            <w:gridSpan w:val="2"/>
            <w:vAlign w:val="center"/>
          </w:tcPr>
          <w:p w:rsidR="00E15D7E" w:rsidRDefault="00E15D7E" w:rsidP="00E15D7E">
            <w:pPr>
              <w:spacing w:line="300" w:lineRule="auto"/>
              <w:ind w:firstLineChars="200" w:firstLine="400"/>
            </w:pPr>
            <w:r>
              <w:rPr>
                <w:rFonts w:hint="eastAsia"/>
              </w:rPr>
              <w:t>学生独立思考，积极发言，剖析问题，阐述解决此类问题的方法或基本步骤。</w:t>
            </w:r>
          </w:p>
          <w:p w:rsidR="00E15D7E" w:rsidRDefault="00E15D7E" w:rsidP="00E15D7E">
            <w:pPr>
              <w:spacing w:line="300" w:lineRule="auto"/>
              <w:ind w:firstLineChars="200" w:firstLine="400"/>
            </w:pPr>
          </w:p>
          <w:p w:rsidR="00E15D7E" w:rsidRDefault="00E15D7E" w:rsidP="00E15D7E">
            <w:pPr>
              <w:spacing w:line="300" w:lineRule="auto"/>
              <w:ind w:firstLineChars="200" w:firstLine="400"/>
            </w:pPr>
          </w:p>
          <w:p w:rsidR="00E15D7E" w:rsidRDefault="00E15D7E" w:rsidP="00E15D7E">
            <w:pPr>
              <w:spacing w:line="300" w:lineRule="auto"/>
              <w:ind w:firstLineChars="200" w:firstLine="400"/>
            </w:pPr>
          </w:p>
          <w:p w:rsidR="00E15D7E" w:rsidRDefault="00E15D7E" w:rsidP="00E15D7E">
            <w:pPr>
              <w:spacing w:line="300" w:lineRule="auto"/>
              <w:ind w:firstLineChars="200" w:firstLine="400"/>
            </w:pPr>
          </w:p>
          <w:p w:rsidR="00E15D7E" w:rsidRDefault="00E15D7E" w:rsidP="00E15D7E">
            <w:pPr>
              <w:spacing w:line="300" w:lineRule="auto"/>
              <w:ind w:firstLineChars="200" w:firstLine="400"/>
            </w:pPr>
          </w:p>
          <w:p w:rsidR="00E15D7E" w:rsidRDefault="00E15D7E" w:rsidP="00E15D7E">
            <w:pPr>
              <w:spacing w:line="300" w:lineRule="auto"/>
              <w:ind w:firstLineChars="200" w:firstLine="400"/>
            </w:pPr>
          </w:p>
          <w:p w:rsidR="00E15D7E" w:rsidRDefault="00E15D7E" w:rsidP="00E15D7E">
            <w:pPr>
              <w:spacing w:line="300" w:lineRule="auto"/>
              <w:ind w:firstLineChars="200" w:firstLine="400"/>
            </w:pPr>
          </w:p>
          <w:p w:rsidR="00E15D7E" w:rsidRDefault="00E15D7E" w:rsidP="00731028">
            <w:pPr>
              <w:spacing w:line="300" w:lineRule="auto"/>
            </w:pPr>
            <w:r>
              <w:rPr>
                <w:rFonts w:hint="eastAsia"/>
              </w:rPr>
              <w:t xml:space="preserve">   </w:t>
            </w:r>
            <w:r>
              <w:rPr>
                <w:rFonts w:hint="eastAsia"/>
              </w:rPr>
              <w:t>变式不仅可以使用“整体法”或“代换的方法”，更可以通过变形条件或者结论来使用“整体法”，对发展学生的数学理解和观察能力有一定的作用。教师使用“希沃授课助手”实时展示学生的解答过程，这也是信息技术融合课堂教学的体现。</w:t>
            </w:r>
          </w:p>
        </w:tc>
        <w:tc>
          <w:tcPr>
            <w:tcW w:w="2010" w:type="dxa"/>
            <w:vAlign w:val="center"/>
          </w:tcPr>
          <w:p w:rsidR="00E15D7E" w:rsidRDefault="00E15D7E" w:rsidP="00E15D7E">
            <w:pPr>
              <w:spacing w:line="300" w:lineRule="auto"/>
              <w:ind w:firstLineChars="200" w:firstLine="400"/>
            </w:pPr>
            <w:r>
              <w:rPr>
                <w:rFonts w:hint="eastAsia"/>
              </w:rPr>
              <w:t>例</w:t>
            </w:r>
            <w:r>
              <w:rPr>
                <w:rFonts w:hint="eastAsia"/>
              </w:rPr>
              <w:t>1</w:t>
            </w:r>
            <w:r>
              <w:rPr>
                <w:rFonts w:hint="eastAsia"/>
              </w:rPr>
              <w:t>是学生易错题型，体现了“参数思想”，同时也与“基础过关”中的“化简结果与</w:t>
            </w:r>
            <w:r w:rsidRPr="009F060A">
              <w:rPr>
                <w:rFonts w:hint="eastAsia"/>
                <w:kern w:val="2"/>
                <w:position w:val="-6"/>
                <w:sz w:val="21"/>
              </w:rPr>
              <w:object w:dxaOrig="199" w:dyaOrig="219">
                <v:shape id="对象 37" o:spid="_x0000_i1056" type="#_x0000_t75" style="width:9.75pt;height:11.25pt;mso-wrap-style:square;mso-position-horizontal-relative:page;mso-position-vertical-relative:page" o:ole="">
                  <v:fill o:detectmouseclick="t"/>
                  <v:imagedata r:id="rId66" o:title=""/>
                </v:shape>
                <o:OLEObject Type="Embed" ProgID="Equation.3" ShapeID="对象 37" DrawAspect="Content" ObjectID="_1639221943" r:id="rId67">
                  <o:FieldCodes>\* MERGEFORMAT</o:FieldCodes>
                </o:OLEObject>
              </w:object>
            </w:r>
            <w:r>
              <w:rPr>
                <w:rFonts w:hint="eastAsia"/>
              </w:rPr>
              <w:t>无关”相呼应。</w:t>
            </w:r>
          </w:p>
          <w:p w:rsidR="00E15D7E" w:rsidRDefault="00E15D7E" w:rsidP="00E15D7E">
            <w:pPr>
              <w:spacing w:line="300" w:lineRule="auto"/>
              <w:ind w:firstLineChars="200" w:firstLine="400"/>
            </w:pPr>
            <w:r>
              <w:rPr>
                <w:rFonts w:hint="eastAsia"/>
              </w:rPr>
              <w:t>例</w:t>
            </w:r>
            <w:r>
              <w:rPr>
                <w:rFonts w:hint="eastAsia"/>
              </w:rPr>
              <w:t>2</w:t>
            </w:r>
            <w:r>
              <w:rPr>
                <w:rFonts w:hint="eastAsia"/>
              </w:rPr>
              <w:t>可以用“整体法”或“代换的方法”来解决，既是对“基础过关”中“整体思想”的呼应，更是对例</w:t>
            </w:r>
            <w:r>
              <w:rPr>
                <w:rFonts w:hint="eastAsia"/>
              </w:rPr>
              <w:t>1</w:t>
            </w:r>
            <w:r>
              <w:rPr>
                <w:rFonts w:hint="eastAsia"/>
              </w:rPr>
              <w:t>的升华。</w:t>
            </w:r>
          </w:p>
          <w:p w:rsidR="00E15D7E" w:rsidRDefault="00E15D7E" w:rsidP="00731028">
            <w:pPr>
              <w:spacing w:line="300" w:lineRule="auto"/>
            </w:pPr>
            <w:r>
              <w:rPr>
                <w:rFonts w:hint="eastAsia"/>
              </w:rPr>
              <w:t xml:space="preserve">   </w:t>
            </w:r>
            <w:r>
              <w:rPr>
                <w:rFonts w:hint="eastAsia"/>
              </w:rPr>
              <w:t>变式不仅可以使用“整体法”或“代换的方法”，更可以通过变形条件或者结论来使用“整体法”，对发展学生的数学理解和观察能力有一定的作用。教师使用“希沃授课助手”实时展示学生的解答过程，这也是信息技术融合课堂教学的体现。</w:t>
            </w:r>
          </w:p>
        </w:tc>
      </w:tr>
      <w:tr w:rsidR="00E15D7E" w:rsidTr="00FD7FF2">
        <w:tc>
          <w:tcPr>
            <w:tcW w:w="765" w:type="dxa"/>
            <w:vAlign w:val="center"/>
          </w:tcPr>
          <w:p w:rsidR="00E15D7E" w:rsidRDefault="00E15D7E" w:rsidP="00731028">
            <w:pPr>
              <w:spacing w:line="300" w:lineRule="auto"/>
              <w:jc w:val="center"/>
              <w:rPr>
                <w:b/>
                <w:bCs/>
              </w:rPr>
            </w:pPr>
            <w:r>
              <w:rPr>
                <w:rFonts w:hint="eastAsia"/>
                <w:b/>
                <w:bCs/>
              </w:rPr>
              <w:t>（五）</w:t>
            </w:r>
          </w:p>
          <w:p w:rsidR="00E15D7E" w:rsidRDefault="00E15D7E" w:rsidP="00731028">
            <w:pPr>
              <w:spacing w:line="300" w:lineRule="auto"/>
              <w:jc w:val="center"/>
              <w:rPr>
                <w:b/>
                <w:bCs/>
              </w:rPr>
            </w:pPr>
            <w:r>
              <w:rPr>
                <w:rFonts w:hint="eastAsia"/>
                <w:b/>
                <w:bCs/>
              </w:rPr>
              <w:t>问题解决</w:t>
            </w:r>
          </w:p>
        </w:tc>
        <w:tc>
          <w:tcPr>
            <w:tcW w:w="5018" w:type="dxa"/>
            <w:vAlign w:val="center"/>
          </w:tcPr>
          <w:p w:rsidR="00E15D7E" w:rsidRDefault="00E15D7E" w:rsidP="00E15D7E">
            <w:pPr>
              <w:spacing w:line="300" w:lineRule="auto"/>
              <w:ind w:firstLineChars="200" w:firstLine="400"/>
            </w:pPr>
            <w:r>
              <w:rPr>
                <w:rFonts w:hint="eastAsia"/>
              </w:rPr>
              <w:t>例</w:t>
            </w:r>
            <w:r>
              <w:rPr>
                <w:rFonts w:hint="eastAsia"/>
              </w:rPr>
              <w:t>3.</w:t>
            </w:r>
            <w:r>
              <w:rPr>
                <w:rFonts w:hint="eastAsia"/>
              </w:rPr>
              <w:t>解决“问题引入”时提出的问题：</w:t>
            </w:r>
          </w:p>
          <w:p w:rsidR="00E15D7E" w:rsidRDefault="00E15D7E" w:rsidP="00E15D7E">
            <w:pPr>
              <w:spacing w:line="300" w:lineRule="auto"/>
              <w:ind w:firstLineChars="200" w:firstLine="400"/>
            </w:pPr>
            <w:r>
              <w:rPr>
                <w:rFonts w:hint="eastAsia"/>
              </w:rPr>
              <w:t>任意写一个三位数，使百位数字比个位数字大</w:t>
            </w:r>
            <w:r>
              <w:rPr>
                <w:rFonts w:hint="eastAsia"/>
              </w:rPr>
              <w:t>3.</w:t>
            </w:r>
            <w:r>
              <w:rPr>
                <w:rFonts w:hint="eastAsia"/>
              </w:rPr>
              <w:t>交换百位数字与个位数字，用大数减小数，交换差的百位</w:t>
            </w:r>
            <w:r>
              <w:rPr>
                <w:rFonts w:hint="eastAsia"/>
              </w:rPr>
              <w:lastRenderedPageBreak/>
              <w:t>数字与个位数字，做两个数的加法，得到的结果均为</w:t>
            </w:r>
            <w:r>
              <w:rPr>
                <w:rFonts w:hint="eastAsia"/>
              </w:rPr>
              <w:t>1089</w:t>
            </w:r>
            <w:r>
              <w:rPr>
                <w:rFonts w:hint="eastAsia"/>
              </w:rPr>
              <w:t>，你能用本章的知识解释其中的数学原理吗？</w:t>
            </w:r>
          </w:p>
          <w:p w:rsidR="00E15D7E" w:rsidRDefault="00E15D7E" w:rsidP="00E15D7E">
            <w:pPr>
              <w:spacing w:line="300" w:lineRule="auto"/>
              <w:ind w:firstLineChars="200" w:firstLine="402"/>
            </w:pPr>
            <w:r>
              <w:rPr>
                <w:rFonts w:hint="eastAsia"/>
                <w:b/>
                <w:bCs/>
              </w:rPr>
              <w:t>教师鼓励学生积极发言，引导学生提出使用字母来表示这个三位数，并运用“整式的加减”来解释其中的数学原理。</w:t>
            </w:r>
          </w:p>
        </w:tc>
        <w:tc>
          <w:tcPr>
            <w:tcW w:w="2018" w:type="dxa"/>
            <w:gridSpan w:val="2"/>
            <w:vAlign w:val="center"/>
          </w:tcPr>
          <w:p w:rsidR="00E15D7E" w:rsidRDefault="00E15D7E" w:rsidP="00731028">
            <w:pPr>
              <w:spacing w:line="300" w:lineRule="auto"/>
            </w:pPr>
            <w:r>
              <w:rPr>
                <w:rFonts w:hint="eastAsia"/>
              </w:rPr>
              <w:lastRenderedPageBreak/>
              <w:t xml:space="preserve">   </w:t>
            </w:r>
            <w:r>
              <w:rPr>
                <w:rFonts w:hint="eastAsia"/>
              </w:rPr>
              <w:t>学生积极思考，提出自己的想法，并对该问题进行运算说</w:t>
            </w:r>
            <w:r>
              <w:rPr>
                <w:rFonts w:hint="eastAsia"/>
              </w:rPr>
              <w:lastRenderedPageBreak/>
              <w:t>理。</w:t>
            </w:r>
          </w:p>
        </w:tc>
        <w:tc>
          <w:tcPr>
            <w:tcW w:w="2010" w:type="dxa"/>
            <w:vAlign w:val="center"/>
          </w:tcPr>
          <w:p w:rsidR="00E15D7E" w:rsidRDefault="00E15D7E" w:rsidP="00731028">
            <w:pPr>
              <w:spacing w:line="300" w:lineRule="auto"/>
            </w:pPr>
            <w:r>
              <w:rPr>
                <w:rFonts w:hint="eastAsia"/>
              </w:rPr>
              <w:lastRenderedPageBreak/>
              <w:t xml:space="preserve">   </w:t>
            </w:r>
            <w:r>
              <w:rPr>
                <w:rFonts w:hint="eastAsia"/>
              </w:rPr>
              <w:t>这个环节呼应“问题引入”，同时也体现本章内容的</w:t>
            </w:r>
            <w:r>
              <w:rPr>
                <w:rFonts w:hint="eastAsia"/>
              </w:rPr>
              <w:lastRenderedPageBreak/>
              <w:t>核心，让学生由“数”过渡到“式”，由“具体问题”转化为“一般问题”，这是数学思想的升华。</w:t>
            </w:r>
          </w:p>
        </w:tc>
      </w:tr>
      <w:tr w:rsidR="00E15D7E" w:rsidTr="00FD7FF2">
        <w:tc>
          <w:tcPr>
            <w:tcW w:w="765" w:type="dxa"/>
            <w:vAlign w:val="center"/>
          </w:tcPr>
          <w:p w:rsidR="00E15D7E" w:rsidRDefault="00E15D7E" w:rsidP="00731028">
            <w:pPr>
              <w:spacing w:line="300" w:lineRule="auto"/>
              <w:jc w:val="center"/>
              <w:rPr>
                <w:b/>
                <w:bCs/>
              </w:rPr>
            </w:pPr>
            <w:r>
              <w:rPr>
                <w:rFonts w:hint="eastAsia"/>
                <w:b/>
                <w:bCs/>
              </w:rPr>
              <w:lastRenderedPageBreak/>
              <w:t>（六）</w:t>
            </w:r>
          </w:p>
          <w:p w:rsidR="00E15D7E" w:rsidRDefault="00E15D7E" w:rsidP="00731028">
            <w:pPr>
              <w:spacing w:line="300" w:lineRule="auto"/>
              <w:jc w:val="center"/>
              <w:rPr>
                <w:b/>
                <w:bCs/>
              </w:rPr>
            </w:pPr>
            <w:r>
              <w:rPr>
                <w:rFonts w:hint="eastAsia"/>
                <w:b/>
                <w:bCs/>
              </w:rPr>
              <w:t>总结提升</w:t>
            </w:r>
          </w:p>
        </w:tc>
        <w:tc>
          <w:tcPr>
            <w:tcW w:w="5018" w:type="dxa"/>
            <w:vAlign w:val="center"/>
          </w:tcPr>
          <w:p w:rsidR="00E15D7E" w:rsidRDefault="00E15D7E" w:rsidP="00731028">
            <w:pPr>
              <w:spacing w:line="300" w:lineRule="auto"/>
            </w:pPr>
            <w:r>
              <w:rPr>
                <w:rFonts w:hint="eastAsia"/>
              </w:rPr>
              <w:t xml:space="preserve">    </w:t>
            </w:r>
            <w:r>
              <w:rPr>
                <w:rFonts w:hint="eastAsia"/>
              </w:rPr>
              <w:t>通过本节课的学习，你有什么收获或疑问？</w:t>
            </w:r>
          </w:p>
        </w:tc>
        <w:tc>
          <w:tcPr>
            <w:tcW w:w="2018" w:type="dxa"/>
            <w:gridSpan w:val="2"/>
            <w:vAlign w:val="center"/>
          </w:tcPr>
          <w:p w:rsidR="00E15D7E" w:rsidRDefault="00E15D7E" w:rsidP="00731028">
            <w:pPr>
              <w:spacing w:line="300" w:lineRule="auto"/>
            </w:pPr>
            <w:r>
              <w:rPr>
                <w:rFonts w:hint="eastAsia"/>
              </w:rPr>
              <w:t xml:space="preserve">   </w:t>
            </w:r>
            <w:r>
              <w:rPr>
                <w:rFonts w:hint="eastAsia"/>
              </w:rPr>
              <w:t>学生积极举手发言，提出自己的收获或者疑问。</w:t>
            </w:r>
          </w:p>
        </w:tc>
        <w:tc>
          <w:tcPr>
            <w:tcW w:w="2010" w:type="dxa"/>
            <w:vAlign w:val="center"/>
          </w:tcPr>
          <w:p w:rsidR="00E15D7E" w:rsidRDefault="00E15D7E" w:rsidP="00731028">
            <w:pPr>
              <w:spacing w:line="300" w:lineRule="auto"/>
            </w:pPr>
            <w:r>
              <w:rPr>
                <w:rFonts w:hint="eastAsia"/>
              </w:rPr>
              <w:t xml:space="preserve">  </w:t>
            </w:r>
            <w:r>
              <w:rPr>
                <w:rFonts w:hint="eastAsia"/>
              </w:rPr>
              <w:t>总结与反思可以让问题的理解更深刻。</w:t>
            </w:r>
          </w:p>
        </w:tc>
      </w:tr>
      <w:tr w:rsidR="00E15D7E" w:rsidTr="00FD7FF2">
        <w:tc>
          <w:tcPr>
            <w:tcW w:w="765" w:type="dxa"/>
            <w:vAlign w:val="center"/>
          </w:tcPr>
          <w:p w:rsidR="00E15D7E" w:rsidRDefault="00E15D7E" w:rsidP="00731028">
            <w:pPr>
              <w:spacing w:line="300" w:lineRule="auto"/>
              <w:jc w:val="center"/>
              <w:rPr>
                <w:b/>
                <w:bCs/>
              </w:rPr>
            </w:pPr>
            <w:r>
              <w:rPr>
                <w:rFonts w:hint="eastAsia"/>
                <w:b/>
                <w:bCs/>
              </w:rPr>
              <w:t>（七）</w:t>
            </w:r>
          </w:p>
          <w:p w:rsidR="00E15D7E" w:rsidRDefault="00E15D7E" w:rsidP="00731028">
            <w:pPr>
              <w:spacing w:line="300" w:lineRule="auto"/>
              <w:jc w:val="center"/>
              <w:rPr>
                <w:b/>
                <w:bCs/>
              </w:rPr>
            </w:pPr>
            <w:r>
              <w:rPr>
                <w:rFonts w:hint="eastAsia"/>
                <w:b/>
                <w:bCs/>
              </w:rPr>
              <w:t>拓展延伸</w:t>
            </w:r>
          </w:p>
        </w:tc>
        <w:tc>
          <w:tcPr>
            <w:tcW w:w="5018" w:type="dxa"/>
            <w:vAlign w:val="center"/>
          </w:tcPr>
          <w:p w:rsidR="00E15D7E" w:rsidRDefault="00E15D7E" w:rsidP="00731028">
            <w:pPr>
              <w:spacing w:line="300" w:lineRule="auto"/>
            </w:pPr>
            <w:r>
              <w:rPr>
                <w:rFonts w:hint="eastAsia"/>
              </w:rPr>
              <w:t xml:space="preserve">    1.</w:t>
            </w:r>
            <w:r>
              <w:rPr>
                <w:rFonts w:hint="eastAsia"/>
              </w:rPr>
              <w:t>如果把一个自然数各数位上的数字从最高位到个位依次排出一串数字，与从个位到最高位依次排出的一串数字完全相同，那么我们把这样的自然数叫做“和谐数”。例如：自然数</w:t>
            </w:r>
            <w:r>
              <w:rPr>
                <w:rFonts w:hint="eastAsia"/>
              </w:rPr>
              <w:t>64746</w:t>
            </w:r>
            <w:r>
              <w:rPr>
                <w:rFonts w:hint="eastAsia"/>
              </w:rPr>
              <w:t>从最高位到个位排出的一串数字是：</w:t>
            </w:r>
            <w:r>
              <w:rPr>
                <w:rFonts w:hint="eastAsia"/>
              </w:rPr>
              <w:t>6</w:t>
            </w:r>
            <w:r>
              <w:rPr>
                <w:rFonts w:hint="eastAsia"/>
              </w:rPr>
              <w:t>、</w:t>
            </w:r>
            <w:r>
              <w:rPr>
                <w:rFonts w:hint="eastAsia"/>
              </w:rPr>
              <w:t>4</w:t>
            </w:r>
            <w:r>
              <w:rPr>
                <w:rFonts w:hint="eastAsia"/>
              </w:rPr>
              <w:t>、</w:t>
            </w:r>
            <w:r>
              <w:rPr>
                <w:rFonts w:hint="eastAsia"/>
              </w:rPr>
              <w:t>7</w:t>
            </w:r>
            <w:r>
              <w:rPr>
                <w:rFonts w:hint="eastAsia"/>
              </w:rPr>
              <w:t>、</w:t>
            </w:r>
            <w:r>
              <w:rPr>
                <w:rFonts w:hint="eastAsia"/>
              </w:rPr>
              <w:t>4</w:t>
            </w:r>
            <w:r>
              <w:rPr>
                <w:rFonts w:hint="eastAsia"/>
              </w:rPr>
              <w:t>、</w:t>
            </w:r>
            <w:r>
              <w:rPr>
                <w:rFonts w:hint="eastAsia"/>
              </w:rPr>
              <w:t>6</w:t>
            </w:r>
            <w:r>
              <w:rPr>
                <w:rFonts w:hint="eastAsia"/>
              </w:rPr>
              <w:t>，从个位到最高位排出的一串数字也是：</w:t>
            </w:r>
            <w:r>
              <w:rPr>
                <w:rFonts w:hint="eastAsia"/>
              </w:rPr>
              <w:t>6</w:t>
            </w:r>
            <w:r>
              <w:rPr>
                <w:rFonts w:hint="eastAsia"/>
              </w:rPr>
              <w:t>、</w:t>
            </w:r>
            <w:r>
              <w:rPr>
                <w:rFonts w:hint="eastAsia"/>
              </w:rPr>
              <w:t>4</w:t>
            </w:r>
            <w:r>
              <w:rPr>
                <w:rFonts w:hint="eastAsia"/>
              </w:rPr>
              <w:t>、</w:t>
            </w:r>
            <w:r>
              <w:rPr>
                <w:rFonts w:hint="eastAsia"/>
              </w:rPr>
              <w:t>7</w:t>
            </w:r>
            <w:r>
              <w:rPr>
                <w:rFonts w:hint="eastAsia"/>
              </w:rPr>
              <w:t>、</w:t>
            </w:r>
            <w:r>
              <w:rPr>
                <w:rFonts w:hint="eastAsia"/>
              </w:rPr>
              <w:t>4</w:t>
            </w:r>
            <w:r>
              <w:rPr>
                <w:rFonts w:hint="eastAsia"/>
              </w:rPr>
              <w:t>、</w:t>
            </w:r>
            <w:r>
              <w:rPr>
                <w:rFonts w:hint="eastAsia"/>
              </w:rPr>
              <w:t>6</w:t>
            </w:r>
            <w:r>
              <w:rPr>
                <w:rFonts w:hint="eastAsia"/>
              </w:rPr>
              <w:t>，所以</w:t>
            </w:r>
            <w:r>
              <w:rPr>
                <w:rFonts w:hint="eastAsia"/>
              </w:rPr>
              <w:t>64746</w:t>
            </w:r>
            <w:r>
              <w:rPr>
                <w:rFonts w:hint="eastAsia"/>
              </w:rPr>
              <w:t>是“和谐数”。</w:t>
            </w:r>
          </w:p>
          <w:p w:rsidR="00E15D7E" w:rsidRDefault="00E15D7E" w:rsidP="00731028">
            <w:pPr>
              <w:spacing w:line="300" w:lineRule="auto"/>
            </w:pPr>
            <w:r>
              <w:rPr>
                <w:rFonts w:hint="eastAsia"/>
              </w:rPr>
              <w:t xml:space="preserve">  </w:t>
            </w:r>
            <w:r>
              <w:rPr>
                <w:rFonts w:hint="eastAsia"/>
              </w:rPr>
              <w:t>（</w:t>
            </w:r>
            <w:r>
              <w:rPr>
                <w:rFonts w:hint="eastAsia"/>
              </w:rPr>
              <w:t>1</w:t>
            </w:r>
            <w:r>
              <w:rPr>
                <w:rFonts w:hint="eastAsia"/>
              </w:rPr>
              <w:t>）试判断</w:t>
            </w:r>
            <w:r>
              <w:rPr>
                <w:rFonts w:hint="eastAsia"/>
              </w:rPr>
              <w:t>33</w:t>
            </w:r>
            <w:r>
              <w:rPr>
                <w:rFonts w:hint="eastAsia"/>
              </w:rPr>
              <w:t>、</w:t>
            </w:r>
            <w:r>
              <w:rPr>
                <w:rFonts w:hint="eastAsia"/>
              </w:rPr>
              <w:t>121</w:t>
            </w:r>
            <w:r>
              <w:rPr>
                <w:rFonts w:hint="eastAsia"/>
              </w:rPr>
              <w:t>、</w:t>
            </w:r>
            <w:r>
              <w:rPr>
                <w:rFonts w:hint="eastAsia"/>
              </w:rPr>
              <w:t>2233</w:t>
            </w:r>
            <w:r>
              <w:rPr>
                <w:rFonts w:hint="eastAsia"/>
              </w:rPr>
              <w:t>是不是“和谐数”；</w:t>
            </w:r>
          </w:p>
          <w:p w:rsidR="00E15D7E" w:rsidRDefault="00E15D7E" w:rsidP="00731028">
            <w:pPr>
              <w:spacing w:line="300" w:lineRule="auto"/>
            </w:pPr>
            <w:r>
              <w:rPr>
                <w:rFonts w:hint="eastAsia"/>
              </w:rPr>
              <w:t xml:space="preserve">  </w:t>
            </w:r>
            <w:r>
              <w:rPr>
                <w:rFonts w:hint="eastAsia"/>
              </w:rPr>
              <w:t>（</w:t>
            </w:r>
            <w:r>
              <w:rPr>
                <w:rFonts w:hint="eastAsia"/>
              </w:rPr>
              <w:t>2</w:t>
            </w:r>
            <w:r>
              <w:rPr>
                <w:rFonts w:hint="eastAsia"/>
              </w:rPr>
              <w:t>）请你直接写出</w:t>
            </w:r>
            <w:r>
              <w:rPr>
                <w:rFonts w:hint="eastAsia"/>
              </w:rPr>
              <w:t>3</w:t>
            </w:r>
            <w:r>
              <w:rPr>
                <w:rFonts w:hint="eastAsia"/>
              </w:rPr>
              <w:t>个四位“和谐数”，猜想任意一个四位“和谐数”能否被</w:t>
            </w:r>
            <w:r>
              <w:rPr>
                <w:rFonts w:hint="eastAsia"/>
              </w:rPr>
              <w:t>11</w:t>
            </w:r>
            <w:r>
              <w:rPr>
                <w:rFonts w:hint="eastAsia"/>
              </w:rPr>
              <w:t>整除，并说明理由；</w:t>
            </w:r>
          </w:p>
          <w:p w:rsidR="00E15D7E" w:rsidRDefault="00E15D7E" w:rsidP="00731028">
            <w:pPr>
              <w:spacing w:line="300" w:lineRule="auto"/>
            </w:pPr>
            <w:r>
              <w:rPr>
                <w:rFonts w:hint="eastAsia"/>
              </w:rPr>
              <w:t xml:space="preserve">  </w:t>
            </w:r>
            <w:r>
              <w:rPr>
                <w:rFonts w:hint="eastAsia"/>
              </w:rPr>
              <w:t>（</w:t>
            </w:r>
            <w:r>
              <w:rPr>
                <w:rFonts w:hint="eastAsia"/>
              </w:rPr>
              <w:t>3</w:t>
            </w:r>
            <w:r>
              <w:rPr>
                <w:rFonts w:hint="eastAsia"/>
              </w:rPr>
              <w:t>）已知一个四位“和谐数”个位数字比十位数字大</w:t>
            </w:r>
            <w:r>
              <w:rPr>
                <w:rFonts w:hint="eastAsia"/>
              </w:rPr>
              <w:t>3</w:t>
            </w:r>
            <w:r>
              <w:rPr>
                <w:rFonts w:hint="eastAsia"/>
              </w:rPr>
              <w:t>，且和谐数的四个数字之和是</w:t>
            </w:r>
            <w:r>
              <w:rPr>
                <w:rFonts w:hint="eastAsia"/>
              </w:rPr>
              <w:t>11</w:t>
            </w:r>
            <w:r>
              <w:rPr>
                <w:rFonts w:hint="eastAsia"/>
              </w:rPr>
              <w:t>的倍数，请写出这个四位“和谐数”。</w:t>
            </w:r>
          </w:p>
          <w:p w:rsidR="00E15D7E" w:rsidRDefault="00E15D7E" w:rsidP="00731028">
            <w:pPr>
              <w:spacing w:line="300" w:lineRule="auto"/>
            </w:pPr>
            <w:r>
              <w:rPr>
                <w:rFonts w:hint="eastAsia"/>
              </w:rPr>
              <w:t xml:space="preserve">   </w:t>
            </w:r>
            <w:r>
              <w:rPr>
                <w:rFonts w:hint="eastAsia"/>
                <w:b/>
                <w:bCs/>
              </w:rPr>
              <w:t>如果课堂有剩余时间，教师鼓励学生独立思考，并相机引导。如果课堂没有剩余时间，则留作学生课后思考习题。</w:t>
            </w:r>
          </w:p>
        </w:tc>
        <w:tc>
          <w:tcPr>
            <w:tcW w:w="2018" w:type="dxa"/>
            <w:gridSpan w:val="2"/>
            <w:vAlign w:val="center"/>
          </w:tcPr>
          <w:p w:rsidR="00E15D7E" w:rsidRDefault="00E15D7E" w:rsidP="00731028">
            <w:pPr>
              <w:spacing w:line="300" w:lineRule="auto"/>
            </w:pPr>
            <w:r>
              <w:rPr>
                <w:rFonts w:hint="eastAsia"/>
              </w:rPr>
              <w:t xml:space="preserve">   </w:t>
            </w:r>
            <w:r>
              <w:rPr>
                <w:rFonts w:hint="eastAsia"/>
              </w:rPr>
              <w:t>学生运用本章数学知识独立思考该问题。</w:t>
            </w:r>
          </w:p>
        </w:tc>
        <w:tc>
          <w:tcPr>
            <w:tcW w:w="2010" w:type="dxa"/>
            <w:vAlign w:val="center"/>
          </w:tcPr>
          <w:p w:rsidR="00E15D7E" w:rsidRDefault="00E15D7E" w:rsidP="00731028">
            <w:pPr>
              <w:spacing w:line="300" w:lineRule="auto"/>
            </w:pPr>
            <w:r>
              <w:rPr>
                <w:rFonts w:hint="eastAsia"/>
              </w:rPr>
              <w:t xml:space="preserve">    </w:t>
            </w:r>
            <w:r>
              <w:rPr>
                <w:rFonts w:hint="eastAsia"/>
              </w:rPr>
              <w:t>该题属于阅读类题目，文字较多，对学生阅读理解较高。第（</w:t>
            </w:r>
            <w:r>
              <w:rPr>
                <w:rFonts w:hint="eastAsia"/>
              </w:rPr>
              <w:t>1</w:t>
            </w:r>
            <w:r>
              <w:rPr>
                <w:rFonts w:hint="eastAsia"/>
              </w:rPr>
              <w:t>）题可直接作答；第（</w:t>
            </w:r>
            <w:r>
              <w:rPr>
                <w:rFonts w:hint="eastAsia"/>
              </w:rPr>
              <w:t>2</w:t>
            </w:r>
            <w:r>
              <w:rPr>
                <w:rFonts w:hint="eastAsia"/>
              </w:rPr>
              <w:t>）是例</w:t>
            </w:r>
            <w:r>
              <w:rPr>
                <w:rFonts w:hint="eastAsia"/>
              </w:rPr>
              <w:t>3</w:t>
            </w:r>
            <w:r>
              <w:rPr>
                <w:rFonts w:hint="eastAsia"/>
              </w:rPr>
              <w:t>的延展，可以使用字母表示“和谐数”，并用“整式的加减”来说明四位和谐数能否被</w:t>
            </w:r>
            <w:r>
              <w:rPr>
                <w:rFonts w:hint="eastAsia"/>
              </w:rPr>
              <w:t>11</w:t>
            </w:r>
            <w:r>
              <w:rPr>
                <w:rFonts w:hint="eastAsia"/>
              </w:rPr>
              <w:t>整除；第（</w:t>
            </w:r>
            <w:r>
              <w:rPr>
                <w:rFonts w:hint="eastAsia"/>
              </w:rPr>
              <w:t>3</w:t>
            </w:r>
            <w:r>
              <w:rPr>
                <w:rFonts w:hint="eastAsia"/>
              </w:rPr>
              <w:t>）题也需要使用字母表示，最终会得到一个不定方程，与教材</w:t>
            </w:r>
            <w:r>
              <w:rPr>
                <w:rFonts w:hint="eastAsia"/>
              </w:rPr>
              <w:t>p104</w:t>
            </w:r>
            <w:r>
              <w:rPr>
                <w:rFonts w:hint="eastAsia"/>
              </w:rPr>
              <w:t>第</w:t>
            </w:r>
            <w:r>
              <w:rPr>
                <w:rFonts w:hint="eastAsia"/>
              </w:rPr>
              <w:t>17</w:t>
            </w:r>
            <w:r>
              <w:rPr>
                <w:rFonts w:hint="eastAsia"/>
              </w:rPr>
              <w:t>题有类似之处，给学有余力的学生留有空间。</w:t>
            </w:r>
          </w:p>
        </w:tc>
      </w:tr>
    </w:tbl>
    <w:p w:rsidR="00E15D7E" w:rsidRDefault="00E15D7E" w:rsidP="00E15D7E">
      <w:pPr>
        <w:spacing w:line="300" w:lineRule="auto"/>
      </w:pPr>
    </w:p>
    <w:p w:rsidR="00F213DC" w:rsidRPr="00E15D7E" w:rsidRDefault="00F213DC"/>
    <w:sectPr w:rsidR="00F213DC" w:rsidRPr="00E15D7E" w:rsidSect="009F060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1A13" w:rsidRDefault="009D1A13" w:rsidP="00694537">
      <w:r>
        <w:separator/>
      </w:r>
    </w:p>
  </w:endnote>
  <w:endnote w:type="continuationSeparator" w:id="0">
    <w:p w:rsidR="009D1A13" w:rsidRDefault="009D1A13" w:rsidP="0069453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1A13" w:rsidRDefault="009D1A13" w:rsidP="00694537">
      <w:r>
        <w:separator/>
      </w:r>
    </w:p>
  </w:footnote>
  <w:footnote w:type="continuationSeparator" w:id="0">
    <w:p w:rsidR="009D1A13" w:rsidRDefault="009D1A13" w:rsidP="0069453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8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94537"/>
    <w:rsid w:val="00027417"/>
    <w:rsid w:val="0027315A"/>
    <w:rsid w:val="00335420"/>
    <w:rsid w:val="00353182"/>
    <w:rsid w:val="004704FD"/>
    <w:rsid w:val="005B37B5"/>
    <w:rsid w:val="00694537"/>
    <w:rsid w:val="006B0D30"/>
    <w:rsid w:val="007E3FA7"/>
    <w:rsid w:val="00990281"/>
    <w:rsid w:val="009D1A13"/>
    <w:rsid w:val="009F060A"/>
    <w:rsid w:val="009F787D"/>
    <w:rsid w:val="00B863E0"/>
    <w:rsid w:val="00BC5DB9"/>
    <w:rsid w:val="00CC1DC3"/>
    <w:rsid w:val="00D30332"/>
    <w:rsid w:val="00E15D7E"/>
    <w:rsid w:val="00E36051"/>
    <w:rsid w:val="00F161A1"/>
    <w:rsid w:val="00F213DC"/>
    <w:rsid w:val="00FD7FF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8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4537"/>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9453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694537"/>
    <w:rPr>
      <w:sz w:val="18"/>
      <w:szCs w:val="18"/>
    </w:rPr>
  </w:style>
  <w:style w:type="paragraph" w:styleId="a4">
    <w:name w:val="footer"/>
    <w:basedOn w:val="a"/>
    <w:link w:val="Char0"/>
    <w:uiPriority w:val="99"/>
    <w:semiHidden/>
    <w:unhideWhenUsed/>
    <w:rsid w:val="0069453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694537"/>
    <w:rPr>
      <w:sz w:val="18"/>
      <w:szCs w:val="18"/>
    </w:rPr>
  </w:style>
  <w:style w:type="table" w:styleId="a5">
    <w:name w:val="Table Grid"/>
    <w:basedOn w:val="a1"/>
    <w:rsid w:val="00E15D7E"/>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1"/>
    <w:uiPriority w:val="99"/>
    <w:semiHidden/>
    <w:unhideWhenUsed/>
    <w:rsid w:val="00E15D7E"/>
    <w:rPr>
      <w:sz w:val="18"/>
      <w:szCs w:val="18"/>
    </w:rPr>
  </w:style>
  <w:style w:type="character" w:customStyle="1" w:styleId="Char1">
    <w:name w:val="批注框文本 Char"/>
    <w:basedOn w:val="a0"/>
    <w:link w:val="a6"/>
    <w:uiPriority w:val="99"/>
    <w:semiHidden/>
    <w:rsid w:val="00E15D7E"/>
    <w:rPr>
      <w:rFonts w:ascii="Calibri" w:eastAsia="宋体" w:hAnsi="Calibri" w:cs="Times New Roman"/>
      <w:sz w:val="18"/>
      <w:szCs w:val="18"/>
    </w:rPr>
  </w:style>
  <w:style w:type="paragraph" w:styleId="a7">
    <w:name w:val="Normal (Web)"/>
    <w:basedOn w:val="a"/>
    <w:uiPriority w:val="99"/>
    <w:semiHidden/>
    <w:unhideWhenUsed/>
    <w:rsid w:val="00CC1DC3"/>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divs>
    <w:div w:id="273945339">
      <w:bodyDiv w:val="1"/>
      <w:marLeft w:val="0"/>
      <w:marRight w:val="0"/>
      <w:marTop w:val="0"/>
      <w:marBottom w:val="0"/>
      <w:divBdr>
        <w:top w:val="none" w:sz="0" w:space="0" w:color="auto"/>
        <w:left w:val="none" w:sz="0" w:space="0" w:color="auto"/>
        <w:bottom w:val="none" w:sz="0" w:space="0" w:color="auto"/>
        <w:right w:val="none" w:sz="0" w:space="0" w:color="auto"/>
      </w:divBdr>
    </w:div>
    <w:div w:id="808590460">
      <w:bodyDiv w:val="1"/>
      <w:marLeft w:val="0"/>
      <w:marRight w:val="0"/>
      <w:marTop w:val="0"/>
      <w:marBottom w:val="0"/>
      <w:divBdr>
        <w:top w:val="none" w:sz="0" w:space="0" w:color="auto"/>
        <w:left w:val="none" w:sz="0" w:space="0" w:color="auto"/>
        <w:bottom w:val="none" w:sz="0" w:space="0" w:color="auto"/>
        <w:right w:val="none" w:sz="0" w:space="0" w:color="auto"/>
      </w:divBdr>
    </w:div>
    <w:div w:id="906499622">
      <w:bodyDiv w:val="1"/>
      <w:marLeft w:val="0"/>
      <w:marRight w:val="0"/>
      <w:marTop w:val="0"/>
      <w:marBottom w:val="0"/>
      <w:divBdr>
        <w:top w:val="none" w:sz="0" w:space="0" w:color="auto"/>
        <w:left w:val="none" w:sz="0" w:space="0" w:color="auto"/>
        <w:bottom w:val="none" w:sz="0" w:space="0" w:color="auto"/>
        <w:right w:val="none" w:sz="0" w:space="0" w:color="auto"/>
      </w:divBdr>
    </w:div>
    <w:div w:id="1330908643">
      <w:bodyDiv w:val="1"/>
      <w:marLeft w:val="0"/>
      <w:marRight w:val="0"/>
      <w:marTop w:val="0"/>
      <w:marBottom w:val="0"/>
      <w:divBdr>
        <w:top w:val="none" w:sz="0" w:space="0" w:color="auto"/>
        <w:left w:val="none" w:sz="0" w:space="0" w:color="auto"/>
        <w:bottom w:val="none" w:sz="0" w:space="0" w:color="auto"/>
        <w:right w:val="none" w:sz="0" w:space="0" w:color="auto"/>
      </w:divBdr>
    </w:div>
    <w:div w:id="1834681414">
      <w:bodyDiv w:val="1"/>
      <w:marLeft w:val="0"/>
      <w:marRight w:val="0"/>
      <w:marTop w:val="0"/>
      <w:marBottom w:val="0"/>
      <w:divBdr>
        <w:top w:val="none" w:sz="0" w:space="0" w:color="auto"/>
        <w:left w:val="none" w:sz="0" w:space="0" w:color="auto"/>
        <w:bottom w:val="none" w:sz="0" w:space="0" w:color="auto"/>
        <w:right w:val="none" w:sz="0" w:space="0" w:color="auto"/>
      </w:divBdr>
      <w:divsChild>
        <w:div w:id="347877709">
          <w:marLeft w:val="360"/>
          <w:marRight w:val="0"/>
          <w:marTop w:val="0"/>
          <w:marBottom w:val="2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image" Target="media/image7.wmf"/><Relationship Id="rId26" Type="http://schemas.openxmlformats.org/officeDocument/2006/relationships/image" Target="media/image11.wmf"/><Relationship Id="rId39" Type="http://schemas.openxmlformats.org/officeDocument/2006/relationships/oleObject" Target="embeddings/oleObject17.bin"/><Relationship Id="rId21" Type="http://schemas.openxmlformats.org/officeDocument/2006/relationships/oleObject" Target="embeddings/oleObject8.bin"/><Relationship Id="rId34" Type="http://schemas.openxmlformats.org/officeDocument/2006/relationships/image" Target="media/image15.wmf"/><Relationship Id="rId42" Type="http://schemas.openxmlformats.org/officeDocument/2006/relationships/image" Target="media/image19.wmf"/><Relationship Id="rId47" Type="http://schemas.openxmlformats.org/officeDocument/2006/relationships/oleObject" Target="embeddings/oleObject22.bin"/><Relationship Id="rId50" Type="http://schemas.openxmlformats.org/officeDocument/2006/relationships/image" Target="media/image22.wmf"/><Relationship Id="rId55" Type="http://schemas.openxmlformats.org/officeDocument/2006/relationships/oleObject" Target="embeddings/oleObject26.bin"/><Relationship Id="rId63" Type="http://schemas.openxmlformats.org/officeDocument/2006/relationships/oleObject" Target="embeddings/oleObject30.bin"/><Relationship Id="rId68" Type="http://schemas.openxmlformats.org/officeDocument/2006/relationships/fontTable" Target="fontTable.xml"/><Relationship Id="rId7" Type="http://schemas.openxmlformats.org/officeDocument/2006/relationships/oleObject" Target="embeddings/oleObject1.bin"/><Relationship Id="rId2" Type="http://schemas.openxmlformats.org/officeDocument/2006/relationships/settings" Target="settings.xml"/><Relationship Id="rId16" Type="http://schemas.openxmlformats.org/officeDocument/2006/relationships/image" Target="media/image6.wmf"/><Relationship Id="rId29" Type="http://schemas.openxmlformats.org/officeDocument/2006/relationships/oleObject" Target="embeddings/oleObject12.bin"/><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oleObject" Target="embeddings/oleObject3.bin"/><Relationship Id="rId24" Type="http://schemas.openxmlformats.org/officeDocument/2006/relationships/image" Target="media/image10.wmf"/><Relationship Id="rId32" Type="http://schemas.openxmlformats.org/officeDocument/2006/relationships/image" Target="media/image14.wmf"/><Relationship Id="rId37" Type="http://schemas.openxmlformats.org/officeDocument/2006/relationships/oleObject" Target="embeddings/oleObject16.bin"/><Relationship Id="rId40" Type="http://schemas.openxmlformats.org/officeDocument/2006/relationships/image" Target="media/image18.wmf"/><Relationship Id="rId45" Type="http://schemas.openxmlformats.org/officeDocument/2006/relationships/oleObject" Target="embeddings/oleObject21.bin"/><Relationship Id="rId53" Type="http://schemas.openxmlformats.org/officeDocument/2006/relationships/oleObject" Target="embeddings/oleObject25.bin"/><Relationship Id="rId58" Type="http://schemas.openxmlformats.org/officeDocument/2006/relationships/image" Target="media/image26.wmf"/><Relationship Id="rId66" Type="http://schemas.openxmlformats.org/officeDocument/2006/relationships/image" Target="media/image30.wmf"/><Relationship Id="rId5" Type="http://schemas.openxmlformats.org/officeDocument/2006/relationships/endnotes" Target="endnotes.xml"/><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2.wmf"/><Relationship Id="rId36" Type="http://schemas.openxmlformats.org/officeDocument/2006/relationships/image" Target="media/image16.wmf"/><Relationship Id="rId49" Type="http://schemas.openxmlformats.org/officeDocument/2006/relationships/oleObject" Target="embeddings/oleObject23.bin"/><Relationship Id="rId57" Type="http://schemas.openxmlformats.org/officeDocument/2006/relationships/oleObject" Target="embeddings/oleObject27.bin"/><Relationship Id="rId61" Type="http://schemas.openxmlformats.org/officeDocument/2006/relationships/oleObject" Target="embeddings/oleObject29.bin"/><Relationship Id="rId10" Type="http://schemas.openxmlformats.org/officeDocument/2006/relationships/image" Target="media/image3.wmf"/><Relationship Id="rId19" Type="http://schemas.openxmlformats.org/officeDocument/2006/relationships/oleObject" Target="embeddings/oleObject7.bin"/><Relationship Id="rId31" Type="http://schemas.openxmlformats.org/officeDocument/2006/relationships/oleObject" Target="embeddings/oleObject13.bin"/><Relationship Id="rId44" Type="http://schemas.openxmlformats.org/officeDocument/2006/relationships/oleObject" Target="embeddings/oleObject20.bin"/><Relationship Id="rId52" Type="http://schemas.openxmlformats.org/officeDocument/2006/relationships/image" Target="media/image23.wmf"/><Relationship Id="rId60" Type="http://schemas.openxmlformats.org/officeDocument/2006/relationships/image" Target="media/image27.wmf"/><Relationship Id="rId65" Type="http://schemas.openxmlformats.org/officeDocument/2006/relationships/oleObject" Target="embeddings/oleObject31.bin"/><Relationship Id="rId4" Type="http://schemas.openxmlformats.org/officeDocument/2006/relationships/footnotes" Target="footnotes.xml"/><Relationship Id="rId9" Type="http://schemas.openxmlformats.org/officeDocument/2006/relationships/oleObject" Target="embeddings/oleObject2.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1.bin"/><Relationship Id="rId30" Type="http://schemas.openxmlformats.org/officeDocument/2006/relationships/image" Target="media/image13.wmf"/><Relationship Id="rId35" Type="http://schemas.openxmlformats.org/officeDocument/2006/relationships/oleObject" Target="embeddings/oleObject15.bin"/><Relationship Id="rId43" Type="http://schemas.openxmlformats.org/officeDocument/2006/relationships/oleObject" Target="embeddings/oleObject19.bin"/><Relationship Id="rId48" Type="http://schemas.openxmlformats.org/officeDocument/2006/relationships/image" Target="media/image21.wmf"/><Relationship Id="rId56" Type="http://schemas.openxmlformats.org/officeDocument/2006/relationships/image" Target="media/image25.wmf"/><Relationship Id="rId64" Type="http://schemas.openxmlformats.org/officeDocument/2006/relationships/image" Target="media/image29.wmf"/><Relationship Id="rId69" Type="http://schemas.openxmlformats.org/officeDocument/2006/relationships/theme" Target="theme/theme1.xml"/><Relationship Id="rId8" Type="http://schemas.openxmlformats.org/officeDocument/2006/relationships/image" Target="media/image2.wmf"/><Relationship Id="rId51" Type="http://schemas.openxmlformats.org/officeDocument/2006/relationships/oleObject" Target="embeddings/oleObject24.bin"/><Relationship Id="rId3" Type="http://schemas.openxmlformats.org/officeDocument/2006/relationships/webSettings" Target="webSettings.xml"/><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image" Target="media/image17.wmf"/><Relationship Id="rId46" Type="http://schemas.openxmlformats.org/officeDocument/2006/relationships/image" Target="media/image20.wmf"/><Relationship Id="rId59" Type="http://schemas.openxmlformats.org/officeDocument/2006/relationships/oleObject" Target="embeddings/oleObject28.bin"/><Relationship Id="rId67" Type="http://schemas.openxmlformats.org/officeDocument/2006/relationships/oleObject" Target="embeddings/oleObject32.bin"/><Relationship Id="rId20" Type="http://schemas.openxmlformats.org/officeDocument/2006/relationships/image" Target="media/image8.wmf"/><Relationship Id="rId41" Type="http://schemas.openxmlformats.org/officeDocument/2006/relationships/oleObject" Target="embeddings/oleObject18.bin"/><Relationship Id="rId54" Type="http://schemas.openxmlformats.org/officeDocument/2006/relationships/image" Target="media/image24.wmf"/><Relationship Id="rId62" Type="http://schemas.openxmlformats.org/officeDocument/2006/relationships/image" Target="media/image28.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4</Pages>
  <Words>650</Words>
  <Characters>3711</Characters>
  <Application>Microsoft Office Word</Application>
  <DocSecurity>0</DocSecurity>
  <Lines>30</Lines>
  <Paragraphs>8</Paragraphs>
  <ScaleCrop>false</ScaleCrop>
  <Company/>
  <LinksUpToDate>false</LinksUpToDate>
  <CharactersWithSpaces>4353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Administrator</cp:lastModifiedBy>
  <cp:revision>14</cp:revision>
  <dcterms:created xsi:type="dcterms:W3CDTF">2019-11-24T07:47:00Z</dcterms:created>
  <dcterms:modified xsi:type="dcterms:W3CDTF">2019-12-30T06:37:00Z</dcterms:modified>
</cp:coreProperties>
</file>