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景物描写中的联想</w:t>
      </w:r>
    </w:p>
    <w:p>
      <w:pPr>
        <w:spacing w:line="360" w:lineRule="auto"/>
        <w:jc w:val="center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 xml:space="preserve"> </w:t>
      </w:r>
      <w:r>
        <w:rPr>
          <w:rFonts w:ascii="楷体" w:hAnsi="楷体" w:eastAsia="楷体"/>
          <w:sz w:val="24"/>
          <w:szCs w:val="28"/>
        </w:rPr>
        <w:t xml:space="preserve">    </w:t>
      </w:r>
      <w:r>
        <w:rPr>
          <w:rFonts w:hint="eastAsia" w:ascii="楷体" w:hAnsi="楷体" w:eastAsia="楷体"/>
          <w:sz w:val="24"/>
          <w:szCs w:val="28"/>
        </w:rPr>
        <w:t>成都市双流区西航港小学 喻 玮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教学目标：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</w:t>
      </w:r>
      <w:r>
        <w:rPr>
          <w:rFonts w:ascii="宋体" w:hAnsi="宋体" w:eastAsia="宋体"/>
          <w:sz w:val="24"/>
          <w:szCs w:val="28"/>
        </w:rPr>
        <w:t>.</w:t>
      </w:r>
      <w:r>
        <w:rPr>
          <w:rFonts w:hint="eastAsia" w:ascii="宋体" w:hAnsi="宋体" w:eastAsia="宋体"/>
          <w:sz w:val="24"/>
          <w:szCs w:val="28"/>
        </w:rPr>
        <w:t>师生共读文本，掌握三种联想及其特点。</w:t>
      </w:r>
    </w:p>
    <w:p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</w:t>
      </w:r>
      <w:r>
        <w:rPr>
          <w:rFonts w:ascii="宋体" w:hAnsi="宋体" w:eastAsia="宋体"/>
          <w:sz w:val="24"/>
          <w:szCs w:val="28"/>
        </w:rPr>
        <w:t>.</w:t>
      </w:r>
      <w:r>
        <w:rPr>
          <w:rFonts w:hint="eastAsia" w:ascii="宋体" w:hAnsi="宋体" w:eastAsia="宋体"/>
          <w:sz w:val="24"/>
          <w:szCs w:val="28"/>
        </w:rPr>
        <w:t>小组共议文本，揣摩联想在写景文章中的好处。</w:t>
      </w:r>
    </w:p>
    <w:p>
      <w:pPr>
        <w:spacing w:line="560" w:lineRule="exact"/>
        <w:ind w:firstLine="480" w:firstLineChars="200"/>
        <w:rPr>
          <w:rFonts w:hint="default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3.以读促写，尝试运用三种联想方式把景物写具体。</w:t>
      </w:r>
    </w:p>
    <w:p>
      <w:pPr>
        <w:spacing w:line="560" w:lineRule="exact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教学重难点：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掌握三种联想及其使用特点，揣摩联想在写景文章中的好处</w:t>
      </w:r>
      <w:r>
        <w:rPr>
          <w:rFonts w:hint="eastAsia" w:ascii="宋体" w:hAnsi="宋体" w:eastAsia="宋体"/>
          <w:sz w:val="24"/>
          <w:szCs w:val="28"/>
          <w:lang w:eastAsia="zh-CN"/>
        </w:rPr>
        <w:t>，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尝试运用三种联想方式把景物写具体</w:t>
      </w:r>
      <w:r>
        <w:rPr>
          <w:rFonts w:hint="eastAsia" w:ascii="宋体" w:hAnsi="宋体" w:eastAsia="宋体"/>
          <w:sz w:val="24"/>
          <w:szCs w:val="28"/>
        </w:rPr>
        <w:t>。</w:t>
      </w:r>
    </w:p>
    <w:p>
      <w:pPr>
        <w:spacing w:line="560" w:lineRule="exact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教学过程：</w:t>
      </w:r>
    </w:p>
    <w:p>
      <w:pPr>
        <w:spacing w:line="560" w:lineRule="exact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熟悉学生：给体育比赛名称配动态图来猜成语，引发学生的联想。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1、接力赛——再接再厉（我接过你的棒再次出发）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2、篮球比赛——你争我夺（我从你投篮的手里争回篮球）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3、举重比赛——斤斤计较（每一斤都很重要）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4、高低杠比赛——上下翻飞（一上一下飞起来）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师：大家是怎么猜出来的呢？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生说：我从接力赛跑步的场景猜到“再接再厉”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</w:p>
    <w:p>
      <w:pPr>
        <w:spacing w:line="560" w:lineRule="exact"/>
        <w:rPr>
          <w:rFonts w:hint="eastAsia"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导入：谈话导入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大家还记得刚刚自己是怎么看图猜出成语的吗？由图表达的情景想到成语的意思，由二者的相关性猜出成语，这中间就有同学们的联想。其实，在一些写景类文章中，作者由眼前的事物想到与之相关的事物，这种写法，我们称它为——联想。读到这样的文章，我们不仅可以看到作者所看到的，还能体会到作者所想到的。今天，就让我们走进写景类文章，去领略联想的奥秘吧！</w:t>
      </w:r>
      <w:r>
        <w:rPr>
          <w:rFonts w:hint="eastAsia" w:ascii="宋体" w:hAnsi="宋体" w:eastAsia="宋体"/>
          <w:color w:val="FF0000"/>
          <w:sz w:val="24"/>
          <w:szCs w:val="28"/>
        </w:rPr>
        <w:t>（板书：景物描写中的联想）</w:t>
      </w:r>
    </w:p>
    <w:p>
      <w:pPr>
        <w:spacing w:line="560" w:lineRule="exact"/>
        <w:ind w:firstLine="482" w:firstLineChars="200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一、浏览选文，整体感知文本。</w:t>
      </w:r>
    </w:p>
    <w:p>
      <w:pPr>
        <w:spacing w:line="560" w:lineRule="exact"/>
        <w:ind w:firstLine="480" w:firstLineChars="200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（一）采用快速阅读方式文本材料一：《丁香结》、《长城》和《空山鸟语》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阅读要求：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</w:t>
      </w:r>
      <w:r>
        <w:rPr>
          <w:rFonts w:ascii="宋体" w:hAnsi="宋体" w:eastAsia="宋体"/>
          <w:sz w:val="24"/>
          <w:szCs w:val="28"/>
        </w:rPr>
        <w:t>1）读：</w:t>
      </w:r>
      <w:r>
        <w:rPr>
          <w:rFonts w:hint="eastAsia" w:ascii="宋体" w:hAnsi="宋体" w:eastAsia="宋体"/>
          <w:sz w:val="24"/>
          <w:szCs w:val="28"/>
        </w:rPr>
        <w:t>快速阅读</w:t>
      </w:r>
      <w:r>
        <w:rPr>
          <w:rFonts w:ascii="宋体" w:hAnsi="宋体" w:eastAsia="宋体"/>
          <w:sz w:val="24"/>
          <w:szCs w:val="28"/>
        </w:rPr>
        <w:t>文本。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</w:t>
      </w:r>
      <w:r>
        <w:rPr>
          <w:rFonts w:ascii="宋体" w:hAnsi="宋体" w:eastAsia="宋体"/>
          <w:sz w:val="24"/>
          <w:szCs w:val="28"/>
        </w:rPr>
        <w:t>2）勾：</w:t>
      </w:r>
      <w:r>
        <w:rPr>
          <w:rFonts w:hint="eastAsia" w:ascii="宋体" w:hAnsi="宋体" w:eastAsia="宋体"/>
          <w:sz w:val="24"/>
          <w:szCs w:val="28"/>
        </w:rPr>
        <w:t>勾出有作者联想的句子或语段。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</w:t>
      </w:r>
      <w:r>
        <w:rPr>
          <w:rFonts w:ascii="宋体" w:hAnsi="宋体" w:eastAsia="宋体"/>
          <w:sz w:val="24"/>
          <w:szCs w:val="28"/>
        </w:rPr>
        <w:t>3）圈：从句中圈出作者由</w:t>
      </w:r>
      <w:r>
        <w:rPr>
          <w:rFonts w:hint="eastAsia" w:ascii="宋体" w:hAnsi="宋体" w:eastAsia="宋体"/>
          <w:sz w:val="24"/>
          <w:szCs w:val="28"/>
        </w:rPr>
        <w:t>什么</w:t>
      </w:r>
      <w:r>
        <w:rPr>
          <w:rFonts w:ascii="宋体" w:hAnsi="宋体" w:eastAsia="宋体"/>
          <w:sz w:val="24"/>
          <w:szCs w:val="28"/>
        </w:rPr>
        <w:t>联想到什么</w:t>
      </w:r>
      <w:r>
        <w:rPr>
          <w:rFonts w:hint="eastAsia" w:ascii="宋体" w:hAnsi="宋体" w:eastAsia="宋体"/>
          <w:sz w:val="24"/>
          <w:szCs w:val="28"/>
        </w:rPr>
        <w:t>。（如需概括，可批注）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</w:t>
      </w:r>
      <w:r>
        <w:rPr>
          <w:rFonts w:ascii="宋体" w:hAnsi="宋体" w:eastAsia="宋体"/>
          <w:sz w:val="24"/>
          <w:szCs w:val="28"/>
        </w:rPr>
        <w:t>4）品：读句子</w:t>
      </w:r>
      <w:r>
        <w:rPr>
          <w:rFonts w:hint="eastAsia" w:ascii="宋体" w:hAnsi="宋体" w:eastAsia="宋体"/>
          <w:sz w:val="24"/>
          <w:szCs w:val="28"/>
        </w:rPr>
        <w:t>，揣摩</w:t>
      </w:r>
      <w:r>
        <w:rPr>
          <w:rFonts w:ascii="宋体" w:hAnsi="宋体" w:eastAsia="宋体"/>
          <w:sz w:val="24"/>
          <w:szCs w:val="28"/>
        </w:rPr>
        <w:t>联想</w:t>
      </w:r>
      <w:r>
        <w:rPr>
          <w:rFonts w:hint="eastAsia" w:ascii="宋体" w:hAnsi="宋体" w:eastAsia="宋体"/>
          <w:sz w:val="24"/>
          <w:szCs w:val="28"/>
        </w:rPr>
        <w:t>在情感表达上的作用。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（5）整：整合</w:t>
      </w:r>
      <w:r>
        <w:rPr>
          <w:rFonts w:ascii="宋体" w:hAnsi="宋体" w:eastAsia="宋体"/>
          <w:sz w:val="24"/>
          <w:szCs w:val="28"/>
        </w:rPr>
        <w:t>联想</w:t>
      </w:r>
      <w:r>
        <w:rPr>
          <w:rFonts w:hint="eastAsia" w:ascii="宋体" w:hAnsi="宋体" w:eastAsia="宋体"/>
          <w:sz w:val="24"/>
          <w:szCs w:val="28"/>
        </w:rPr>
        <w:t>的不同类型及其特点。</w:t>
      </w:r>
    </w:p>
    <w:tbl>
      <w:tblPr>
        <w:tblStyle w:val="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文章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描写对象</w:t>
            </w:r>
          </w:p>
        </w:tc>
        <w:tc>
          <w:tcPr>
            <w:tcW w:w="3544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联想内容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《丁香结》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丁香</w:t>
            </w:r>
          </w:p>
        </w:tc>
        <w:tc>
          <w:tcPr>
            <w:tcW w:w="3544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丁香结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《长城》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长城</w:t>
            </w:r>
          </w:p>
        </w:tc>
        <w:tc>
          <w:tcPr>
            <w:tcW w:w="3544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古代修筑长城的劳动人民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《空山鸟语》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长久的欢乐鸣叫声</w:t>
            </w:r>
          </w:p>
        </w:tc>
        <w:tc>
          <w:tcPr>
            <w:tcW w:w="3544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年少短暂的好时光</w:t>
            </w:r>
          </w:p>
        </w:tc>
      </w:tr>
    </w:tbl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（二）师生共同认知三种联想方式的特点及作用。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《丁香结》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师：作者是如何由丁香花想到丁香结的呢？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（丁香花）小小的花苞圆圆的，鼓鼓的，恰如衣襟上的盘花扣。我才恍然，果然是丁香结。</w:t>
      </w:r>
    </w:p>
    <w:p>
      <w:pPr>
        <w:spacing w:line="560" w:lineRule="exact"/>
        <w:rPr>
          <w:rFonts w:ascii="宋体" w:hAnsi="宋体" w:eastAsia="宋体"/>
          <w:color w:val="FF0000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师：用自己的话说一说，作者因为什么由丁香花想到了丁香结？</w:t>
      </w:r>
      <w:r>
        <w:rPr>
          <w:rFonts w:hint="eastAsia" w:ascii="宋体" w:hAnsi="宋体" w:eastAsia="宋体"/>
          <w:color w:val="FF0000"/>
          <w:sz w:val="24"/>
          <w:szCs w:val="28"/>
        </w:rPr>
        <w:t>（形似）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师：我们来看这些幅图，你想到了什么？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弯弯的月亮——物（小船）</w:t>
      </w:r>
      <w:r>
        <w:rPr>
          <w:rFonts w:hint="eastAsia" w:ascii="宋体" w:hAnsi="宋体" w:eastAsia="宋体"/>
          <w:color w:val="FF0000"/>
          <w:sz w:val="24"/>
          <w:szCs w:val="28"/>
        </w:rPr>
        <w:t>（形似</w:t>
      </w:r>
      <w:r>
        <w:rPr>
          <w:rFonts w:hint="eastAsia" w:ascii="宋体" w:hAnsi="宋体" w:eastAsia="宋体"/>
          <w:sz w:val="24"/>
          <w:szCs w:val="28"/>
        </w:rPr>
        <w:t>）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笼中鸟——人、事、理（囚犯、周末补习失去快乐、自由）</w:t>
      </w:r>
      <w:r>
        <w:rPr>
          <w:rFonts w:hint="eastAsia" w:ascii="宋体" w:hAnsi="宋体" w:eastAsia="宋体"/>
          <w:color w:val="FF0000"/>
          <w:sz w:val="24"/>
          <w:szCs w:val="28"/>
        </w:rPr>
        <w:t>（神似）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师：像这样，由一个事物的性质或形态想到与之相似的另一事物，这种联想就是相似联想，联想的内容包括人、事、物、理等。很多比喻、拟人或者象征都是借助于此类联想。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师：这种相似联想在句子或者文段中有什么作用呢？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生：因为相似，很容易从看得见的丁香花形象理解丁香结负担着解不开的愁怨，让愁怨更生动形象。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《长城》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师：那《长城》中的想象又是怎样的呢？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生: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>站在长城上，踏着脚下的方砖，扶着墙上的条石，很自然地想起古代修筑长城的劳动人民来。单看这数不清的条石，一块有两三千斤重。那时候没有火车、汽车，没有起重机，就靠着无数的肩膀无数的手，一步一步地抬上这陡峭的山岭。多少劳动人民的血汗和智慧，才凝结成这前不见头、后不见尾的万里长城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作者由现在壮观的长城想到了古代劳动人民修建长城的艰辛。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师：跨越时间或者空间的联想叫做相关联想。比如：在教室里，总有黑板。黑板旁边，一般总有粉笔或粉笔，粉笔总是在老师手里。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师：揣摩一下这里的相关联想在文中有什么作用呢？（充实内容，丰富内涵）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师：《空山鸟语》的联想又有什么不一样呢？谁来汇报一下这篇文章想象的语段。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生：谁没有山雀一样的欢乐时光呢？可是，少年的好时光，总是流逝得太快。谁又能永远像山雀那样地欢乐呢？山雀们却总是快乐的，它们飞翔像一阵旋风卷起，它们落下像一片云彩罩地。为了欢乐，它们会忙个不停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这里把山雀永远欢乐与少年易逝的好时光进行联想，突出强调了少年好时光的短暂，表达作者对山雀尽情欢乐鸣叫的向往。</w:t>
      </w:r>
    </w:p>
    <w:p>
      <w:pPr>
        <w:spacing w:line="560" w:lineRule="exact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像这样，抓住两个事物最不相同或者存在相反的两方面进行的联想，就叫相反联想。比如，由朝阳想到落日，由懂事的妹妹想到顽皮的弟弟，由丑想到美，由大想到小，由忧患想到安乐等，都是让两个事物的形象形成反差，对比突出主题。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985"/>
        <w:gridCol w:w="141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文章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描写对象</w:t>
            </w:r>
          </w:p>
        </w:tc>
        <w:tc>
          <w:tcPr>
            <w:tcW w:w="198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联想内容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联想方式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联想作用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（表达出的情感）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《丁香结》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丁香</w:t>
            </w:r>
          </w:p>
        </w:tc>
        <w:tc>
          <w:tcPr>
            <w:tcW w:w="198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丁香结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相似联想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形象生动，具体化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《长城》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长城</w:t>
            </w:r>
          </w:p>
        </w:tc>
        <w:tc>
          <w:tcPr>
            <w:tcW w:w="198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古代修筑长城的劳动人民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相关联想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充实内容，丰富内涵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《空山鸟语》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长久的欢乐鸣叫声</w:t>
            </w:r>
          </w:p>
        </w:tc>
        <w:tc>
          <w:tcPr>
            <w:tcW w:w="198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年少短暂的好时光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相对联想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形成对比，突出强调</w:t>
            </w:r>
          </w:p>
        </w:tc>
      </w:tr>
    </w:tbl>
    <w:p>
      <w:pPr>
        <w:spacing w:line="560" w:lineRule="exact"/>
        <w:rPr>
          <w:rFonts w:ascii="宋体" w:hAnsi="宋体" w:eastAsia="宋体"/>
          <w:sz w:val="24"/>
          <w:szCs w:val="28"/>
        </w:rPr>
      </w:pP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总结学法：我们从读、勾、圈、品、整五个步骤，学习了景物描写中表现景物特点，表达作者情感的三种不同联想分别为相似联想、相关联想和相反联想，并拓展了一些阅读材料中的典型例子。</w:t>
      </w:r>
    </w:p>
    <w:p>
      <w:pPr>
        <w:spacing w:line="560" w:lineRule="exact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二、阅读实践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1、出示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三</w:t>
      </w:r>
      <w:r>
        <w:rPr>
          <w:rFonts w:ascii="宋体" w:hAnsi="宋体" w:eastAsia="宋体"/>
          <w:sz w:val="24"/>
          <w:szCs w:val="28"/>
        </w:rPr>
        <w:t>篇文本</w:t>
      </w:r>
    </w:p>
    <w:p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</w:rPr>
        <w:t>《荷花》《繁星》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和《酬乐天扬州初逢席上见赠》</w:t>
      </w:r>
    </w:p>
    <w:p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师：现在请同学们按读、勾、圈、品、整的方法完成两篇文本的赏读。自己完成后可以和小组一起交流。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阅读要求：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（</w:t>
      </w:r>
      <w:r>
        <w:rPr>
          <w:rFonts w:ascii="楷体" w:hAnsi="楷体" w:eastAsia="楷体"/>
          <w:sz w:val="24"/>
          <w:szCs w:val="28"/>
        </w:rPr>
        <w:t>1）读：默读文本。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（</w:t>
      </w:r>
      <w:r>
        <w:rPr>
          <w:rFonts w:ascii="楷体" w:hAnsi="楷体" w:eastAsia="楷体"/>
          <w:sz w:val="24"/>
          <w:szCs w:val="28"/>
        </w:rPr>
        <w:t>2）勾：勾出有作者联想的句子或语段。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（</w:t>
      </w:r>
      <w:r>
        <w:rPr>
          <w:rFonts w:ascii="楷体" w:hAnsi="楷体" w:eastAsia="楷体"/>
          <w:sz w:val="24"/>
          <w:szCs w:val="28"/>
        </w:rPr>
        <w:t>3）圈：从句中圈出作者由什么联想到什么。（如需概括，可批注）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（</w:t>
      </w:r>
      <w:r>
        <w:rPr>
          <w:rFonts w:ascii="楷体" w:hAnsi="楷体" w:eastAsia="楷体"/>
          <w:sz w:val="24"/>
          <w:szCs w:val="28"/>
        </w:rPr>
        <w:t>4）品：读句子，不同联想在情感表达上的作用。</w:t>
      </w:r>
    </w:p>
    <w:p>
      <w:pPr>
        <w:spacing w:line="560" w:lineRule="exact"/>
        <w:ind w:firstLine="480" w:firstLineChars="200"/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（</w:t>
      </w:r>
      <w:r>
        <w:rPr>
          <w:rFonts w:ascii="楷体" w:hAnsi="楷体" w:eastAsia="楷体"/>
          <w:sz w:val="24"/>
          <w:szCs w:val="28"/>
        </w:rPr>
        <w:t>5）整：整合联想的不同类型及其特点。</w:t>
      </w:r>
    </w:p>
    <w:p>
      <w:pPr>
        <w:spacing w:line="560" w:lineRule="exact"/>
        <w:ind w:firstLine="480" w:firstLineChars="200"/>
        <w:rPr>
          <w:rFonts w:hint="eastAsia" w:ascii="楷体" w:hAnsi="楷体" w:eastAsia="楷体"/>
          <w:sz w:val="24"/>
          <w:szCs w:val="28"/>
        </w:rPr>
      </w:pPr>
    </w:p>
    <w:p>
      <w:pPr>
        <w:spacing w:line="560" w:lineRule="exact"/>
        <w:rPr>
          <w:rFonts w:hint="eastAsia"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 xml:space="preserve">相似联想：形试、神似 </w:t>
      </w:r>
      <w:r>
        <w:rPr>
          <w:rFonts w:ascii="楷体" w:hAnsi="楷体" w:eastAsia="楷体"/>
          <w:sz w:val="24"/>
          <w:szCs w:val="28"/>
        </w:rPr>
        <w:t xml:space="preserve">     </w:t>
      </w:r>
      <w:r>
        <w:rPr>
          <w:rFonts w:hint="eastAsia" w:ascii="楷体" w:hAnsi="楷体" w:eastAsia="楷体"/>
          <w:sz w:val="24"/>
          <w:szCs w:val="28"/>
        </w:rPr>
        <w:t xml:space="preserve"> 相关联想：时间、空间 </w:t>
      </w:r>
      <w:r>
        <w:rPr>
          <w:rFonts w:ascii="楷体" w:hAnsi="楷体" w:eastAsia="楷体"/>
          <w:sz w:val="24"/>
          <w:szCs w:val="28"/>
        </w:rPr>
        <w:t xml:space="preserve">     </w:t>
      </w:r>
      <w:r>
        <w:rPr>
          <w:rFonts w:hint="eastAsia" w:ascii="楷体" w:hAnsi="楷体" w:eastAsia="楷体"/>
          <w:sz w:val="24"/>
          <w:szCs w:val="28"/>
        </w:rPr>
        <w:t>相反联想：反面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350"/>
        <w:gridCol w:w="1311"/>
        <w:gridCol w:w="141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文章</w:t>
            </w:r>
          </w:p>
        </w:tc>
        <w:tc>
          <w:tcPr>
            <w:tcW w:w="1350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描写对象</w:t>
            </w:r>
          </w:p>
        </w:tc>
        <w:tc>
          <w:tcPr>
            <w:tcW w:w="1311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联想内容</w:t>
            </w: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联想方式</w:t>
            </w: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联想作用</w:t>
            </w:r>
          </w:p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（表达出的情感）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《荷花》</w:t>
            </w:r>
          </w:p>
        </w:tc>
        <w:tc>
          <w:tcPr>
            <w:tcW w:w="1350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311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ascii="楷体" w:hAnsi="楷体" w:eastAsia="楷体"/>
                <w:sz w:val="24"/>
                <w:szCs w:val="28"/>
              </w:rPr>
            </w:pPr>
          </w:p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  <w:r>
              <w:rPr>
                <w:rFonts w:hint="eastAsia" w:ascii="楷体" w:hAnsi="楷体" w:eastAsia="楷体"/>
                <w:sz w:val="24"/>
                <w:szCs w:val="28"/>
              </w:rPr>
              <w:t>《繁星》</w:t>
            </w:r>
          </w:p>
        </w:tc>
        <w:tc>
          <w:tcPr>
            <w:tcW w:w="1350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311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ascii="楷体" w:hAnsi="楷体" w:eastAsia="楷体"/>
                <w:sz w:val="24"/>
                <w:szCs w:val="28"/>
              </w:rPr>
            </w:pPr>
          </w:p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</w:tcPr>
          <w:p>
            <w:pPr>
              <w:spacing w:line="560" w:lineRule="exact"/>
              <w:rPr>
                <w:rFonts w:hint="eastAsia" w:ascii="楷体" w:hAnsi="楷体" w:eastAsia="宋体"/>
                <w:sz w:val="24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8"/>
                <w:lang w:eastAsia="zh-CN"/>
              </w:rPr>
              <w:t>《</w:t>
            </w:r>
            <w:r>
              <w:rPr>
                <w:rFonts w:hint="eastAsia" w:ascii="楷体" w:hAnsi="楷体" w:eastAsia="楷体"/>
                <w:sz w:val="24"/>
                <w:szCs w:val="28"/>
              </w:rPr>
              <w:t>酬乐天扬州初逢席上见赠</w:t>
            </w:r>
            <w:r>
              <w:rPr>
                <w:rFonts w:hint="eastAsia" w:ascii="楷体" w:hAnsi="楷体" w:eastAsia="楷体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350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311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rPr>
                <w:rFonts w:hint="eastAsia" w:ascii="楷体" w:hAnsi="楷体" w:eastAsia="楷体"/>
                <w:sz w:val="24"/>
                <w:szCs w:val="28"/>
              </w:rPr>
            </w:pPr>
          </w:p>
        </w:tc>
      </w:tr>
    </w:tbl>
    <w:p>
      <w:pPr>
        <w:spacing w:line="560" w:lineRule="exact"/>
        <w:ind w:firstLine="482" w:firstLineChars="200"/>
        <w:rPr>
          <w:rFonts w:ascii="宋体" w:hAnsi="宋体" w:eastAsia="宋体"/>
          <w:b/>
          <w:bCs/>
          <w:sz w:val="24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4"/>
          <w:szCs w:val="28"/>
        </w:rPr>
        <w:t>三、迁移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师：随着文本的阅读，我们一次又一次的与联想对话。现在，放飞我们联想的翅膀，从下列选题中任选一个进行联想创作吧！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1、看见皎洁的月亮：</w:t>
      </w:r>
    </w:p>
    <w:p>
      <w:pPr>
        <w:spacing w:line="560" w:lineRule="exact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2、漫步春的气息中：</w:t>
      </w:r>
    </w:p>
    <w:p>
      <w:pPr>
        <w:spacing w:line="560" w:lineRule="exact"/>
        <w:ind w:firstLine="482" w:firstLineChars="200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四、归纳结课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古往今来，无数文人墨客用自己丰富的联想，让笔下的景物灵动，充满情感。推荐大家继续阅读老舍先生的《济南的冬天》、朱自清先生的《荷塘月色》，相信，在阅读的道路上，你会发现联想的更多魅力。愿大家收获更多，学以致用。</w:t>
      </w:r>
    </w:p>
    <w:p>
      <w:pPr>
        <w:spacing w:line="560" w:lineRule="exact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板书设计：</w:t>
      </w:r>
      <w:r>
        <w:rPr>
          <w:rFonts w:ascii="宋体" w:hAnsi="宋体" w:eastAsia="宋体"/>
          <w:b/>
          <w:bCs/>
          <w:sz w:val="24"/>
          <w:szCs w:val="28"/>
        </w:rPr>
        <w:t xml:space="preserve">   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       景物描写中的联想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读                         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勾       表现特点       相</w:t>
      </w:r>
      <w:r>
        <w:rPr>
          <w:rFonts w:hint="eastAsia" w:ascii="宋体" w:hAnsi="宋体" w:eastAsia="宋体"/>
          <w:sz w:val="24"/>
          <w:szCs w:val="28"/>
        </w:rPr>
        <w:t xml:space="preserve"> 似：形似、神似</w:t>
      </w:r>
      <w:r>
        <w:rPr>
          <w:rFonts w:ascii="宋体" w:hAnsi="宋体" w:eastAsia="宋体"/>
          <w:sz w:val="24"/>
          <w:szCs w:val="28"/>
        </w:rPr>
        <w:t xml:space="preserve">    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圈                      相</w:t>
      </w:r>
      <w:r>
        <w:rPr>
          <w:rFonts w:hint="eastAsia" w:ascii="宋体" w:hAnsi="宋体" w:eastAsia="宋体"/>
          <w:sz w:val="24"/>
          <w:szCs w:val="28"/>
        </w:rPr>
        <w:t xml:space="preserve"> 关：时间、空间</w:t>
      </w:r>
      <w:r>
        <w:rPr>
          <w:rFonts w:ascii="宋体" w:hAnsi="宋体" w:eastAsia="宋体"/>
          <w:sz w:val="24"/>
          <w:szCs w:val="28"/>
        </w:rPr>
        <w:t xml:space="preserve">    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品       表达情感       相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>对</w:t>
      </w:r>
      <w:r>
        <w:rPr>
          <w:rFonts w:hint="eastAsia" w:ascii="宋体" w:hAnsi="宋体" w:eastAsia="宋体"/>
          <w:sz w:val="24"/>
          <w:szCs w:val="28"/>
        </w:rPr>
        <w:t>：相反面</w:t>
      </w:r>
      <w:r>
        <w:rPr>
          <w:rFonts w:ascii="宋体" w:hAnsi="宋体" w:eastAsia="宋体"/>
          <w:sz w:val="24"/>
          <w:szCs w:val="28"/>
        </w:rPr>
        <w:t xml:space="preserve">   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        整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D4"/>
    <w:rsid w:val="00000159"/>
    <w:rsid w:val="00074EF7"/>
    <w:rsid w:val="001209B9"/>
    <w:rsid w:val="00175759"/>
    <w:rsid w:val="00183B2D"/>
    <w:rsid w:val="002065A4"/>
    <w:rsid w:val="00220980"/>
    <w:rsid w:val="002824C1"/>
    <w:rsid w:val="002960EF"/>
    <w:rsid w:val="002C10E7"/>
    <w:rsid w:val="002F0F62"/>
    <w:rsid w:val="00372634"/>
    <w:rsid w:val="00395F0E"/>
    <w:rsid w:val="003D1E54"/>
    <w:rsid w:val="00442E0B"/>
    <w:rsid w:val="00484745"/>
    <w:rsid w:val="004D1537"/>
    <w:rsid w:val="00502033"/>
    <w:rsid w:val="00531617"/>
    <w:rsid w:val="00587390"/>
    <w:rsid w:val="005B5C5E"/>
    <w:rsid w:val="005F5632"/>
    <w:rsid w:val="005F7E9D"/>
    <w:rsid w:val="00622324"/>
    <w:rsid w:val="006A3CA1"/>
    <w:rsid w:val="006A43DC"/>
    <w:rsid w:val="006E7087"/>
    <w:rsid w:val="00712FF3"/>
    <w:rsid w:val="007759B7"/>
    <w:rsid w:val="007A48C9"/>
    <w:rsid w:val="007D501A"/>
    <w:rsid w:val="00812C39"/>
    <w:rsid w:val="008202B9"/>
    <w:rsid w:val="009071B1"/>
    <w:rsid w:val="009135A2"/>
    <w:rsid w:val="009176C9"/>
    <w:rsid w:val="009B25BE"/>
    <w:rsid w:val="009C656D"/>
    <w:rsid w:val="00A179D4"/>
    <w:rsid w:val="00A47E9F"/>
    <w:rsid w:val="00A81AC8"/>
    <w:rsid w:val="00AD6896"/>
    <w:rsid w:val="00AE5D1F"/>
    <w:rsid w:val="00B4670B"/>
    <w:rsid w:val="00BF4172"/>
    <w:rsid w:val="00C86C4B"/>
    <w:rsid w:val="00C9156A"/>
    <w:rsid w:val="00CD3A52"/>
    <w:rsid w:val="00D726FA"/>
    <w:rsid w:val="00DF0DC4"/>
    <w:rsid w:val="00E6623B"/>
    <w:rsid w:val="00EE0DF4"/>
    <w:rsid w:val="00F95584"/>
    <w:rsid w:val="0E4C68DF"/>
    <w:rsid w:val="1BBB5C35"/>
    <w:rsid w:val="347838E7"/>
    <w:rsid w:val="470B00A2"/>
    <w:rsid w:val="5AF30552"/>
    <w:rsid w:val="65C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420</Words>
  <Characters>2400</Characters>
  <Lines>20</Lines>
  <Paragraphs>5</Paragraphs>
  <TotalTime>3</TotalTime>
  <ScaleCrop>false</ScaleCrop>
  <LinksUpToDate>false</LinksUpToDate>
  <CharactersWithSpaces>2815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2020-09-09T15:18:00Z</dcterms:created>
  <dc:creator>980963059@qq.com</dc:creator>
  <cp:lastModifiedBy>86134</cp:lastModifiedBy>
  <dcterms:modified xsi:type="dcterms:W3CDTF">2020-09-11T02:09:52Z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