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928" w:firstLineChars="600"/>
        <w:rPr>
          <w:rFonts w:hint="eastAsia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eastAsia="zh-CN"/>
        </w:rPr>
        <w:t>《你所需要的》读书笔记</w:t>
      </w:r>
    </w:p>
    <w:p>
      <w:pPr>
        <w:spacing w:line="360" w:lineRule="auto"/>
        <w:ind w:firstLine="6240" w:firstLineChars="26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杜静</w:t>
      </w:r>
    </w:p>
    <w:p>
      <w:pPr>
        <w:spacing w:line="360" w:lineRule="auto"/>
        <w:ind w:firstLine="720" w:firstLineChars="3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从前在沙漠里有一个村庄，很久没有下雨了，有下雨的时候，村民们都纷纷拿出水桶接水，因为这里“水”比黄金还要珍贵。  可是村民们从不缺水喝，因为“水主人”托比有一口很深的井，水可以和村民们分享。有一天“水主人”和他儿子朱立安要离开一段时间，他们的仆人艾维会帮忙看守水井。本来艾维完全遵照“水主人”的吩咐去做，但是后来他发现村民们拿到水时，一点都不感激，所以他规定只能把水分给懂得感谢他的人，所以村民们都会记得拿水时要说“谢谢”。 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后来，艾维的规定越来越多，虽然村民们很努力地记得“谢谢”他，但是能拿到水的人越来越少，直到有一个人出现了跟村民说：“我是来帮助你们的。”，艾维就生气的说：“你以为你是谁啊？”，这个人就把头巾拿下来，村民大吃一惊，原来是朱立安。村民们说艾维都不给他们水喝，叫朱立安不要分水给艾维，艾维害怕的连一句话也说不出来。朱立安说：“如果我只把水分给好人，有人喝得到吗？”，并且跟艾维说：“白白得来的，就白白地给吧”。大家原谅了艾维而且一起自由地分享井里的水。 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我觉得人要学习像“水主人”托比、朱立安他们一样善良、一样大方。其实村民们和艾维都有错，因为跟别人拿东西时要说“谢谢”才有礼貌，凡事要心存感激，才能得到更多的帮助。大家要相亲相爱、互助合作，世界才会美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263A63"/>
    <w:rsid w:val="3AF17B4D"/>
    <w:rsid w:val="66C7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2020-11-25T16:17:13Z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KSORubyTemplateID" linkTarget="0">
    <vt:lpwstr>6</vt:lpwstr>
  </property>
</Properties>
</file>