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小学木笛乐团建设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棠湖小学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eastAsia="zh-CN"/>
        </w:rPr>
        <w:t>魏秋月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本次讲座的内容是《关于小学木笛乐团建设》，我将从五个方面进行讲解。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分别是小学木笛乐团的意义、编制建议、训练时间、初中高阶段训练建议、成果展示。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一、小学木笛乐团的意义</w:t>
      </w:r>
    </w:p>
    <w:p>
      <w:pPr>
        <w:pStyle w:val="style0"/>
        <w:rPr>
          <w:rFonts w:hint="eastAsia"/>
          <w:lang w:val="en-US" w:eastAsia="zh-CN"/>
        </w:rPr>
      </w:pPr>
      <w:r>
        <w:rPr>
          <w:lang w:val="en-US"/>
        </w:rPr>
        <w:t>随着新课标改革的进一步推进，小学教学也对艺术类学科有了较高的要求，不仅仅只有唱歌教学，也加入了器乐教学。</w:t>
      </w:r>
      <w:r>
        <w:rPr>
          <w:rFonts w:hint="eastAsia"/>
          <w:lang w:val="en-US" w:eastAsia="zh-CN"/>
        </w:rPr>
        <w:t>木笛作为小学音乐的课堂器乐不仅能够培养学生如何感受音乐美，还可以通过加强对于气息的控制，将歌曲吹奏出不同的音调，这也在潜移默化之中，培养了学生们对于音乐的感知能力，进一步提高学生的音乐素养，培养学生如何理解音乐的能力。在学生有了一定的演奏基础和能力时，建议立木笛乐团，不仅能为丰富学生的课余生活，还能为学生提供更多展示自己的平台和机会。</w:t>
      </w:r>
      <w:r>
        <w:rPr>
          <w:rFonts w:hint="eastAsia"/>
          <w:lang w:val="en-US" w:eastAsia="zh-CN"/>
        </w:rPr>
        <w:cr/>
      </w:r>
      <w:r>
        <w:rPr>
          <w:rFonts w:hint="eastAsia"/>
          <w:lang w:val="en-US" w:eastAsia="zh-CN"/>
        </w:rPr>
        <w:t>二、小学木笛乐团编制建议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团员人数：</w:t>
      </w:r>
      <w:r>
        <w:rPr>
          <w:rFonts w:hint="default"/>
          <w:lang w:val="en-US" w:eastAsia="zh-CN"/>
        </w:rPr>
        <w:t>40</w:t>
      </w:r>
      <w:r>
        <w:rPr>
          <w:rFonts w:hint="eastAsia"/>
          <w:lang w:val="en-US" w:eastAsia="zh-CN"/>
        </w:rPr>
        <w:t>—</w:t>
      </w:r>
      <w:r>
        <w:rPr>
          <w:rFonts w:hint="default"/>
          <w:lang w:val="en-US" w:eastAsia="zh-CN"/>
        </w:rPr>
        <w:t>60</w:t>
      </w:r>
      <w:r>
        <w:rPr>
          <w:rFonts w:hint="eastAsia"/>
          <w:lang w:val="en-US" w:eastAsia="zh-CN"/>
        </w:rPr>
        <w:t>人。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筛选条件：三四五年级有一定演奏能力的学生。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梯队型建设：三年级</w:t>
      </w:r>
      <w:r>
        <w:rPr>
          <w:rFonts w:hint="default"/>
          <w:lang w:val="en-US" w:eastAsia="zh-CN"/>
        </w:rPr>
        <w:t>10</w:t>
      </w:r>
      <w:r>
        <w:rPr>
          <w:rFonts w:hint="eastAsia"/>
          <w:lang w:val="en-US" w:eastAsia="zh-CN"/>
        </w:rPr>
        <w:t>—</w:t>
      </w:r>
      <w:r>
        <w:rPr>
          <w:rFonts w:hint="default"/>
          <w:lang w:val="en-US" w:eastAsia="zh-CN"/>
        </w:rPr>
        <w:t>20</w:t>
      </w:r>
      <w:r>
        <w:rPr>
          <w:rFonts w:hint="eastAsia"/>
          <w:lang w:val="en-US" w:eastAsia="zh-CN"/>
        </w:rPr>
        <w:t>人，四五年级</w:t>
      </w:r>
      <w:r>
        <w:rPr>
          <w:rFonts w:hint="default"/>
          <w:lang w:val="en-US" w:eastAsia="zh-CN"/>
        </w:rPr>
        <w:t>30</w:t>
      </w:r>
      <w:r>
        <w:rPr>
          <w:rFonts w:hint="eastAsia"/>
          <w:lang w:val="en-US" w:eastAsia="zh-CN"/>
        </w:rPr>
        <w:t>—</w:t>
      </w:r>
      <w:r>
        <w:rPr>
          <w:rFonts w:hint="default"/>
          <w:lang w:val="en-US" w:eastAsia="zh-CN"/>
        </w:rPr>
        <w:t>40</w:t>
      </w:r>
      <w:r>
        <w:rPr>
          <w:rFonts w:hint="eastAsia"/>
          <w:lang w:val="en-US" w:eastAsia="zh-CN"/>
        </w:rPr>
        <w:t>人。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三、小学木笛乐团训练时间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一周两至三次，每次训练</w:t>
      </w:r>
      <w:r>
        <w:rPr>
          <w:rFonts w:hint="default"/>
          <w:lang w:val="en-US" w:eastAsia="zh-CN"/>
        </w:rPr>
        <w:t>90</w:t>
      </w:r>
      <w:r>
        <w:rPr>
          <w:rFonts w:hint="eastAsia"/>
          <w:lang w:val="en-US" w:eastAsia="zh-CN"/>
        </w:rPr>
        <w:t>分钟，如果假期有训练计划可以安排</w:t>
      </w: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小时训练时间。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四、初、中、高阶段训练建议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、初级阶段：主要针对三年级学员，乐团训练要求，排练纪律，排练所需要的东西、坐姿。曲目建议，《爱迪生高音笛教材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》《考级二三四级教程》。期末考核，</w:t>
      </w:r>
      <w:r>
        <w:rPr>
          <w:rFonts w:hint="default"/>
          <w:lang w:val="en-US" w:eastAsia="zh-CN"/>
        </w:rPr>
        <w:t>ABC</w:t>
      </w:r>
      <w:r>
        <w:rPr>
          <w:rFonts w:hint="eastAsia"/>
          <w:lang w:val="en-US" w:eastAsia="zh-CN"/>
        </w:rPr>
        <w:t>等级。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、中级阶段：主要针对通过初级阶段考核的学生，四五年级学生。曲目建议，高音笛二声部作品《巴赫小步舞曲》《可爱的家二重奏》《小小世界》，高音笛三声部作品，高中次中三、四声部作品，学生感兴趣的流行作品进行改编。期末考核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、高级阶段：具有一定表现能力的学生，整个乐团的学生。曲目建议，高中次中低音四声部或多声部作品。期末考核，比赛演出任务。</w:t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686</Words>
  <Characters>698</Characters>
  <Application>WPS Office</Application>
  <Paragraphs>16</Paragraphs>
  <CharactersWithSpaces>699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2020-12-28T01:51:06Z</dcterms:created>
  <dc:creator>JER-AN10</dc:creator>
  <lastModifiedBy>JER-AN10</lastModifiedBy>
  <dcterms:modified xsi:type="dcterms:W3CDTF">2020-12-28T02:27:09Z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