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255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591"/>
        <w:gridCol w:w="1987"/>
        <w:gridCol w:w="283"/>
        <w:gridCol w:w="1418"/>
        <w:gridCol w:w="3607"/>
        <w:gridCol w:w="1071"/>
        <w:gridCol w:w="354"/>
        <w:gridCol w:w="2339"/>
        <w:gridCol w:w="5616"/>
        <w:gridCol w:w="603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375" w:hRule="atLeast"/>
        </w:trPr>
        <w:tc>
          <w:tcPr>
            <w:tcW w:w="1389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b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36"/>
                <w:szCs w:val="36"/>
              </w:rPr>
              <w:t>成都市双流区音乐名教师工作室课堂教学设计方案</w:t>
            </w:r>
          </w:p>
          <w:p>
            <w:pPr>
              <w:widowControl/>
              <w:rPr>
                <w:rFonts w:ascii="Times New Roman" w:hAnsi="Times New Roman" w:eastAsia="黑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</w:rPr>
              <w:t>学校：</w:t>
            </w: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  <w:lang w:eastAsia="zh-CN"/>
              </w:rPr>
              <w:t>成都市双流区棠湖小学</w:t>
            </w:r>
            <w:r>
              <w:rPr>
                <w:rFonts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黑体"/>
                <w:b/>
                <w:color w:val="000000"/>
                <w:kern w:val="0"/>
                <w:sz w:val="28"/>
                <w:szCs w:val="28"/>
              </w:rPr>
              <w:t xml:space="preserve">       </w:t>
            </w: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</w:rPr>
              <w:t>授课时间：</w:t>
            </w: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551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课题名称</w:t>
            </w:r>
          </w:p>
        </w:tc>
        <w:tc>
          <w:tcPr>
            <w:tcW w:w="38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/>
                <w:b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eastAsia="zh-CN"/>
              </w:rPr>
              <w:t>《</w:t>
            </w:r>
            <w:r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val="en-US" w:eastAsia="zh-CN"/>
              </w:rPr>
              <w:t>柳树姑娘》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课型设计</w:t>
            </w:r>
          </w:p>
        </w:tc>
        <w:tc>
          <w:tcPr>
            <w:tcW w:w="36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ind w:firstLine="221" w:firstLineChars="100"/>
              <w:jc w:val="left"/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eastAsia="zh-CN"/>
              </w:rPr>
              <w:t>唱歌综合课</w:t>
            </w: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教学时间</w:t>
            </w:r>
          </w:p>
        </w:tc>
        <w:tc>
          <w:tcPr>
            <w:tcW w:w="2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221" w:firstLineChars="100"/>
              <w:jc w:val="left"/>
              <w:rPr>
                <w:rFonts w:hint="default" w:ascii="Times New Roman" w:hAnsi="Times New Roman" w:eastAsia="仿宋"/>
                <w:b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val="en-US" w:eastAsia="zh-CN"/>
              </w:rPr>
              <w:t>40分钟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491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教材版本</w:t>
            </w:r>
          </w:p>
        </w:tc>
        <w:tc>
          <w:tcPr>
            <w:tcW w:w="386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eastAsia="zh-CN"/>
              </w:rPr>
              <w:t>人音版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</w:rPr>
              <w:t>教学年级</w:t>
            </w:r>
          </w:p>
        </w:tc>
        <w:tc>
          <w:tcPr>
            <w:tcW w:w="3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仿宋" w:eastAsia="仿宋"/>
                <w:b/>
                <w:color w:val="000000"/>
                <w:kern w:val="0"/>
                <w:sz w:val="22"/>
              </w:rPr>
              <w:t>　</w:t>
            </w:r>
            <w:r>
              <w:rPr>
                <w:rFonts w:hint="eastAsia" w:ascii="Times New Roman" w:hAnsi="仿宋" w:eastAsia="仿宋"/>
                <w:b/>
                <w:color w:val="000000"/>
                <w:kern w:val="0"/>
                <w:sz w:val="22"/>
                <w:lang w:val="en-US" w:eastAsia="zh-CN"/>
              </w:rPr>
              <w:t>三年级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任课教师</w:t>
            </w:r>
          </w:p>
        </w:tc>
        <w:tc>
          <w:tcPr>
            <w:tcW w:w="23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eastAsia="zh-CN"/>
              </w:rPr>
              <w:t>魏秋月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663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教学内容</w:t>
            </w:r>
          </w:p>
        </w:tc>
        <w:tc>
          <w:tcPr>
            <w:tcW w:w="1265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  <w:t>学唱《柳树姑娘》认识附点四分音符，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  <w:t>初步接触二声部歌曲。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1100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学情分析</w:t>
            </w:r>
          </w:p>
        </w:tc>
        <w:tc>
          <w:tcPr>
            <w:tcW w:w="1265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</w:rPr>
              <w:t>三年级已经系统地掌握了一些最基本的音乐基础知识，例如：他们已经基本认识了音的高低、长短、强弱，学习了很多内容健康、优美、动听的儿童歌曲，感受了音乐的美。但还需要进一步系统地学习，来获得更多的音乐知识，加深对音乐的了解。教学主要以唱歌为主，同时结合欣赏、乐理知识。在此基础上培养学生与同伴之间的合作（合唱教学）。</w:t>
            </w:r>
          </w:p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270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教学目标</w:t>
            </w:r>
          </w:p>
        </w:tc>
        <w:tc>
          <w:tcPr>
            <w:tcW w:w="1265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  <w:t>能让学生用动作表现出柳枝的形象，从而喜爱大自然，亲近大自然，热爱大自然。</w:t>
            </w:r>
          </w:p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  <w:t>能感受到歌曲优美抒情的情感。</w:t>
            </w:r>
          </w:p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270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教学方法</w:t>
            </w:r>
          </w:p>
        </w:tc>
        <w:tc>
          <w:tcPr>
            <w:tcW w:w="1265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  <w:t>通过模仿柳枝生动的摇曳形象，体会附点四分音符的感觉</w:t>
            </w:r>
          </w:p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  <w:t>通过律动让学生感受四三拍子的强弱韵律。</w:t>
            </w:r>
          </w:p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  <w:t>运用图谱式描绘音乐旋律线快速掌握音高位置，顺利演唱歌谱。</w:t>
            </w:r>
          </w:p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270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教学重点</w:t>
            </w:r>
          </w:p>
        </w:tc>
        <w:tc>
          <w:tcPr>
            <w:tcW w:w="1265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  <w:t>能用优美连贯的声音有感情地演唱歌曲《柳树姑娘》。</w:t>
            </w:r>
          </w:p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630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黑体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教学难点</w:t>
            </w:r>
          </w:p>
        </w:tc>
        <w:tc>
          <w:tcPr>
            <w:tcW w:w="1265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  <w:t>唱准附点四分音符的节奏。</w:t>
            </w:r>
          </w:p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558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jc w:val="left"/>
              <w:rPr>
                <w:rFonts w:ascii="Times New Roman" w:hAnsi="黑体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课程资源</w:t>
            </w:r>
          </w:p>
        </w:tc>
        <w:tc>
          <w:tcPr>
            <w:tcW w:w="1265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  <w:t>多媒体设备，电子琴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393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黑体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课前准备</w:t>
            </w:r>
          </w:p>
        </w:tc>
        <w:tc>
          <w:tcPr>
            <w:tcW w:w="12650" w:type="dxa"/>
            <w:gridSpan w:val="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  <w:t>课前谈话激励：（黑板上事先准备一幅没有叶子只有枝干的柳树图）</w:t>
            </w:r>
          </w:p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  <w:t>师：小朋友有没有发现我们的教室有什么不一样啊？（生自由回答）这是一棵树，可是她只有枝干没有叶子，你们想不想帮帮她？（生答）恩!只要小朋友在音乐课上好好表现她就能长出新叶！准备好了吗？那开始我们快乐的帮助之旅吧！</w:t>
            </w:r>
          </w:p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</w:rPr>
              <w:t>教学过程</w:t>
            </w: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</w:rPr>
              <w:t>教学环节</w:t>
            </w: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</w:rPr>
              <w:t>教师教学活动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</w:rPr>
              <w:t>学生学习活动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</w:rPr>
              <w:t>设计意图</w:t>
            </w:r>
          </w:p>
        </w:tc>
        <w:tc>
          <w:tcPr>
            <w:tcW w:w="5616" w:type="dxa"/>
            <w:vMerge w:val="restart"/>
          </w:tcPr>
          <w:p>
            <w:pPr>
              <w:widowControl/>
              <w:jc w:val="left"/>
              <w:rPr>
                <w:b/>
              </w:rPr>
            </w:pPr>
          </w:p>
        </w:tc>
        <w:tc>
          <w:tcPr>
            <w:tcW w:w="6032" w:type="dxa"/>
            <w:vMerge w:val="restart"/>
            <w:tcBorders>
              <w:top w:val="nil"/>
              <w:left w:val="nil"/>
              <w:right w:val="single" w:color="auto" w:sz="4" w:space="0"/>
            </w:tcBorders>
          </w:tcPr>
          <w:p>
            <w:pPr>
              <w:widowControl/>
              <w:jc w:val="left"/>
              <w:rPr>
                <w:b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设计意图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黑体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教学导入</w:t>
            </w: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  <w:t>师生问好，猜谜语</w:t>
            </w: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  <w:t>同学们，你们喜欢猜谜语吗？老师这儿有个谜语请你猜一猜，竖起你的小耳朵听好了。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  <w:t>生答出就在柳树上长出一片叶子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  <w:t>用学生喜欢的方式进行导入，提高学习兴趣</w:t>
            </w:r>
          </w:p>
        </w:tc>
        <w:tc>
          <w:tcPr>
            <w:tcW w:w="5616" w:type="dxa"/>
            <w:vMerge w:val="continue"/>
          </w:tcPr>
          <w:p>
            <w:pPr>
              <w:widowControl/>
              <w:jc w:val="left"/>
              <w:rPr>
                <w:b/>
              </w:rPr>
            </w:pPr>
          </w:p>
        </w:tc>
        <w:tc>
          <w:tcPr>
            <w:tcW w:w="603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黑体" w:eastAsia="黑体"/>
                <w:b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795" w:hRule="atLeast"/>
        </w:trPr>
        <w:tc>
          <w:tcPr>
            <w:tcW w:w="12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</w:tcPr>
          <w:p>
            <w:pPr>
              <w:widowControl/>
              <w:rPr>
                <w:rFonts w:ascii="Times New Roman" w:hAnsi="Times New Roman" w:eastAsia="黑体"/>
                <w:b/>
                <w:color w:val="000000"/>
                <w:spacing w:val="5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spacing w:val="5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黑体"/>
                <w:b/>
                <w:color w:val="000000"/>
                <w:spacing w:val="5"/>
                <w:kern w:val="0"/>
                <w:sz w:val="24"/>
                <w:szCs w:val="24"/>
              </w:rPr>
              <w:t xml:space="preserve">       </w:t>
            </w:r>
            <w:r>
              <w:rPr>
                <w:rFonts w:hint="eastAsia" w:ascii="Times New Roman" w:hAnsi="Times New Roman" w:eastAsia="黑体"/>
                <w:b/>
                <w:color w:val="000000"/>
                <w:spacing w:val="3"/>
                <w:w w:val="100"/>
                <w:kern w:val="0"/>
                <w:sz w:val="24"/>
                <w:szCs w:val="24"/>
                <w:fitText w:val="980" w:id="0"/>
              </w:rPr>
              <w:t>教学新</w:t>
            </w:r>
            <w:r>
              <w:rPr>
                <w:rFonts w:hint="eastAsia" w:ascii="Times New Roman" w:hAnsi="Times New Roman" w:eastAsia="黑体"/>
                <w:b/>
                <w:color w:val="000000"/>
                <w:spacing w:val="1"/>
                <w:w w:val="100"/>
                <w:kern w:val="0"/>
                <w:sz w:val="24"/>
                <w:szCs w:val="24"/>
                <w:fitText w:val="980" w:id="0"/>
              </w:rPr>
              <w:t>课</w:t>
            </w: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  <w:t xml:space="preserve">初听歌曲 </w:t>
            </w: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  <w:t>小朋友真聪明，柳树姑娘也有一份礼物送给大家，是什么呢？</w:t>
            </w:r>
          </w:p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  <w:t>认真聆听歌曲，并回答问题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  <w:t>感受歌曲的优美情绪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915" w:hRule="atLeast"/>
        </w:trPr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</w:tcPr>
          <w:p>
            <w:pPr>
              <w:widowControl/>
              <w:rPr>
                <w:rFonts w:ascii="Times New Roman" w:hAnsi="Times New Roman" w:eastAsia="黑体"/>
                <w:b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  <w:t>复听歌曲</w:t>
            </w: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  <w:t>轻声哼唱，用三拍子指挥手势帮助学生更好的感受歌曲律动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  <w:t>轻声哼唱，感受四三拍的节奏韵律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  <w:t>感受四三拍的节奏韵律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1080" w:hRule="atLeast"/>
        </w:trPr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</w:tcPr>
          <w:p>
            <w:pPr>
              <w:widowControl/>
              <w:rPr>
                <w:rFonts w:ascii="Times New Roman" w:hAnsi="Times New Roman" w:eastAsia="黑体"/>
                <w:b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  <w:t>歌词教学</w:t>
            </w: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  <w:t>我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  <w:t>们看看柳树姑娘为我们带来了什么礼物吧连噢，原来是带来了歌词。看看谁能把柳树姑娘赞颂的最美丽。（出示歌词）</w:t>
            </w:r>
          </w:p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  <w:t>学习歌曲歌词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  <w:t>学习歌曲歌词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1079" w:hRule="atLeast"/>
        </w:trPr>
        <w:tc>
          <w:tcPr>
            <w:tcW w:w="12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  <w:t>附点四分音符渗透教学、重点句教学</w:t>
            </w: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  <w:t>同学们，歌词中有一个音乐符号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  <w:t>是最能体现柳树姑娘的音乐形象了，你们听听老师是怎样读的，找找看。</w:t>
            </w:r>
          </w:p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  <w:t>指出附点四分音符</w:t>
            </w:r>
          </w:p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</w:pP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  <w:t>解决附点四分音符</w:t>
            </w:r>
          </w:p>
        </w:tc>
      </w:tr>
    </w:tbl>
    <w:p/>
    <w:tbl>
      <w:tblPr>
        <w:tblStyle w:val="6"/>
        <w:tblW w:w="1389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591"/>
        <w:gridCol w:w="1987"/>
        <w:gridCol w:w="6379"/>
        <w:gridCol w:w="26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12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</w:tcPr>
          <w:p>
            <w:pPr>
              <w:widowControl/>
              <w:rPr>
                <w:rFonts w:ascii="Times New Roman" w:hAnsi="Times New Roman" w:eastAsia="黑体"/>
                <w:b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59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  <w:t>那我们来唱一唱这个节奏（集体、个别）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  <w:t>学生可以一起唱，也可以抽一两名学生唱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  <w:t>检验附点四分音符的学习情况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</w:tcPr>
          <w:p>
            <w:pPr>
              <w:widowControl/>
              <w:rPr>
                <w:rFonts w:ascii="Times New Roman" w:hAnsi="Times New Roman" w:eastAsia="黑体"/>
                <w:b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591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  <w:t>下面我们把后面的读完。后面的节奏出现了速度要快一些，你们看看节奏出现了几分音符，我们尝试来读一读</w:t>
            </w:r>
          </w:p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  <w:t>师生一起念</w:t>
            </w:r>
          </w:p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  <w:t>合作完成学习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hint="eastAsia" w:ascii="Times New Roman" w:hAnsi="黑体" w:eastAsia="黑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  <w:t>歌曲教学</w:t>
            </w: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  <w:t>出示图谱表。跟琴模唱旋律（表现好的奖励柳叶）</w:t>
            </w:r>
          </w:p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  <w:t xml:space="preserve">     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  <w:t>附点四分音符的节奏一定要准确。请个别同学们来识读。</w:t>
            </w:r>
          </w:p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  <w:t>学唱歌曲旋律，并及时对学习情况做检查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hint="eastAsia" w:ascii="Times New Roman" w:hAnsi="黑体" w:eastAsia="黑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  <w:t>师逐句填</w:t>
            </w:r>
          </w:p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  <w:t>1.第一二乐句：柳树姑娘非常的柔美，我们用怎样的方法来演唱呢？</w:t>
            </w:r>
          </w:p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  <w:t>2.第三乐句：</w:t>
            </w:r>
          </w:p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  <w:t>师：这一句我们表现了小雨把柳树姑娘的洗刷的非常的干净和美丽，歌词中重复了二遍，你们说说柳树姑娘是怎样的心情啊，我们应该试试把她欢快的心情读一读。3.第四乐句</w:t>
            </w:r>
          </w:p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  <w:t>师：最后一句阿里罗是高兴地意思，同学们试着跟老师读一读。</w:t>
            </w:r>
          </w:p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</w:pPr>
          </w:p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  <w:t>1.师做断音和连音的对比让学生选择合适的方法</w:t>
            </w:r>
          </w:p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  <w:t>2.启发学生有感情的读出强弱的感觉</w:t>
            </w:r>
          </w:p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</w:pPr>
          </w:p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  <w:t>对歌曲的演唱进行情感的处理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hint="eastAsia" w:ascii="Times New Roman" w:hAnsi="黑体" w:eastAsia="黑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  <w:t>完整演唱</w:t>
            </w: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  <w:t>齐唱</w:t>
            </w:r>
          </w:p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  <w:t>生生接唱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  <w:t>齐唱</w:t>
            </w:r>
          </w:p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  <w:t>生生接唱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  <w:t>多种形式的演唱歌曲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黑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4"/>
                <w:szCs w:val="24"/>
              </w:rPr>
              <w:t>教学拓展</w:t>
            </w: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  <w:t>给喜欢的歌词加动作</w:t>
            </w: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  <w:t>柳树姑娘不仅歌儿美，舞更美！瞧！风儿一吹，柳树姑娘随风起舞。老师想知道风儿吹过我们班的柳树会舞出什么动作呢？（师模仿风声生摆出动作）谁能给自己最喜欢的歌词加上动作呢？（指名4或5学生说说）</w:t>
            </w:r>
          </w:p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  <w:t>自由组合表演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  <w:t>给歌曲加上简单的舞蹈动作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黑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4"/>
                <w:szCs w:val="24"/>
              </w:rPr>
              <w:t>教学小结</w:t>
            </w:r>
          </w:p>
        </w:tc>
        <w:tc>
          <w:tcPr>
            <w:tcW w:w="1265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insoku/>
              <w:autoSpaceDE/>
              <w:autoSpaceDN w:val="0"/>
              <w:spacing w:after="75" w:afterLines="0" w:line="360" w:lineRule="auto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napToGrid/>
                <w:color w:val="555555"/>
                <w:sz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napToGrid/>
                <w:color w:val="555555"/>
                <w:sz w:val="21"/>
                <w:lang w:eastAsia="zh-CN"/>
              </w:rPr>
              <w:t>刚才从同学们的舞姿中，老师看到了好多婀娜多姿的柳树姑娘和玉树临风的柳树先生。其实不仅我们喜欢柳树，古代的诗人也很喜欢柳树，他们写下了好多诗歌来赞美柳树，你知道吗？今天老师就带来其中一首</w:t>
            </w:r>
          </w:p>
          <w:p>
            <w:pPr>
              <w:widowControl/>
              <w:jc w:val="left"/>
              <w:rPr>
                <w:rFonts w:ascii="Times New Roman" w:hAnsi="Times New Roman" w:eastAsia="仿宋"/>
                <w:b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黑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4"/>
                <w:szCs w:val="24"/>
              </w:rPr>
              <w:t>教学评价</w:t>
            </w:r>
          </w:p>
        </w:tc>
        <w:tc>
          <w:tcPr>
            <w:tcW w:w="126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仿宋"/>
                <w:b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黑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4"/>
                <w:szCs w:val="24"/>
              </w:rPr>
              <w:t>教学板书</w:t>
            </w:r>
          </w:p>
        </w:tc>
        <w:tc>
          <w:tcPr>
            <w:tcW w:w="126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default" w:ascii="Times New Roman" w:hAnsi="Times New Roman" w:eastAsia="仿宋"/>
                <w:b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val="en-US" w:eastAsia="zh-CN"/>
              </w:rPr>
              <w:t>《柳树姑娘》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5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黑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4"/>
                <w:szCs w:val="24"/>
              </w:rPr>
              <w:t>教学反思</w:t>
            </w:r>
          </w:p>
        </w:tc>
        <w:tc>
          <w:tcPr>
            <w:tcW w:w="126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5"/>
              <w:keepNext w:val="0"/>
              <w:keepLines w:val="0"/>
              <w:widowControl/>
              <w:suppressLineNumbers w:val="0"/>
              <w:shd w:val="clear" w:color="auto" w:fill="FFFFFF"/>
              <w:spacing w:before="0" w:beforeAutospacing="0" w:after="0" w:afterAutospacing="0" w:line="440" w:lineRule="atLeast"/>
              <w:ind w:left="0" w:right="0" w:firstLine="480"/>
              <w:jc w:val="both"/>
              <w:rPr>
                <w:rFonts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《柳树姑娘》是一首曲调优美、轻快的简易二声部合唱歌曲。歌曲为3/4拍，羽调式，一段体结构。全曲以“X·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u w:val="single"/>
                <w:shd w:val="clear" w:color="auto" w:fill="FFFFFF"/>
              </w:rPr>
              <w:t>X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”为基本节奏型。抒发了人们对美丽的春天的赞美之情。通过对本节课的教材分析，我根据音乐新课程标准中：“以音乐审美为核心，以兴趣爱好为动力”这一基本理念。在教学中以学生为主体，注重激发学生的学习兴趣，通过“唤柳树、迎柳树、赞柳树、唱柳树、舞柳树”这几个环节，学生能够从中充分感受歌曲，获得音乐审美的体验。　　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shd w:val="clear" w:color="auto" w:fill="FFFFFF"/>
              <w:spacing w:before="0" w:beforeAutospacing="0" w:after="0" w:afterAutospacing="0" w:line="440" w:lineRule="atLeast"/>
              <w:ind w:left="0" w:right="0" w:firstLine="480"/>
              <w:jc w:val="both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一、情景创设 引人入胜　　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shd w:val="clear" w:color="auto" w:fill="FFFFFF"/>
              <w:spacing w:before="0" w:beforeAutospacing="0" w:after="0" w:afterAutospacing="0" w:line="440" w:lineRule="atLeast"/>
              <w:ind w:left="0" w:right="0" w:firstLine="480"/>
              <w:jc w:val="both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为了吸引学生的注意，我特意用“猜谜”的形式引出主人公，“湖水替她照镜子，风儿帮她梳头发。”这一形象的比喻，学生马上就猜出了谜底，气氛一下子就活跃起来。我接着趁热打铁，“今天将柳树姑娘请到我们课堂中来，我们将柳树姑娘唤出来吧！”在这条节奏中加入了附点四分音符的学习，难点的慢慢渗透，为接下来的歌曲学习铺垫。随后邀请春风春雨的加入（歌曲中的片段旋律），慢慢掀开的柳树姑娘的面纱。　　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shd w:val="clear" w:color="auto" w:fill="FFFFFF"/>
              <w:spacing w:before="0" w:beforeAutospacing="0" w:after="0" w:afterAutospacing="0" w:line="440" w:lineRule="atLeast"/>
              <w:ind w:left="0" w:right="0" w:firstLine="480"/>
              <w:jc w:val="both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在情景创设的这一片断中，学生的学习兴趣非常浓厚，注意力也非常的集中，非常乐意主动的参与到音乐活动中来。在轻轻呼唤柳树姑娘和柔柔春风、春雨的加盟中，让学生在音乐活动中感知柳树姑娘的“婀娜多姿”，从中体会到音乐的美感。　　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shd w:val="clear" w:color="auto" w:fill="FFFFFF"/>
              <w:spacing w:before="0" w:beforeAutospacing="0" w:after="0" w:afterAutospacing="0" w:line="440" w:lineRule="atLeast"/>
              <w:ind w:left="0" w:right="0" w:firstLine="480"/>
              <w:jc w:val="both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二、师生合作 培养合唱能力　　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shd w:val="clear" w:color="auto" w:fill="FFFFFF"/>
              <w:spacing w:before="0" w:beforeAutospacing="0" w:after="0" w:afterAutospacing="0" w:line="440" w:lineRule="atLeast"/>
              <w:ind w:left="0" w:right="0" w:firstLine="480"/>
              <w:jc w:val="both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三年级开始歌曲二声部合唱就已经开始慢慢渗透学习了，这首柳树姑娘其实算二声部的一个伴唱的形式，相对于合唱来说简单多了。所以我直接用了师生合作这一方法，学生唱主旋律，我来唱二声部伴唱，用合作的形式，让学生聆听体会。又运用对比法，学生能够通过老师的范唱体会顿音的作用。师生的合作作为一个衔接，最后让生生合作，两声部互相聆听感受。　　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shd w:val="clear" w:color="auto" w:fill="FFFFFF"/>
              <w:spacing w:before="0" w:beforeAutospacing="0" w:after="0" w:afterAutospacing="0" w:line="440" w:lineRule="atLeast"/>
              <w:ind w:left="0" w:right="0" w:firstLine="480"/>
              <w:jc w:val="both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三、拓展延伸 丰富体验　　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shd w:val="clear" w:color="auto" w:fill="FFFFFF"/>
              <w:spacing w:before="0" w:beforeAutospacing="0" w:after="0" w:afterAutospacing="0" w:line="440" w:lineRule="atLeast"/>
              <w:ind w:left="0" w:right="0" w:firstLine="480"/>
              <w:jc w:val="both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最后环节将课堂还给学生，给学生创设一个表现的平台。通过引导，学生对歌曲已经有了自己的体验。我让学生想象，春风一吹，柳树姑娘会随风起舞，那我们班的柳树会舞出什么样的动作？给你自己最喜欢的歌词加上动作？小组讨论很热烈，学生也很享受这样的创编，这个环节培养了学生的创编能力，也同时给了孩子们一个展示的机会。　　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shd w:val="clear" w:color="auto" w:fill="FFFFFF"/>
              <w:spacing w:before="0" w:beforeAutospacing="0" w:after="0" w:afterAutospacing="0" w:line="440" w:lineRule="atLeast"/>
              <w:ind w:left="0" w:right="0" w:firstLine="480"/>
              <w:jc w:val="both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当然在课堂中还是遇到了不少问题：　　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shd w:val="clear" w:color="auto" w:fill="FFFFFF"/>
              <w:spacing w:before="0" w:beforeAutospacing="0" w:after="0" w:afterAutospacing="0" w:line="440" w:lineRule="atLeast"/>
              <w:ind w:left="0" w:right="0" w:firstLine="480"/>
              <w:jc w:val="both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1.由于预设的内容较多，所以上课中过程中还是有点赶，许多细节都没有做到位。　　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shd w:val="clear" w:color="auto" w:fill="FFFFFF"/>
              <w:spacing w:before="0" w:beforeAutospacing="0" w:after="0" w:afterAutospacing="0" w:line="440" w:lineRule="atLeast"/>
              <w:ind w:left="0" w:right="0" w:firstLine="480"/>
              <w:jc w:val="both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2.这首歌曲中的强弱处理很多，在多次引导下学生强弱处理的还不是很好，要用其他有效的办法解决这一重点。　　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shd w:val="clear" w:color="auto" w:fill="FFFFFF"/>
              <w:spacing w:before="0" w:beforeAutospacing="0" w:after="0" w:afterAutospacing="0" w:line="440" w:lineRule="atLeast"/>
              <w:ind w:left="420" w:right="0" w:firstLine="0"/>
              <w:jc w:val="both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希望在以后的教学中能够改进，有进一步的提高！　　</w:t>
            </w:r>
          </w:p>
          <w:p/>
          <w:p>
            <w:pPr>
              <w:widowControl/>
              <w:jc w:val="left"/>
              <w:rPr>
                <w:rFonts w:ascii="Times New Roman" w:hAnsi="Times New Roman" w:eastAsia="仿宋"/>
                <w:b/>
                <w:color w:val="000000"/>
                <w:kern w:val="0"/>
                <w:sz w:val="22"/>
              </w:rPr>
            </w:pPr>
          </w:p>
        </w:tc>
      </w:tr>
    </w:tbl>
    <w:p>
      <w:pPr>
        <w:rPr>
          <w:rFonts w:ascii="Times New Roman" w:hAnsi="Times New Roma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109"/>
    <w:rsid w:val="00010CB2"/>
    <w:rsid w:val="000140E0"/>
    <w:rsid w:val="00030046"/>
    <w:rsid w:val="000513C9"/>
    <w:rsid w:val="00057E4B"/>
    <w:rsid w:val="00083C68"/>
    <w:rsid w:val="00085264"/>
    <w:rsid w:val="000A49F8"/>
    <w:rsid w:val="000C1899"/>
    <w:rsid w:val="0014140A"/>
    <w:rsid w:val="00147348"/>
    <w:rsid w:val="001A22F3"/>
    <w:rsid w:val="001B18AB"/>
    <w:rsid w:val="001C28F9"/>
    <w:rsid w:val="001D6554"/>
    <w:rsid w:val="001D6EA6"/>
    <w:rsid w:val="001F600A"/>
    <w:rsid w:val="002070A1"/>
    <w:rsid w:val="002658C6"/>
    <w:rsid w:val="00290BD3"/>
    <w:rsid w:val="002C4C83"/>
    <w:rsid w:val="002C5C1F"/>
    <w:rsid w:val="002D10EA"/>
    <w:rsid w:val="002D390C"/>
    <w:rsid w:val="002E79C7"/>
    <w:rsid w:val="002F358A"/>
    <w:rsid w:val="00300491"/>
    <w:rsid w:val="0030335C"/>
    <w:rsid w:val="00315F27"/>
    <w:rsid w:val="00317595"/>
    <w:rsid w:val="00332DD8"/>
    <w:rsid w:val="00336AAD"/>
    <w:rsid w:val="003412DF"/>
    <w:rsid w:val="00385C6A"/>
    <w:rsid w:val="0039289B"/>
    <w:rsid w:val="003B15C2"/>
    <w:rsid w:val="003E4D08"/>
    <w:rsid w:val="003F4B99"/>
    <w:rsid w:val="00410F10"/>
    <w:rsid w:val="00423B67"/>
    <w:rsid w:val="00447B86"/>
    <w:rsid w:val="00456E1F"/>
    <w:rsid w:val="0045739E"/>
    <w:rsid w:val="004A4445"/>
    <w:rsid w:val="004A6D5F"/>
    <w:rsid w:val="004B7813"/>
    <w:rsid w:val="004B7F68"/>
    <w:rsid w:val="004D0943"/>
    <w:rsid w:val="004D3D1B"/>
    <w:rsid w:val="004D63BC"/>
    <w:rsid w:val="004E1CAD"/>
    <w:rsid w:val="004E34B9"/>
    <w:rsid w:val="004F2292"/>
    <w:rsid w:val="004F3109"/>
    <w:rsid w:val="00511C4A"/>
    <w:rsid w:val="00525CA5"/>
    <w:rsid w:val="00531A4C"/>
    <w:rsid w:val="00546C05"/>
    <w:rsid w:val="005558D7"/>
    <w:rsid w:val="00555E8E"/>
    <w:rsid w:val="00574C4F"/>
    <w:rsid w:val="00585F3F"/>
    <w:rsid w:val="00597175"/>
    <w:rsid w:val="005B7450"/>
    <w:rsid w:val="005C4252"/>
    <w:rsid w:val="005D0CFC"/>
    <w:rsid w:val="005F27E7"/>
    <w:rsid w:val="005F423F"/>
    <w:rsid w:val="005F5128"/>
    <w:rsid w:val="00607472"/>
    <w:rsid w:val="00624DDE"/>
    <w:rsid w:val="006311C9"/>
    <w:rsid w:val="00660072"/>
    <w:rsid w:val="006652BC"/>
    <w:rsid w:val="006653A2"/>
    <w:rsid w:val="00674182"/>
    <w:rsid w:val="006803DA"/>
    <w:rsid w:val="00690F1A"/>
    <w:rsid w:val="006911B2"/>
    <w:rsid w:val="006A04F2"/>
    <w:rsid w:val="006A569C"/>
    <w:rsid w:val="006B195A"/>
    <w:rsid w:val="006C5943"/>
    <w:rsid w:val="006C5A69"/>
    <w:rsid w:val="006D1ADE"/>
    <w:rsid w:val="006D3526"/>
    <w:rsid w:val="006F2BC0"/>
    <w:rsid w:val="007102D7"/>
    <w:rsid w:val="00713609"/>
    <w:rsid w:val="00721696"/>
    <w:rsid w:val="007307D7"/>
    <w:rsid w:val="00740274"/>
    <w:rsid w:val="00741488"/>
    <w:rsid w:val="007472E8"/>
    <w:rsid w:val="00790818"/>
    <w:rsid w:val="007A35A8"/>
    <w:rsid w:val="007A7054"/>
    <w:rsid w:val="007D2B56"/>
    <w:rsid w:val="007D48E4"/>
    <w:rsid w:val="007D7DF5"/>
    <w:rsid w:val="007F0468"/>
    <w:rsid w:val="007F44D3"/>
    <w:rsid w:val="007F61ED"/>
    <w:rsid w:val="0080109F"/>
    <w:rsid w:val="008139C6"/>
    <w:rsid w:val="00823F40"/>
    <w:rsid w:val="0084035B"/>
    <w:rsid w:val="008937AD"/>
    <w:rsid w:val="008B1FD2"/>
    <w:rsid w:val="008B730F"/>
    <w:rsid w:val="008C3C56"/>
    <w:rsid w:val="008C6845"/>
    <w:rsid w:val="008D072F"/>
    <w:rsid w:val="008E00B0"/>
    <w:rsid w:val="008E699E"/>
    <w:rsid w:val="00911C04"/>
    <w:rsid w:val="009350F9"/>
    <w:rsid w:val="00944FA8"/>
    <w:rsid w:val="009504B7"/>
    <w:rsid w:val="009545D4"/>
    <w:rsid w:val="00967133"/>
    <w:rsid w:val="00973089"/>
    <w:rsid w:val="00973536"/>
    <w:rsid w:val="00980F95"/>
    <w:rsid w:val="009B2D38"/>
    <w:rsid w:val="00A10A32"/>
    <w:rsid w:val="00A12EFC"/>
    <w:rsid w:val="00A30CBE"/>
    <w:rsid w:val="00A60E4F"/>
    <w:rsid w:val="00A67004"/>
    <w:rsid w:val="00A7367B"/>
    <w:rsid w:val="00A77D0A"/>
    <w:rsid w:val="00A80DF4"/>
    <w:rsid w:val="00A856FB"/>
    <w:rsid w:val="00A92705"/>
    <w:rsid w:val="00AA2EC4"/>
    <w:rsid w:val="00AA46D8"/>
    <w:rsid w:val="00AB6BC9"/>
    <w:rsid w:val="00AC4BBA"/>
    <w:rsid w:val="00AE08A9"/>
    <w:rsid w:val="00AE40DD"/>
    <w:rsid w:val="00B02758"/>
    <w:rsid w:val="00B05951"/>
    <w:rsid w:val="00B11B68"/>
    <w:rsid w:val="00B2225C"/>
    <w:rsid w:val="00B24FF4"/>
    <w:rsid w:val="00B25C07"/>
    <w:rsid w:val="00B43AB9"/>
    <w:rsid w:val="00B50398"/>
    <w:rsid w:val="00B556CE"/>
    <w:rsid w:val="00B61080"/>
    <w:rsid w:val="00B76F07"/>
    <w:rsid w:val="00BB4C21"/>
    <w:rsid w:val="00BB66F9"/>
    <w:rsid w:val="00BC2B2E"/>
    <w:rsid w:val="00BD5790"/>
    <w:rsid w:val="00BD6AFC"/>
    <w:rsid w:val="00C021B7"/>
    <w:rsid w:val="00C026D3"/>
    <w:rsid w:val="00C03C77"/>
    <w:rsid w:val="00C0478C"/>
    <w:rsid w:val="00C17712"/>
    <w:rsid w:val="00C27FC6"/>
    <w:rsid w:val="00C36BE0"/>
    <w:rsid w:val="00C56E9A"/>
    <w:rsid w:val="00C636BB"/>
    <w:rsid w:val="00C729BA"/>
    <w:rsid w:val="00C764A5"/>
    <w:rsid w:val="00CC58A6"/>
    <w:rsid w:val="00CD1012"/>
    <w:rsid w:val="00CD2A50"/>
    <w:rsid w:val="00CD552A"/>
    <w:rsid w:val="00CD59E9"/>
    <w:rsid w:val="00CD632F"/>
    <w:rsid w:val="00D43C8D"/>
    <w:rsid w:val="00D52306"/>
    <w:rsid w:val="00D57E17"/>
    <w:rsid w:val="00D63DD8"/>
    <w:rsid w:val="00D776D3"/>
    <w:rsid w:val="00D81BC8"/>
    <w:rsid w:val="00D954F0"/>
    <w:rsid w:val="00DA7635"/>
    <w:rsid w:val="00DC2B13"/>
    <w:rsid w:val="00DD73C6"/>
    <w:rsid w:val="00DE5C30"/>
    <w:rsid w:val="00DF1434"/>
    <w:rsid w:val="00E4210B"/>
    <w:rsid w:val="00E5105A"/>
    <w:rsid w:val="00E60484"/>
    <w:rsid w:val="00E63A6E"/>
    <w:rsid w:val="00E6798D"/>
    <w:rsid w:val="00E8544A"/>
    <w:rsid w:val="00E854D7"/>
    <w:rsid w:val="00E94C93"/>
    <w:rsid w:val="00EB16BE"/>
    <w:rsid w:val="00EB3C26"/>
    <w:rsid w:val="00EC448E"/>
    <w:rsid w:val="00EE3D6E"/>
    <w:rsid w:val="00EE5E8F"/>
    <w:rsid w:val="00F01D94"/>
    <w:rsid w:val="00F01F66"/>
    <w:rsid w:val="00F067B0"/>
    <w:rsid w:val="00F129E8"/>
    <w:rsid w:val="00F328BD"/>
    <w:rsid w:val="00F4193C"/>
    <w:rsid w:val="00F50D05"/>
    <w:rsid w:val="00F74BC9"/>
    <w:rsid w:val="00F83023"/>
    <w:rsid w:val="00F924E5"/>
    <w:rsid w:val="00F968CC"/>
    <w:rsid w:val="00FA4631"/>
    <w:rsid w:val="00FD74BA"/>
    <w:rsid w:val="00FE5107"/>
    <w:rsid w:val="00FF427D"/>
    <w:rsid w:val="05206C1D"/>
    <w:rsid w:val="0AD3269F"/>
    <w:rsid w:val="12E6451E"/>
    <w:rsid w:val="40720E73"/>
    <w:rsid w:val="42337DA9"/>
    <w:rsid w:val="4EE106A3"/>
    <w:rsid w:val="734C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character" w:customStyle="1" w:styleId="8">
    <w:name w:val="页脚 字符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页眉 字符"/>
    <w:link w:val="4"/>
    <w:semiHidden/>
    <w:locked/>
    <w:uiPriority w:val="99"/>
    <w:rPr>
      <w:rFonts w:cs="Times New Roman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character" w:customStyle="1" w:styleId="11">
    <w:name w:val="批注框文本 字符"/>
    <w:link w:val="2"/>
    <w:semiHidden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51</Words>
  <Characters>291</Characters>
  <Lines>2</Lines>
  <Paragraphs>1</Paragraphs>
  <TotalTime>0</TotalTime>
  <ScaleCrop>false</ScaleCrop>
  <LinksUpToDate>false</LinksUpToDate>
  <CharactersWithSpaces>341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2020-10-13T00:43:00Z</dcterms:created>
  <dc:creator>user</dc:creator>
  <cp:lastModifiedBy>WPS_1516355785</cp:lastModifiedBy>
  <cp:lastPrinted>2020-10-16T01:04:00Z</cp:lastPrinted>
  <dcterms:modified xsi:type="dcterms:W3CDTF">2020-12-27T12:55:52Z</dcterms:modified>
  <dc:title>四川省陈双名师工作室音乐课堂学习设计方案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