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5540" w:type="dxa"/>
        <w:tblLayout w:type="fixed"/>
        <w:tblLook w:val="04A0"/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 w:rsidR="003A7A8E">
        <w:trPr>
          <w:gridAfter w:val="2"/>
          <w:wAfter w:w="11648" w:type="dxa"/>
          <w:trHeight w:val="375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7A8E" w:rsidRDefault="00F21738">
            <w:pPr>
              <w:widowControl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7A6FE2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成都市双流艺体中学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2020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C45AFA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16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3A7A8E">
        <w:trPr>
          <w:gridAfter w:val="2"/>
          <w:wAfter w:w="11648" w:type="dxa"/>
          <w:trHeight w:val="5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C45AFA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《山丹丹开花红艳艳</w:t>
            </w:r>
            <w:r w:rsidR="00F21738"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C45AFA">
            <w:pPr>
              <w:widowControl/>
              <w:ind w:firstLineChars="100" w:firstLine="220"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欣赏课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40</w:t>
            </w: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分钟</w:t>
            </w:r>
          </w:p>
        </w:tc>
      </w:tr>
      <w:tr w:rsidR="003A7A8E">
        <w:trPr>
          <w:gridAfter w:val="2"/>
          <w:wAfter w:w="11648" w:type="dxa"/>
          <w:trHeight w:val="4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C45AFA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人音版八年级下册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 w:hint="eastAsia"/>
                <w:bCs/>
                <w:color w:val="000000"/>
                <w:kern w:val="0"/>
                <w:sz w:val="22"/>
              </w:rPr>
              <w:t xml:space="preserve">　</w:t>
            </w:r>
            <w:r w:rsidR="00C45AFA">
              <w:rPr>
                <w:rFonts w:ascii="Times New Roman" w:eastAsia="仿宋" w:hAnsi="仿宋" w:hint="eastAsia"/>
                <w:bCs/>
                <w:color w:val="000000"/>
                <w:kern w:val="0"/>
                <w:sz w:val="22"/>
              </w:rPr>
              <w:t>八</w:t>
            </w:r>
            <w:r w:rsidR="007A6FE2">
              <w:rPr>
                <w:rFonts w:ascii="Times New Roman" w:eastAsia="仿宋" w:hAnsi="仿宋" w:hint="eastAsia"/>
                <w:bCs/>
                <w:color w:val="000000"/>
                <w:kern w:val="0"/>
                <w:sz w:val="22"/>
              </w:rPr>
              <w:t>年级</w:t>
            </w:r>
            <w:r w:rsidR="00C45AFA">
              <w:rPr>
                <w:rFonts w:ascii="Times New Roman" w:eastAsia="仿宋" w:hAnsi="仿宋" w:hint="eastAsia"/>
                <w:bCs/>
                <w:color w:val="000000"/>
                <w:kern w:val="0"/>
                <w:sz w:val="22"/>
              </w:rPr>
              <w:t>下册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7A6FE2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王婷</w:t>
            </w:r>
          </w:p>
        </w:tc>
      </w:tr>
      <w:tr w:rsidR="003A7A8E">
        <w:trPr>
          <w:gridAfter w:val="2"/>
          <w:wAfter w:w="11648" w:type="dxa"/>
          <w:trHeight w:val="66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A7A8E" w:rsidRDefault="00C45AFA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欣赏《山丹丹开花红艳艳</w:t>
            </w:r>
            <w:r w:rsidR="00F21738">
              <w:rPr>
                <w:rFonts w:ascii="宋体" w:hAnsi="宋体" w:cs="宋体" w:hint="eastAsia"/>
                <w:sz w:val="24"/>
              </w:rPr>
              <w:t>》</w:t>
            </w:r>
          </w:p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11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:rsidR="003A7A8E" w:rsidRDefault="00C45AFA">
            <w:pPr>
              <w:spacing w:line="460" w:lineRule="exact"/>
              <w:ind w:firstLine="5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学生平时了解陕北歌曲比较少，本节课通过欣赏陕北歌曲《山丹丹开花红艳艳》对整个陕北地区的音乐风格有所了解。</w:t>
            </w:r>
          </w:p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:rsidR="003A7A8E" w:rsidRDefault="003A7A8E">
            <w:pPr>
              <w:pStyle w:val="a7"/>
              <w:widowControl/>
              <w:ind w:firstLineChars="0" w:firstLine="0"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1、能够对西北民歌和西北风格的音乐作品感兴趣，喜欢聆听、演唱西北民歌和根据西北民歌改编的音乐作品；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2、知道青海的“花儿”、陕北的“信天游”的知识；</w:t>
            </w:r>
          </w:p>
          <w:p w:rsidR="003A7A8E" w:rsidRPr="0090533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3、了解西北歌王“阿宝”的基本情况；</w:t>
            </w:r>
          </w:p>
        </w:tc>
      </w:tr>
      <w:tr w:rsidR="003A7A8E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kern w:val="0"/>
                <w:sz w:val="22"/>
              </w:rPr>
              <w:t>体验性音乐教学方法、实践性音乐教学发、语言性音乐教学法、探究性音乐教学法</w:t>
            </w:r>
          </w:p>
        </w:tc>
      </w:tr>
      <w:tr w:rsidR="003A7A8E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1、聆听、感受西北民歌的演唱韵味；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2、学习演唱西北民歌的方法；</w:t>
            </w:r>
          </w:p>
          <w:p w:rsidR="007A6FE2" w:rsidRDefault="007A6FE2" w:rsidP="007A6FE2">
            <w:pPr>
              <w:rPr>
                <w:sz w:val="28"/>
                <w:szCs w:val="28"/>
              </w:rPr>
            </w:pPr>
          </w:p>
          <w:p w:rsidR="003A7A8E" w:rsidRDefault="003A7A8E">
            <w:pPr>
              <w:spacing w:line="360" w:lineRule="auto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  <w:p w:rsidR="003A7A8E" w:rsidRDefault="003A7A8E">
            <w:pPr>
              <w:widowControl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lastRenderedPageBreak/>
              <w:t>教学难点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对民歌风格、演唱情绪的整体把握</w:t>
            </w:r>
          </w:p>
          <w:p w:rsidR="003A7A8E" w:rsidRPr="00905331" w:rsidRDefault="003A7A8E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A7A8E">
        <w:trPr>
          <w:gridAfter w:val="2"/>
          <w:wAfter w:w="11648" w:type="dxa"/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7A8E" w:rsidRDefault="00F21738">
            <w:pPr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7A8E" w:rsidRDefault="00F21738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钢琴、多媒体</w:t>
            </w:r>
          </w:p>
          <w:p w:rsidR="003A7A8E" w:rsidRDefault="003A7A8E">
            <w:pPr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3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A8E" w:rsidRDefault="00F21738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7A8E" w:rsidRDefault="003A7A8E">
            <w:pPr>
              <w:widowControl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trHeight w:val="2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 w:rsidR="003A7A8E" w:rsidRDefault="003A7A8E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A7A8E" w:rsidRDefault="00F21738">
            <w:pPr>
              <w:widowControl/>
              <w:jc w:val="left"/>
              <w:rPr>
                <w:b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设计意图</w:t>
            </w:r>
          </w:p>
        </w:tc>
      </w:tr>
      <w:tr w:rsidR="003A7A8E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kern w:val="0"/>
                <w:sz w:val="22"/>
              </w:rPr>
              <w:t>情境导入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905331" w:rsidP="00905331">
            <w:pPr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播放</w:t>
            </w: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欣赏影片插曲《上一道坡坡下一道梁》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思考：你看到了怎样的一幅场景？仔细听影片背后的音乐，你认为这段音乐的风格如何？</w:t>
            </w:r>
          </w:p>
          <w:p w:rsidR="003A7A8E" w:rsidRDefault="003A7A8E" w:rsidP="00905331">
            <w:pPr>
              <w:spacing w:line="220" w:lineRule="atLeast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（贫瘠、荒凉的黄土高坡，音乐风格豪放、朴实、自由）</w:t>
            </w:r>
          </w:p>
          <w:p w:rsidR="003A7A8E" w:rsidRDefault="003A7A8E">
            <w:pPr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5616" w:type="dxa"/>
            <w:vMerge/>
          </w:tcPr>
          <w:p w:rsidR="003A7A8E" w:rsidRDefault="003A7A8E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7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3A7A8E" w:rsidRDefault="003A7A8E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 w:rsidRPr="004C6599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/>
              </w:rPr>
              <w:t>教学新</w:t>
            </w:r>
            <w:r w:rsidRPr="004C6599">
              <w:rPr>
                <w:rFonts w:ascii="Times New Roman" w:eastAsia="黑体" w:hAnsi="Times New Roman" w:hint="eastAsia"/>
                <w:b/>
                <w:color w:val="000000"/>
                <w:spacing w:val="-22"/>
                <w:w w:val="95"/>
                <w:kern w:val="0"/>
                <w:sz w:val="24"/>
                <w:szCs w:val="24"/>
                <w:fitText w:val="980"/>
              </w:rPr>
              <w:t>课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widowControl/>
              <w:jc w:val="left"/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  <w:t xml:space="preserve"> 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新课教学</w:t>
            </w:r>
          </w:p>
          <w:p w:rsidR="003A7A8E" w:rsidRDefault="003A7A8E">
            <w:pPr>
              <w:spacing w:line="360" w:lineRule="auto"/>
              <w:rPr>
                <w:rFonts w:ascii="宋体" w:hAnsi="宋体" w:cs="宋体"/>
                <w:bCs/>
                <w:sz w:val="24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  <w:p w:rsidR="003A7A8E" w:rsidRDefault="003A7A8E">
            <w:pPr>
              <w:widowControl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我们就一同走进“信天游”的世界</w:t>
            </w:r>
          </w:p>
          <w:p w:rsidR="003A7A8E" w:rsidRDefault="003A7A8E" w:rsidP="00905331">
            <w:pPr>
              <w:widowControl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一、欣赏《山丹丹开花红艳艳》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1、视频欣赏全曲，思考：（1）这首歌在演唱上有什么特点？在音乐风格上有什么特征？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（2）概括歌曲的演唱内容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（2）你认识这位演唱者吗？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905331" w:rsidP="00905331">
            <w:pPr>
              <w:widowControl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感受这别样的音乐风光。</w:t>
            </w:r>
          </w:p>
        </w:tc>
      </w:tr>
      <w:tr w:rsidR="003A7A8E">
        <w:trPr>
          <w:gridAfter w:val="2"/>
          <w:wAfter w:w="11648" w:type="dxa"/>
          <w:trHeight w:val="9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3A7A8E" w:rsidRDefault="003A7A8E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  <w:p w:rsidR="003A7A8E" w:rsidRDefault="003A7A8E">
            <w:pPr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欣赏《走西口》（电视《血色浪漫》的插曲）</w:t>
            </w:r>
          </w:p>
          <w:p w:rsidR="003A7A8E" w:rsidRPr="00896C33" w:rsidRDefault="003A7A8E" w:rsidP="00896C33">
            <w:pPr>
              <w:widowControl/>
              <w:tabs>
                <w:tab w:val="left" w:pos="312"/>
              </w:tabs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1、聆听全曲，思考：同时信天游的体裁，该曲的情绪如何？表现的是什么内容？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2、“走西口”小知识：</w:t>
            </w: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（曲调同样是高亢、舒展、悠扬的，但音乐的情绪是忧伤、哀愁的，主要表现的是一种离别之情）</w:t>
            </w: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108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3A7A8E" w:rsidRDefault="003A7A8E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  <w:p w:rsidR="003A7A8E" w:rsidRDefault="003A7A8E">
            <w:pPr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3、《满天的花，满天的云》</w:t>
            </w:r>
          </w:p>
          <w:p w:rsidR="003A7A8E" w:rsidRPr="00905331" w:rsidRDefault="003A7A8E" w:rsidP="00905331">
            <w:pPr>
              <w:widowControl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（即兴创作，语气很口语化，很直白，平铺直叙地表达着双方的情感及对生活美的追求）</w:t>
            </w:r>
          </w:p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331" w:rsidRPr="00516E21" w:rsidRDefault="00905331" w:rsidP="00905331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（音乐情绪委婉、含蓄，曲调优美、抒情，用平铺直叙的方式表达的是对心上人的思念之情，同时也体现了西北人豪爽的一面）</w:t>
            </w: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107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A7A8E" w:rsidRDefault="003A7A8E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4、《对歌》</w:t>
            </w:r>
          </w:p>
          <w:p w:rsidR="003A7A8E" w:rsidRDefault="003A7A8E" w:rsidP="0006431F">
            <w:pPr>
              <w:spacing w:line="360" w:lineRule="auto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spacing w:line="360" w:lineRule="auto"/>
              <w:rPr>
                <w:rFonts w:ascii="宋体" w:hAnsi="宋体" w:cs="宋体"/>
                <w:bCs/>
                <w:sz w:val="24"/>
              </w:rPr>
            </w:pP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聆听全曲，思考：音乐情绪如何？表现的是什么内容？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在少数民族音乐中，有以对歌的形式来表达男女之间的情感，在陕北的信天游中，也不乏有这种体裁的作品，我们一起来听听观看，这类作品的特点？</w:t>
            </w:r>
          </w:p>
          <w:p w:rsidR="003A7A8E" w:rsidRDefault="003A7A8E">
            <w:pPr>
              <w:widowControl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 w:rsidP="0006431F">
            <w:pPr>
              <w:widowControl/>
              <w:rPr>
                <w:rFonts w:ascii="Times New Roman" w:eastAsia="黑体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 w:rsidP="00896C33">
            <w:pPr>
              <w:spacing w:line="360" w:lineRule="auto"/>
              <w:rPr>
                <w:rFonts w:ascii="宋体" w:hAnsi="宋体" w:cs="宋体"/>
                <w:bCs/>
                <w:sz w:val="24"/>
              </w:rPr>
            </w:pPr>
          </w:p>
          <w:p w:rsidR="003A7A8E" w:rsidRDefault="003A7A8E">
            <w:pPr>
              <w:widowControl/>
              <w:jc w:val="left"/>
              <w:rPr>
                <w:rFonts w:ascii="Times New Roman" w:eastAsia="仿宋" w:hAnsi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 w:rsidP="0006431F">
            <w:pPr>
              <w:widowControl/>
              <w:jc w:val="left"/>
              <w:rPr>
                <w:rFonts w:ascii="宋体" w:hAnsi="宋体" w:cs="宋体"/>
                <w:bCs/>
                <w:sz w:val="24"/>
              </w:rPr>
            </w:pP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三、概况“信天游”</w:t>
            </w:r>
          </w:p>
          <w:p w:rsidR="003A7A8E" w:rsidRDefault="003A7A8E">
            <w:pPr>
              <w:widowControl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1、定义：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2、演唱特点：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3、表现的内容：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均来自于人民的现实生活，与现实生活息息相关，表现丰富，既可表现热闹欢庆的场面，又可以表现个人的忧伤与思念。</w:t>
            </w:r>
          </w:p>
          <w:p w:rsidR="003A7A8E" w:rsidRPr="0006431F" w:rsidRDefault="003A7A8E" w:rsidP="0006431F">
            <w:pPr>
              <w:widowControl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trHeight w:val="41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信天游是陕北人民对生命的祭歌，是对爱情的颂歌，它恒久的生命力来自广袤的黄土高原上生生不息的情与爱。</w:t>
            </w:r>
          </w:p>
          <w:p w:rsidR="003A7A8E" w:rsidRPr="0006431F" w:rsidRDefault="003A7A8E" w:rsidP="0006431F">
            <w:pPr>
              <w:widowControl/>
              <w:tabs>
                <w:tab w:val="left" w:pos="312"/>
              </w:tabs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  <w:tr w:rsidR="003A7A8E">
        <w:trPr>
          <w:gridAfter w:val="2"/>
          <w:wAfter w:w="11648" w:type="dxa"/>
          <w:cantSplit/>
          <w:trHeight w:val="4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lastRenderedPageBreak/>
              <w:t>教学评价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cantSplit/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                              </w:t>
            </w:r>
            <w:r w:rsidR="0006431F">
              <w:rPr>
                <w:rFonts w:ascii="宋体" w:hAnsi="宋体" w:cs="宋体" w:hint="eastAsia"/>
                <w:bCs/>
                <w:sz w:val="24"/>
              </w:rPr>
              <w:t>山丹丹开花红艳艳</w:t>
            </w:r>
          </w:p>
          <w:p w:rsidR="003A7A8E" w:rsidRDefault="00F21738">
            <w:pPr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                     </w:t>
            </w:r>
            <w:r w:rsidR="0006431F">
              <w:rPr>
                <w:rFonts w:ascii="宋体" w:hAnsi="宋体" w:cs="宋体" w:hint="eastAsia"/>
                <w:bCs/>
                <w:sz w:val="24"/>
              </w:rPr>
              <w:t>信天游</w:t>
            </w:r>
          </w:p>
          <w:p w:rsidR="003A7A8E" w:rsidRDefault="003A7A8E">
            <w:pPr>
              <w:widowControl/>
              <w:jc w:val="left"/>
              <w:rPr>
                <w:rFonts w:ascii="Times New Roman" w:eastAsia="仿宋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3A7A8E">
        <w:trPr>
          <w:gridAfter w:val="2"/>
          <w:wAfter w:w="11648" w:type="dxa"/>
          <w:cantSplit/>
          <w:trHeight w:val="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8E" w:rsidRDefault="00F21738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通过欣赏《山丹丹开花红艳艳》等歌曲，了解到信天游</w:t>
            </w: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是山歌中的一种体裁，也是陕北劳动人民生活的最直接的反映，是他们情感抒发的最好手段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2、演唱特点：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曲调奔放、开阔，演唱高亢、嘹亮，节奏十分自由，这与它所流传的陕北的地貌直接相关。在当地，人们习惯站在坡上或两山沟之间远距离的大声呼叫或交谈，所以习惯性地会把声音拉的很长，而且演唱也会十分响亮。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3、表现的内容：</w:t>
            </w: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均来自于人民的现实生活，与现实生活息息相关，表现丰富，既可表现热闹欢庆的场面，又可以表现个人的忧伤与思念。</w:t>
            </w:r>
          </w:p>
          <w:p w:rsidR="0006431F" w:rsidRDefault="0006431F" w:rsidP="0006431F">
            <w:pPr>
              <w:spacing w:line="220" w:lineRule="atLeas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06431F" w:rsidRPr="00516E21" w:rsidRDefault="0006431F" w:rsidP="0006431F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16E21">
              <w:rPr>
                <w:rFonts w:asciiTheme="minorEastAsia" w:eastAsiaTheme="minorEastAsia" w:hAnsiTheme="minorEastAsia" w:hint="eastAsia"/>
                <w:sz w:val="24"/>
                <w:szCs w:val="24"/>
              </w:rPr>
              <w:t>信天游是陕北人民对生命的祭歌，是对爱情的颂歌，它恒久的生命力来自广袤的黄土高原上生生不息的情与爱。</w:t>
            </w:r>
          </w:p>
          <w:p w:rsidR="003A7A8E" w:rsidRPr="00D619A2" w:rsidRDefault="003A7A8E">
            <w:pPr>
              <w:rPr>
                <w:sz w:val="24"/>
                <w:szCs w:val="24"/>
              </w:rPr>
            </w:pPr>
          </w:p>
        </w:tc>
      </w:tr>
    </w:tbl>
    <w:p w:rsidR="003A7A8E" w:rsidRDefault="003A7A8E">
      <w:pPr>
        <w:rPr>
          <w:rFonts w:ascii="Times New Roman" w:hAnsi="Times New Roman"/>
        </w:rPr>
      </w:pPr>
    </w:p>
    <w:sectPr w:rsidR="003A7A8E" w:rsidSect="003A7A8E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599" w:rsidRDefault="004C6599" w:rsidP="003A7A8E">
      <w:r>
        <w:separator/>
      </w:r>
    </w:p>
  </w:endnote>
  <w:endnote w:type="continuationSeparator" w:id="0">
    <w:p w:rsidR="004C6599" w:rsidRDefault="004C6599" w:rsidP="003A7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A8E" w:rsidRDefault="00551B80">
    <w:pPr>
      <w:pStyle w:val="a4"/>
      <w:jc w:val="center"/>
    </w:pPr>
    <w:r w:rsidRPr="00551B80">
      <w:fldChar w:fldCharType="begin"/>
    </w:r>
    <w:r w:rsidR="00F21738">
      <w:instrText xml:space="preserve"> PAGE   \* MERGEFORMAT </w:instrText>
    </w:r>
    <w:r w:rsidRPr="00551B80">
      <w:fldChar w:fldCharType="separate"/>
    </w:r>
    <w:r w:rsidR="0006431F" w:rsidRPr="0006431F">
      <w:rPr>
        <w:noProof/>
        <w:lang w:val="zh-CN"/>
      </w:rPr>
      <w:t>4</w:t>
    </w:r>
    <w:r>
      <w:rPr>
        <w:lang w:val="zh-CN"/>
      </w:rPr>
      <w:fldChar w:fldCharType="end"/>
    </w:r>
  </w:p>
  <w:p w:rsidR="003A7A8E" w:rsidRDefault="003A7A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599" w:rsidRDefault="004C6599" w:rsidP="003A7A8E">
      <w:r>
        <w:separator/>
      </w:r>
    </w:p>
  </w:footnote>
  <w:footnote w:type="continuationSeparator" w:id="0">
    <w:p w:rsidR="004C6599" w:rsidRDefault="004C6599" w:rsidP="003A7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28A369"/>
    <w:multiLevelType w:val="singleLevel"/>
    <w:tmpl w:val="B128A369"/>
    <w:lvl w:ilvl="0">
      <w:start w:val="2"/>
      <w:numFmt w:val="decimal"/>
      <w:suff w:val="nothing"/>
      <w:lvlText w:val="%1、"/>
      <w:lvlJc w:val="left"/>
    </w:lvl>
  </w:abstractNum>
  <w:abstractNum w:abstractNumId="1">
    <w:nsid w:val="C3FE9A61"/>
    <w:multiLevelType w:val="singleLevel"/>
    <w:tmpl w:val="C3FE9A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8DE4CAA"/>
    <w:multiLevelType w:val="singleLevel"/>
    <w:tmpl w:val="C8DE4CAA"/>
    <w:lvl w:ilvl="0">
      <w:start w:val="1"/>
      <w:numFmt w:val="decimal"/>
      <w:suff w:val="nothing"/>
      <w:lvlText w:val="%1、"/>
      <w:lvlJc w:val="left"/>
    </w:lvl>
  </w:abstractNum>
  <w:abstractNum w:abstractNumId="3">
    <w:nsid w:val="DE67196A"/>
    <w:multiLevelType w:val="singleLevel"/>
    <w:tmpl w:val="DE67196A"/>
    <w:lvl w:ilvl="0">
      <w:start w:val="1"/>
      <w:numFmt w:val="decimal"/>
      <w:suff w:val="nothing"/>
      <w:lvlText w:val="%1、"/>
      <w:lvlJc w:val="left"/>
    </w:lvl>
  </w:abstractNum>
  <w:abstractNum w:abstractNumId="4">
    <w:nsid w:val="E6E15B1F"/>
    <w:multiLevelType w:val="singleLevel"/>
    <w:tmpl w:val="E6E15B1F"/>
    <w:lvl w:ilvl="0">
      <w:start w:val="1"/>
      <w:numFmt w:val="decimal"/>
      <w:suff w:val="nothing"/>
      <w:lvlText w:val="%1、"/>
      <w:lvlJc w:val="left"/>
    </w:lvl>
  </w:abstractNum>
  <w:abstractNum w:abstractNumId="5">
    <w:nsid w:val="12845937"/>
    <w:multiLevelType w:val="singleLevel"/>
    <w:tmpl w:val="12845937"/>
    <w:lvl w:ilvl="0">
      <w:start w:val="1"/>
      <w:numFmt w:val="decimal"/>
      <w:suff w:val="nothing"/>
      <w:lvlText w:val="%1、"/>
      <w:lvlJc w:val="left"/>
    </w:lvl>
  </w:abstractNum>
  <w:abstractNum w:abstractNumId="6">
    <w:nsid w:val="146F02E1"/>
    <w:multiLevelType w:val="singleLevel"/>
    <w:tmpl w:val="146F02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F3109"/>
    <w:rsid w:val="00010CB2"/>
    <w:rsid w:val="000140E0"/>
    <w:rsid w:val="00030046"/>
    <w:rsid w:val="000513C9"/>
    <w:rsid w:val="00057E4B"/>
    <w:rsid w:val="0006431F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A7A8E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C6599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1B80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6FE2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96C33"/>
    <w:rsid w:val="008B1FD2"/>
    <w:rsid w:val="008B730F"/>
    <w:rsid w:val="008C3C56"/>
    <w:rsid w:val="008C6845"/>
    <w:rsid w:val="008D072F"/>
    <w:rsid w:val="008E00B0"/>
    <w:rsid w:val="008E699E"/>
    <w:rsid w:val="00905331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45AFA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19A2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2173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16561A2"/>
    <w:rsid w:val="05206C1D"/>
    <w:rsid w:val="075D3DD7"/>
    <w:rsid w:val="1CEE76DA"/>
    <w:rsid w:val="25F6597B"/>
    <w:rsid w:val="3D771E4E"/>
    <w:rsid w:val="51EE3DCC"/>
    <w:rsid w:val="539155B9"/>
    <w:rsid w:val="550A7F54"/>
    <w:rsid w:val="7742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8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3A7A8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3A7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3A7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3A7A8E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Char0">
    <w:name w:val="页脚 Char"/>
    <w:link w:val="a4"/>
    <w:uiPriority w:val="99"/>
    <w:qFormat/>
    <w:locked/>
    <w:rsid w:val="003A7A8E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locked/>
    <w:rsid w:val="003A7A8E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3A7A8E"/>
    <w:pPr>
      <w:ind w:firstLineChars="200" w:firstLine="420"/>
    </w:pPr>
  </w:style>
  <w:style w:type="character" w:customStyle="1" w:styleId="Char">
    <w:name w:val="批注框文本 Char"/>
    <w:link w:val="a3"/>
    <w:uiPriority w:val="99"/>
    <w:semiHidden/>
    <w:qFormat/>
    <w:locked/>
    <w:rsid w:val="003A7A8E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242</Words>
  <Characters>1383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四川省陈双名师工作室音乐课堂学习设计方案</dc:title>
  <dc:creator>user</dc:creator>
  <cp:lastModifiedBy>Administrator</cp:lastModifiedBy>
  <cp:revision>4</cp:revision>
  <cp:lastPrinted>2019-03-26T10:59:00Z</cp:lastPrinted>
  <dcterms:created xsi:type="dcterms:W3CDTF">2020-10-13T00:43:00Z</dcterms:created>
  <dcterms:modified xsi:type="dcterms:W3CDTF">2020-12-28T02:50:00Z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