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1100A" w14:textId="77777777" w:rsidR="005D6B33" w:rsidRPr="005D6B33" w:rsidRDefault="005D6B33" w:rsidP="005D6B33">
      <w:pPr>
        <w:adjustRightInd w:val="0"/>
        <w:snapToGrid w:val="0"/>
        <w:spacing w:line="1760" w:lineRule="exact"/>
        <w:jc w:val="center"/>
        <w:rPr>
          <w:rFonts w:ascii="微软雅黑" w:eastAsia="微软雅黑" w:hAnsi="微软雅黑"/>
          <w:b/>
          <w:color w:val="FF0000"/>
          <w:sz w:val="52"/>
          <w:szCs w:val="52"/>
        </w:rPr>
      </w:pPr>
      <w:r w:rsidRPr="005D6B33">
        <w:rPr>
          <w:rFonts w:ascii="微软雅黑" w:eastAsia="微软雅黑" w:hAnsi="微软雅黑" w:hint="eastAsia"/>
          <w:b/>
          <w:color w:val="FF0000"/>
          <w:sz w:val="52"/>
          <w:szCs w:val="52"/>
        </w:rPr>
        <w:t>拥抱</w:t>
      </w:r>
      <w:proofErr w:type="gramStart"/>
      <w:r w:rsidRPr="005D6B33">
        <w:rPr>
          <w:rFonts w:ascii="微软雅黑" w:eastAsia="微软雅黑" w:hAnsi="微软雅黑" w:hint="eastAsia"/>
          <w:b/>
          <w:color w:val="FF0000"/>
          <w:sz w:val="52"/>
          <w:szCs w:val="52"/>
        </w:rPr>
        <w:t>思政课</w:t>
      </w:r>
      <w:proofErr w:type="gramEnd"/>
      <w:r w:rsidRPr="005D6B33">
        <w:rPr>
          <w:rFonts w:ascii="微软雅黑" w:eastAsia="微软雅黑" w:hAnsi="微软雅黑" w:hint="eastAsia"/>
          <w:b/>
          <w:color w:val="FF0000"/>
          <w:sz w:val="52"/>
          <w:szCs w:val="52"/>
        </w:rPr>
        <w:t>的春天</w:t>
      </w:r>
    </w:p>
    <w:p w14:paraId="4133E5B2" w14:textId="77777777" w:rsidR="00E530CF" w:rsidRDefault="00E93D89" w:rsidP="005D6B33">
      <w:pPr>
        <w:jc w:val="center"/>
        <w:rPr>
          <w:rFonts w:ascii="黑体" w:eastAsia="黑体" w:hAnsi="黑体" w:cs="黑体"/>
          <w:sz w:val="28"/>
          <w:szCs w:val="28"/>
        </w:rPr>
      </w:pPr>
      <w:r>
        <w:rPr>
          <w:rFonts w:ascii="黑体" w:eastAsia="黑体" w:hAnsi="黑体" w:cs="黑体" w:hint="eastAsia"/>
          <w:color w:val="000000"/>
          <w:kern w:val="24"/>
          <w:sz w:val="28"/>
          <w:szCs w:val="28"/>
        </w:rPr>
        <w:t>——廖洪森名师工作室活动简报</w:t>
      </w:r>
    </w:p>
    <w:p w14:paraId="7EFFA90A" w14:textId="3678B4D2" w:rsidR="00E530CF" w:rsidRDefault="00E93D89" w:rsidP="005D6B33">
      <w:pPr>
        <w:jc w:val="center"/>
        <w:rPr>
          <w:rFonts w:ascii="黑体" w:eastAsia="黑体" w:hAnsi="黑体" w:cs="黑体"/>
          <w:sz w:val="28"/>
          <w:szCs w:val="28"/>
        </w:rPr>
      </w:pPr>
      <w:r>
        <w:rPr>
          <w:rFonts w:ascii="黑体" w:eastAsia="黑体" w:hAnsi="黑体" w:cs="黑体" w:hint="eastAsia"/>
          <w:color w:val="000000"/>
          <w:kern w:val="24"/>
          <w:sz w:val="28"/>
          <w:szCs w:val="28"/>
        </w:rPr>
        <w:t>（2</w:t>
      </w:r>
      <w:r w:rsidR="005D6B33">
        <w:rPr>
          <w:rFonts w:ascii="黑体" w:eastAsia="黑体" w:hAnsi="黑体" w:cs="黑体"/>
          <w:color w:val="000000"/>
          <w:kern w:val="24"/>
          <w:sz w:val="28"/>
          <w:szCs w:val="28"/>
        </w:rPr>
        <w:t>020</w:t>
      </w:r>
      <w:r>
        <w:rPr>
          <w:rFonts w:ascii="黑体" w:eastAsia="黑体" w:hAnsi="黑体" w:cs="黑体" w:hint="eastAsia"/>
          <w:color w:val="000000"/>
          <w:kern w:val="24"/>
          <w:sz w:val="28"/>
          <w:szCs w:val="28"/>
        </w:rPr>
        <w:t>年</w:t>
      </w:r>
      <w:r w:rsidR="005D6B33">
        <w:rPr>
          <w:rFonts w:ascii="黑体" w:eastAsia="黑体" w:hAnsi="黑体" w:cs="黑体"/>
          <w:color w:val="000000"/>
          <w:kern w:val="24"/>
          <w:sz w:val="28"/>
          <w:szCs w:val="28"/>
        </w:rPr>
        <w:t>3</w:t>
      </w:r>
      <w:r>
        <w:rPr>
          <w:rFonts w:ascii="黑体" w:eastAsia="黑体" w:hAnsi="黑体" w:cs="黑体" w:hint="eastAsia"/>
          <w:color w:val="000000"/>
          <w:kern w:val="24"/>
          <w:sz w:val="28"/>
          <w:szCs w:val="28"/>
        </w:rPr>
        <w:t>月）</w:t>
      </w:r>
    </w:p>
    <w:p w14:paraId="3104DA7F" w14:textId="77777777" w:rsidR="00E530CF" w:rsidRDefault="00E93D89" w:rsidP="005D6B33">
      <w:pPr>
        <w:rPr>
          <w:rFonts w:ascii="黑体" w:eastAsia="黑体" w:hAnsi="黑体" w:cs="黑体"/>
          <w:sz w:val="28"/>
          <w:szCs w:val="28"/>
        </w:rPr>
      </w:pPr>
      <w:r>
        <w:rPr>
          <w:rFonts w:ascii="黑体" w:eastAsia="黑体" w:hAnsi="黑体" w:cs="黑体" w:hint="eastAsia"/>
          <w:color w:val="000000"/>
          <w:kern w:val="24"/>
          <w:sz w:val="28"/>
          <w:szCs w:val="28"/>
        </w:rPr>
        <w:t>主管：双流区教育局</w:t>
      </w:r>
    </w:p>
    <w:p w14:paraId="223F0957" w14:textId="77777777" w:rsidR="00E530CF" w:rsidRDefault="00E93D89">
      <w:pPr>
        <w:ind w:firstLineChars="300" w:firstLine="840"/>
        <w:rPr>
          <w:rFonts w:ascii="黑体" w:eastAsia="黑体" w:hAnsi="黑体" w:cs="黑体"/>
          <w:sz w:val="28"/>
          <w:szCs w:val="28"/>
        </w:rPr>
      </w:pPr>
      <w:r>
        <w:rPr>
          <w:rFonts w:ascii="黑体" w:eastAsia="黑体" w:hAnsi="黑体" w:cs="黑体" w:hint="eastAsia"/>
          <w:color w:val="000000"/>
          <w:kern w:val="24"/>
          <w:sz w:val="28"/>
          <w:szCs w:val="28"/>
        </w:rPr>
        <w:t>双流区教育研究与教师培训中心名师工作室管理办</w:t>
      </w:r>
    </w:p>
    <w:p w14:paraId="675601DB"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主办：廖洪森名师工作室</w:t>
      </w:r>
    </w:p>
    <w:p w14:paraId="699211B0"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主编：廖洪森</w:t>
      </w:r>
    </w:p>
    <w:p w14:paraId="23BD72B1" w14:textId="16D08533"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 xml:space="preserve">副主编：唐晓华  </w:t>
      </w:r>
      <w:r w:rsidR="000F0181">
        <w:rPr>
          <w:rFonts w:ascii="黑体" w:eastAsia="黑体" w:hAnsi="黑体" w:cs="黑体" w:hint="eastAsia"/>
          <w:color w:val="000000"/>
          <w:kern w:val="24"/>
          <w:sz w:val="28"/>
          <w:szCs w:val="28"/>
        </w:rPr>
        <w:t>吉  白</w:t>
      </w:r>
    </w:p>
    <w:p w14:paraId="35E5BD67"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编委：（按姓氏笔画）</w:t>
      </w:r>
    </w:p>
    <w:p w14:paraId="499FEEBC" w14:textId="028F926E" w:rsidR="00E530CF" w:rsidRDefault="00E93D89">
      <w:pPr>
        <w:rPr>
          <w:rFonts w:ascii="黑体" w:eastAsia="黑体" w:hAnsi="黑体" w:cs="黑体"/>
          <w:color w:val="000000"/>
          <w:kern w:val="24"/>
          <w:sz w:val="28"/>
          <w:szCs w:val="28"/>
        </w:rPr>
      </w:pPr>
      <w:r>
        <w:rPr>
          <w:rFonts w:ascii="黑体" w:eastAsia="黑体" w:hAnsi="黑体" w:cs="黑体" w:hint="eastAsia"/>
          <w:color w:val="000000"/>
          <w:kern w:val="24"/>
          <w:sz w:val="28"/>
          <w:szCs w:val="28"/>
        </w:rPr>
        <w:t>廖洪森   唐晓华     付 攀</w:t>
      </w:r>
      <w:r w:rsidR="005D6B33">
        <w:rPr>
          <w:rFonts w:ascii="黑体" w:eastAsia="黑体" w:hAnsi="黑体" w:cs="黑体" w:hint="eastAsia"/>
          <w:color w:val="000000"/>
          <w:kern w:val="24"/>
          <w:sz w:val="28"/>
          <w:szCs w:val="28"/>
        </w:rPr>
        <w:t xml:space="preserve"> </w:t>
      </w:r>
      <w:r w:rsidR="005D6B33">
        <w:rPr>
          <w:rFonts w:ascii="黑体" w:eastAsia="黑体" w:hAnsi="黑体" w:cs="黑体"/>
          <w:color w:val="000000"/>
          <w:kern w:val="24"/>
          <w:sz w:val="28"/>
          <w:szCs w:val="28"/>
        </w:rPr>
        <w:t xml:space="preserve">   </w:t>
      </w:r>
      <w:r w:rsidR="005D6B33">
        <w:rPr>
          <w:rFonts w:ascii="黑体" w:eastAsia="黑体" w:hAnsi="黑体" w:cs="黑体" w:hint="eastAsia"/>
          <w:color w:val="000000"/>
          <w:kern w:val="24"/>
          <w:sz w:val="28"/>
          <w:szCs w:val="28"/>
        </w:rPr>
        <w:t xml:space="preserve">肖  </w:t>
      </w:r>
      <w:proofErr w:type="gramStart"/>
      <w:r w:rsidR="005D6B33">
        <w:rPr>
          <w:rFonts w:ascii="黑体" w:eastAsia="黑体" w:hAnsi="黑体" w:cs="黑体" w:hint="eastAsia"/>
          <w:color w:val="000000"/>
          <w:kern w:val="24"/>
          <w:sz w:val="28"/>
          <w:szCs w:val="28"/>
        </w:rPr>
        <w:t>靖</w:t>
      </w:r>
      <w:proofErr w:type="gramEnd"/>
    </w:p>
    <w:p w14:paraId="179685BB" w14:textId="3098AD6A" w:rsidR="00E530CF" w:rsidRPr="005D6B33" w:rsidRDefault="00E93D89">
      <w:pPr>
        <w:rPr>
          <w:rFonts w:ascii="黑体" w:eastAsia="黑体" w:hAnsi="黑体" w:cs="黑体"/>
          <w:sz w:val="28"/>
          <w:szCs w:val="28"/>
        </w:rPr>
      </w:pPr>
      <w:r>
        <w:rPr>
          <w:rFonts w:ascii="黑体" w:eastAsia="黑体" w:hAnsi="黑体" w:cs="黑体" w:hint="eastAsia"/>
          <w:color w:val="000000"/>
          <w:kern w:val="24"/>
          <w:sz w:val="28"/>
          <w:szCs w:val="28"/>
        </w:rPr>
        <w:t xml:space="preserve">吉  白   辛  </w:t>
      </w:r>
      <w:proofErr w:type="gramStart"/>
      <w:r>
        <w:rPr>
          <w:rFonts w:ascii="黑体" w:eastAsia="黑体" w:hAnsi="黑体" w:cs="黑体" w:hint="eastAsia"/>
          <w:color w:val="000000"/>
          <w:kern w:val="24"/>
          <w:sz w:val="28"/>
          <w:szCs w:val="28"/>
        </w:rPr>
        <w:t>锐</w:t>
      </w:r>
      <w:proofErr w:type="gramEnd"/>
      <w:r>
        <w:rPr>
          <w:rFonts w:ascii="黑体" w:eastAsia="黑体" w:hAnsi="黑体" w:cs="黑体" w:hint="eastAsia"/>
          <w:color w:val="000000"/>
          <w:kern w:val="24"/>
          <w:sz w:val="28"/>
          <w:szCs w:val="28"/>
        </w:rPr>
        <w:t xml:space="preserve"> </w:t>
      </w:r>
      <w:r>
        <w:rPr>
          <w:rFonts w:ascii="黑体" w:eastAsia="黑体" w:hAnsi="黑体" w:cs="黑体" w:hint="eastAsia"/>
          <w:sz w:val="28"/>
          <w:szCs w:val="28"/>
        </w:rPr>
        <w:t xml:space="preserve">   </w:t>
      </w:r>
      <w:r>
        <w:rPr>
          <w:rFonts w:ascii="黑体" w:eastAsia="黑体" w:hAnsi="黑体" w:cs="黑体" w:hint="eastAsia"/>
          <w:color w:val="000000"/>
          <w:kern w:val="24"/>
          <w:sz w:val="28"/>
          <w:szCs w:val="28"/>
        </w:rPr>
        <w:t xml:space="preserve">刘长乐    </w:t>
      </w:r>
      <w:r w:rsidR="005D6B33">
        <w:rPr>
          <w:rFonts w:ascii="黑体" w:eastAsia="黑体" w:hAnsi="黑体" w:cs="黑体" w:hint="eastAsia"/>
          <w:color w:val="000000"/>
          <w:kern w:val="24"/>
          <w:sz w:val="28"/>
          <w:szCs w:val="28"/>
        </w:rPr>
        <w:t>游  燕</w:t>
      </w:r>
      <w:r>
        <w:rPr>
          <w:rFonts w:ascii="黑体" w:eastAsia="黑体" w:hAnsi="黑体" w:cs="黑体" w:hint="eastAsia"/>
          <w:color w:val="000000"/>
          <w:kern w:val="24"/>
          <w:sz w:val="28"/>
          <w:szCs w:val="28"/>
        </w:rPr>
        <w:t xml:space="preserve">     </w:t>
      </w:r>
    </w:p>
    <w:p w14:paraId="64F3CD5B" w14:textId="4BEB4261"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 xml:space="preserve">文 蕈     古玲     刁婵娟    </w:t>
      </w:r>
    </w:p>
    <w:p w14:paraId="781A1A3C" w14:textId="77777777" w:rsidR="00E530CF" w:rsidRDefault="00E93D89">
      <w:pPr>
        <w:rPr>
          <w:rFonts w:ascii="黑体" w:eastAsia="黑体" w:hAnsi="黑体" w:cs="黑体"/>
          <w:sz w:val="28"/>
          <w:szCs w:val="28"/>
        </w:rPr>
      </w:pPr>
      <w:r>
        <w:rPr>
          <w:rFonts w:ascii="黑体" w:eastAsia="黑体" w:hAnsi="黑体" w:cs="黑体" w:hint="eastAsia"/>
          <w:color w:val="000000"/>
          <w:kern w:val="24"/>
          <w:sz w:val="28"/>
          <w:szCs w:val="28"/>
        </w:rPr>
        <w:t>投稿信箱：liaohongsengzs@163.com</w:t>
      </w:r>
    </w:p>
    <w:p w14:paraId="1C6D6B82" w14:textId="77777777" w:rsidR="00E530CF" w:rsidRDefault="00E93D89">
      <w:pPr>
        <w:rPr>
          <w:rFonts w:ascii="黑体" w:eastAsia="黑体" w:hAnsi="黑体" w:cs="黑体"/>
          <w:color w:val="000000"/>
          <w:kern w:val="24"/>
          <w:sz w:val="28"/>
          <w:szCs w:val="28"/>
        </w:rPr>
      </w:pPr>
      <w:r>
        <w:rPr>
          <w:rFonts w:ascii="黑体" w:eastAsia="黑体" w:hAnsi="黑体" w:cs="黑体" w:hint="eastAsia"/>
          <w:color w:val="000000"/>
          <w:kern w:val="24"/>
          <w:sz w:val="28"/>
          <w:szCs w:val="28"/>
        </w:rPr>
        <w:t>工作室QQ交流群： 280767145</w:t>
      </w:r>
    </w:p>
    <w:p w14:paraId="2CC20982" w14:textId="77777777" w:rsidR="00E530CF" w:rsidRDefault="00E530CF">
      <w:pPr>
        <w:rPr>
          <w:rFonts w:ascii="黑体" w:eastAsia="黑体" w:hAnsi="黑体" w:cs="黑体"/>
          <w:color w:val="000000" w:themeColor="text1"/>
          <w:sz w:val="28"/>
          <w:szCs w:val="28"/>
        </w:rPr>
      </w:pPr>
    </w:p>
    <w:p w14:paraId="2AF38B4E" w14:textId="77777777" w:rsidR="00E530CF" w:rsidRDefault="00E530CF">
      <w:pPr>
        <w:rPr>
          <w:rFonts w:ascii="黑体" w:eastAsia="黑体" w:hAnsi="黑体" w:cs="黑体"/>
          <w:color w:val="000000" w:themeColor="text1"/>
          <w:sz w:val="28"/>
          <w:szCs w:val="28"/>
        </w:rPr>
      </w:pPr>
    </w:p>
    <w:p w14:paraId="5C340953" w14:textId="77777777" w:rsidR="00E530CF" w:rsidRDefault="00E93D89">
      <w:r>
        <w:br w:type="page"/>
      </w:r>
    </w:p>
    <w:p w14:paraId="535694C3" w14:textId="77777777" w:rsidR="00E530CF" w:rsidRDefault="00E530CF"/>
    <w:p w14:paraId="7D0C31E2" w14:textId="77777777" w:rsidR="00E530CF" w:rsidRDefault="00E530CF"/>
    <w:p w14:paraId="57E2962C" w14:textId="77777777" w:rsidR="00E530CF" w:rsidRDefault="00E530CF"/>
    <w:p w14:paraId="2AA8058E" w14:textId="77777777" w:rsidR="00E530CF" w:rsidRDefault="00E530CF"/>
    <w:p w14:paraId="0AE9DDD3" w14:textId="77777777" w:rsidR="00E530CF" w:rsidRDefault="00E93D89">
      <w:r>
        <w:rPr>
          <w:noProof/>
        </w:rPr>
        <mc:AlternateContent>
          <mc:Choice Requires="wps">
            <w:drawing>
              <wp:anchor distT="0" distB="0" distL="114300" distR="114300" simplePos="0" relativeHeight="251614208" behindDoc="0" locked="0" layoutInCell="1" allowOverlap="1" wp14:anchorId="6C59D1BE" wp14:editId="4CD05E95">
                <wp:simplePos x="0" y="0"/>
                <wp:positionH relativeFrom="column">
                  <wp:posOffset>1882775</wp:posOffset>
                </wp:positionH>
                <wp:positionV relativeFrom="paragraph">
                  <wp:posOffset>-127000</wp:posOffset>
                </wp:positionV>
                <wp:extent cx="1572260" cy="695325"/>
                <wp:effectExtent l="0" t="0" r="0" b="0"/>
                <wp:wrapNone/>
                <wp:docPr id="34" name="文本框 33"/>
                <wp:cNvGraphicFramePr/>
                <a:graphic xmlns:a="http://schemas.openxmlformats.org/drawingml/2006/main">
                  <a:graphicData uri="http://schemas.microsoft.com/office/word/2010/wordprocessingShape">
                    <wps:wsp>
                      <wps:cNvSpPr txBox="1"/>
                      <wps:spPr>
                        <a:xfrm>
                          <a:off x="0" y="0"/>
                          <a:ext cx="1572260" cy="695325"/>
                        </a:xfrm>
                        <a:prstGeom prst="rect">
                          <a:avLst/>
                        </a:prstGeom>
                        <a:noFill/>
                      </wps:spPr>
                      <wps:txbx>
                        <w:txbxContent>
                          <w:p w14:paraId="416BC930" w14:textId="77777777" w:rsidR="00E530CF" w:rsidRDefault="00E93D89">
                            <w:pPr>
                              <w:pStyle w:val="a7"/>
                              <w:spacing w:before="0" w:beforeAutospacing="0" w:after="0" w:afterAutospacing="0" w:line="840" w:lineRule="exact"/>
                              <w:jc w:val="center"/>
                              <w:rPr>
                                <w:rFonts w:ascii="微软雅黑" w:eastAsia="微软雅黑" w:hAnsi="微软雅黑" w:cstheme="minorBidi"/>
                                <w:b/>
                                <w:color w:val="000000" w:themeColor="text1"/>
                                <w:kern w:val="24"/>
                                <w:sz w:val="84"/>
                                <w:szCs w:val="84"/>
                                <w14:props3d w14:extrusionH="0" w14:contourW="12700" w14:prstMaterial="warmMatte"/>
                              </w:rPr>
                            </w:pPr>
                            <w:r>
                              <w:rPr>
                                <w:rFonts w:ascii="微软雅黑" w:eastAsia="微软雅黑" w:hAnsi="微软雅黑" w:cstheme="minorBidi" w:hint="eastAsia"/>
                                <w:b/>
                                <w:color w:val="000000" w:themeColor="text1"/>
                                <w:kern w:val="24"/>
                                <w:sz w:val="84"/>
                                <w:szCs w:val="84"/>
                                <w14:props3d w14:extrusionH="0" w14:contourW="12700" w14:prstMaterial="warmMatte"/>
                              </w:rPr>
                              <w:t>目录</w:t>
                            </w:r>
                          </w:p>
                        </w:txbxContent>
                      </wps:txbx>
                      <wps:bodyPr wrap="square" rtlCol="0">
                        <a:noAutofit/>
                        <a:scene3d>
                          <a:camera prst="orthographicFront"/>
                          <a:lightRig rig="threePt" dir="t"/>
                        </a:scene3d>
                        <a:sp3d contourW="12700"/>
                      </wps:bodyPr>
                    </wps:wsp>
                  </a:graphicData>
                </a:graphic>
              </wp:anchor>
            </w:drawing>
          </mc:Choice>
          <mc:Fallback>
            <w:pict>
              <v:shapetype w14:anchorId="6C59D1BE" id="_x0000_t202" coordsize="21600,21600" o:spt="202" path="m,l,21600r21600,l21600,xe">
                <v:stroke joinstyle="miter"/>
                <v:path gradientshapeok="t" o:connecttype="rect"/>
              </v:shapetype>
              <v:shape id="文本框 33" o:spid="_x0000_s1026" type="#_x0000_t202" style="position:absolute;left:0;text-align:left;margin-left:148.25pt;margin-top:-10pt;width:123.8pt;height:54.7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" filled="f" stroked="f">
                <v:textbox>
                  <w:txbxContent>
                    <w:p w14:paraId="416BC930" w14:textId="77777777" w:rsidR="00E530CF" w:rsidRDefault="00E93D89">
                      <w:pPr>
                        <w:pStyle w:val="a7"/>
                        <w:spacing w:before="0" w:beforeAutospacing="0" w:after="0" w:afterAutospacing="0" w:line="840" w:lineRule="exact"/>
                        <w:jc w:val="center"/>
                        <w:rPr>
                          <w:rFonts w:ascii="微软雅黑" w:eastAsia="微软雅黑" w:hAnsi="微软雅黑" w:cstheme="minorBidi"/>
                          <w:b/>
                          <w:color w:val="000000" w:themeColor="text1"/>
                          <w:kern w:val="24"/>
                          <w:sz w:val="84"/>
                          <w:szCs w:val="84"/>
                          <w14:props3d w14:extrusionH="0" w14:contourW="12700" w14:prstMaterial="warmMatte"/>
                        </w:rPr>
                      </w:pPr>
                      <w:r>
                        <w:rPr>
                          <w:rFonts w:ascii="微软雅黑" w:eastAsia="微软雅黑" w:hAnsi="微软雅黑" w:cstheme="minorBidi" w:hint="eastAsia"/>
                          <w:b/>
                          <w:color w:val="000000" w:themeColor="text1"/>
                          <w:kern w:val="24"/>
                          <w:sz w:val="84"/>
                          <w:szCs w:val="84"/>
                          <w14:props3d w14:extrusionH="0" w14:contourW="12700" w14:prstMaterial="warmMatte"/>
                        </w:rPr>
                        <w:t>目录</w:t>
                      </w:r>
                    </w:p>
                  </w:txbxContent>
                </v:textbox>
              </v:shape>
            </w:pict>
          </mc:Fallback>
        </mc:AlternateContent>
      </w:r>
      <w:r>
        <w:rPr>
          <w:noProof/>
        </w:rPr>
        <mc:AlternateContent>
          <mc:Choice Requires="wps">
            <w:drawing>
              <wp:anchor distT="0" distB="0" distL="114300" distR="114300" simplePos="0" relativeHeight="251619328" behindDoc="0" locked="0" layoutInCell="1" allowOverlap="1" wp14:anchorId="70C95E01" wp14:editId="7828516F">
                <wp:simplePos x="0" y="0"/>
                <wp:positionH relativeFrom="column">
                  <wp:posOffset>741045</wp:posOffset>
                </wp:positionH>
                <wp:positionV relativeFrom="paragraph">
                  <wp:posOffset>548640</wp:posOffset>
                </wp:positionV>
                <wp:extent cx="3788410" cy="812800"/>
                <wp:effectExtent l="0" t="0" r="0" b="0"/>
                <wp:wrapNone/>
                <wp:docPr id="172" name="文本框 33"/>
                <wp:cNvGraphicFramePr/>
                <a:graphic xmlns:a="http://schemas.openxmlformats.org/drawingml/2006/main">
                  <a:graphicData uri="http://schemas.microsoft.com/office/word/2010/wordprocessingShape">
                    <wps:wsp>
                      <wps:cNvSpPr txBox="1"/>
                      <wps:spPr>
                        <a:xfrm>
                          <a:off x="0" y="0"/>
                          <a:ext cx="3788410" cy="812800"/>
                        </a:xfrm>
                        <a:prstGeom prst="rect">
                          <a:avLst/>
                        </a:prstGeom>
                        <a:noFill/>
                      </wps:spPr>
                      <wps:txbx>
                        <w:txbxContent>
                          <w:p w14:paraId="5454B676" w14:textId="77777777" w:rsidR="00E530CF" w:rsidRDefault="00E93D89">
                            <w:pPr>
                              <w:pStyle w:val="a3"/>
                              <w:spacing w:line="1200" w:lineRule="exact"/>
                              <w:jc w:val="center"/>
                              <w:rPr>
                                <w:rFonts w:ascii="微软雅黑" w:eastAsia="微软雅黑" w:hAnsi="微软雅黑"/>
                                <w:b/>
                                <w:color w:val="000000" w:themeColor="text1"/>
                                <w:kern w:val="24"/>
                                <w:sz w:val="72"/>
                                <w:szCs w:val="104"/>
                                <w14:props3d w14:extrusionH="0" w14:contourW="12700" w14:prstMaterial="warmMatte"/>
                              </w:rPr>
                            </w:pPr>
                            <w:r>
                              <w:rPr>
                                <w:rFonts w:ascii="微软雅黑" w:eastAsia="微软雅黑" w:hAnsi="微软雅黑"/>
                                <w:b/>
                                <w:color w:val="000000" w:themeColor="text1"/>
                                <w:kern w:val="24"/>
                                <w:sz w:val="72"/>
                                <w:szCs w:val="104"/>
                                <w14:props3d w14:extrusionH="0" w14:contourW="12700" w14:prstMaterial="warmMatte"/>
                              </w:rPr>
                              <w:t>CONTENTS</w:t>
                            </w:r>
                          </w:p>
                        </w:txbxContent>
                      </wps:txbx>
                      <wps:bodyPr wrap="square" rtlCol="0">
                        <a:noAutofit/>
                        <a:scene3d>
                          <a:camera prst="orthographicFront"/>
                          <a:lightRig rig="threePt" dir="t"/>
                        </a:scene3d>
                        <a:sp3d contourW="12700"/>
                      </wps:bodyPr>
                    </wps:wsp>
                  </a:graphicData>
                </a:graphic>
              </wp:anchor>
            </w:drawing>
          </mc:Choice>
          <mc:Fallback>
            <w:pict>
              <v:shape w14:anchorId="70C95E01" id="_x0000_s1027" type="#_x0000_t202" style="position:absolute;left:0;text-align:left;margin-left:58.35pt;margin-top:43.2pt;width:298.3pt;height:64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" filled="f" stroked="f">
                <v:textbox>
                  <w:txbxContent>
                    <w:p w14:paraId="5454B676" w14:textId="77777777" w:rsidR="00E530CF" w:rsidRDefault="00E93D89">
                      <w:pPr>
                        <w:pStyle w:val="a3"/>
                        <w:spacing w:line="1200" w:lineRule="exact"/>
                        <w:jc w:val="center"/>
                        <w:rPr>
                          <w:rFonts w:ascii="微软雅黑" w:eastAsia="微软雅黑" w:hAnsi="微软雅黑"/>
                          <w:b/>
                          <w:color w:val="000000" w:themeColor="text1"/>
                          <w:kern w:val="24"/>
                          <w:sz w:val="72"/>
                          <w:szCs w:val="104"/>
                          <w14:props3d w14:extrusionH="0" w14:contourW="12700" w14:prstMaterial="warmMatte"/>
                        </w:rPr>
                      </w:pPr>
                      <w:r>
                        <w:rPr>
                          <w:rFonts w:ascii="微软雅黑" w:eastAsia="微软雅黑" w:hAnsi="微软雅黑"/>
                          <w:b/>
                          <w:color w:val="000000" w:themeColor="text1"/>
                          <w:kern w:val="24"/>
                          <w:sz w:val="72"/>
                          <w:szCs w:val="104"/>
                          <w14:props3d w14:extrusionH="0" w14:contourW="12700" w14:prstMaterial="warmMatte"/>
                        </w:rPr>
                        <w:t>CONTENTS</w:t>
                      </w:r>
                    </w:p>
                  </w:txbxContent>
                </v:textbox>
              </v:shape>
            </w:pict>
          </mc:Fallback>
        </mc:AlternateContent>
      </w:r>
    </w:p>
    <w:p w14:paraId="48EF94D5" w14:textId="77777777" w:rsidR="00E530CF" w:rsidRDefault="00E530CF"/>
    <w:p w14:paraId="2A2D9D86" w14:textId="77777777" w:rsidR="00E530CF" w:rsidRDefault="00E530CF"/>
    <w:p w14:paraId="3300F7F8" w14:textId="77777777" w:rsidR="00E530CF" w:rsidRDefault="00E530CF"/>
    <w:p w14:paraId="4735BA36" w14:textId="77777777" w:rsidR="00E530CF" w:rsidRDefault="00E530CF"/>
    <w:p w14:paraId="733590A4" w14:textId="77777777" w:rsidR="00E530CF" w:rsidRDefault="00E530CF"/>
    <w:p w14:paraId="68FADA6A" w14:textId="77777777" w:rsidR="00E530CF" w:rsidRDefault="00E530CF"/>
    <w:p w14:paraId="7A99F1A4" w14:textId="77777777" w:rsidR="00E530CF" w:rsidRDefault="00E93D89">
      <w:r>
        <w:rPr>
          <w:noProof/>
        </w:rPr>
        <mc:AlternateContent>
          <mc:Choice Requires="wps">
            <w:drawing>
              <wp:anchor distT="0" distB="0" distL="114300" distR="114300" simplePos="0" relativeHeight="251646976" behindDoc="0" locked="0" layoutInCell="1" allowOverlap="1" wp14:anchorId="3DC8FFF1" wp14:editId="662F1142">
                <wp:simplePos x="0" y="0"/>
                <wp:positionH relativeFrom="column">
                  <wp:posOffset>-952500</wp:posOffset>
                </wp:positionH>
                <wp:positionV relativeFrom="paragraph">
                  <wp:posOffset>173355</wp:posOffset>
                </wp:positionV>
                <wp:extent cx="6793865" cy="903605"/>
                <wp:effectExtent l="0" t="0" r="0" b="0"/>
                <wp:wrapNone/>
                <wp:docPr id="461" name="文本框 34"/>
                <wp:cNvGraphicFramePr/>
                <a:graphic xmlns:a="http://schemas.openxmlformats.org/drawingml/2006/main">
                  <a:graphicData uri="http://schemas.microsoft.com/office/word/2010/wordprocessingShape">
                    <wps:wsp>
                      <wps:cNvSpPr txBox="1"/>
                      <wps:spPr>
                        <a:xfrm>
                          <a:off x="0" y="0"/>
                          <a:ext cx="6793865" cy="903605"/>
                        </a:xfrm>
                        <a:prstGeom prst="rect">
                          <a:avLst/>
                        </a:prstGeom>
                        <a:noFill/>
                        <a:ln w="9525">
                          <a:noFill/>
                        </a:ln>
                        <a:effectLst/>
                      </wps:spPr>
                      <wps:txbx>
                        <w:txbxContent>
                          <w:p w14:paraId="0B585C83" w14:textId="35F9A0C5"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工作掠影……</w:t>
                            </w:r>
                            <w:proofErr w:type="gramStart"/>
                            <w:r>
                              <w:rPr>
                                <w:rFonts w:ascii="华文中宋" w:eastAsia="华文中宋" w:hAnsi="华文中宋" w:cs="华文中宋" w:hint="eastAsia"/>
                                <w:b/>
                                <w:bCs/>
                                <w:color w:val="000000" w:themeColor="text1"/>
                                <w:kern w:val="24"/>
                                <w:sz w:val="50"/>
                                <w:szCs w:val="50"/>
                              </w:rPr>
                              <w:t>…………………………</w:t>
                            </w:r>
                            <w:proofErr w:type="gramEnd"/>
                            <w:r w:rsidR="00C93596">
                              <w:rPr>
                                <w:rFonts w:ascii="华文中宋" w:eastAsia="华文中宋" w:hAnsi="华文中宋" w:cs="华文中宋" w:hint="eastAsia"/>
                                <w:b/>
                                <w:bCs/>
                                <w:color w:val="000000" w:themeColor="text1"/>
                                <w:kern w:val="24"/>
                                <w:sz w:val="50"/>
                                <w:szCs w:val="50"/>
                              </w:rPr>
                              <w:t xml:space="preserve"> </w:t>
                            </w:r>
                            <w:r>
                              <w:rPr>
                                <w:rFonts w:ascii="华文中宋" w:eastAsia="华文中宋" w:hAnsi="华文中宋" w:cs="华文中宋" w:hint="eastAsia"/>
                                <w:b/>
                                <w:bCs/>
                                <w:color w:val="000000" w:themeColor="text1"/>
                                <w:kern w:val="24"/>
                                <w:sz w:val="50"/>
                                <w:szCs w:val="50"/>
                              </w:rPr>
                              <w:t>3</w:t>
                            </w:r>
                          </w:p>
                        </w:txbxContent>
                      </wps:txbx>
                      <wps:bodyPr wrap="square" rtlCol="0">
                        <a:noAutofit/>
                      </wps:bodyPr>
                    </wps:wsp>
                  </a:graphicData>
                </a:graphic>
                <wp14:sizeRelH relativeFrom="margin">
                  <wp14:pctWidth>0</wp14:pctWidth>
                </wp14:sizeRelH>
              </wp:anchor>
            </w:drawing>
          </mc:Choice>
          <mc:Fallback>
            <w:pict>
              <v:shape w14:anchorId="3DC8FFF1" id="文本框 34" o:spid="_x0000_s1028" type="#_x0000_t202" style="position:absolute;left:0;text-align:left;margin-left:-75pt;margin-top:13.65pt;width:534.95pt;height:71.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" filled="f" stroked="f">
                <v:textbox>
                  <w:txbxContent>
                    <w:p w14:paraId="0B585C83" w14:textId="35F9A0C5"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工作掠影……</w:t>
                      </w:r>
                      <w:proofErr w:type="gramStart"/>
                      <w:r>
                        <w:rPr>
                          <w:rFonts w:ascii="华文中宋" w:eastAsia="华文中宋" w:hAnsi="华文中宋" w:cs="华文中宋" w:hint="eastAsia"/>
                          <w:b/>
                          <w:bCs/>
                          <w:color w:val="000000" w:themeColor="text1"/>
                          <w:kern w:val="24"/>
                          <w:sz w:val="50"/>
                          <w:szCs w:val="50"/>
                        </w:rPr>
                        <w:t>…………………………</w:t>
                      </w:r>
                      <w:proofErr w:type="gramEnd"/>
                      <w:r w:rsidR="00C93596">
                        <w:rPr>
                          <w:rFonts w:ascii="华文中宋" w:eastAsia="华文中宋" w:hAnsi="华文中宋" w:cs="华文中宋" w:hint="eastAsia"/>
                          <w:b/>
                          <w:bCs/>
                          <w:color w:val="000000" w:themeColor="text1"/>
                          <w:kern w:val="24"/>
                          <w:sz w:val="50"/>
                          <w:szCs w:val="50"/>
                        </w:rPr>
                        <w:t xml:space="preserve"> </w:t>
                      </w:r>
                      <w:r>
                        <w:rPr>
                          <w:rFonts w:ascii="华文中宋" w:eastAsia="华文中宋" w:hAnsi="华文中宋" w:cs="华文中宋" w:hint="eastAsia"/>
                          <w:b/>
                          <w:bCs/>
                          <w:color w:val="000000" w:themeColor="text1"/>
                          <w:kern w:val="24"/>
                          <w:sz w:val="50"/>
                          <w:szCs w:val="50"/>
                        </w:rPr>
                        <w:t>3</w:t>
                      </w:r>
                    </w:p>
                  </w:txbxContent>
                </v:textbox>
              </v:shape>
            </w:pict>
          </mc:Fallback>
        </mc:AlternateContent>
      </w:r>
    </w:p>
    <w:p w14:paraId="7ED8184F" w14:textId="77777777" w:rsidR="00E530CF" w:rsidRDefault="00E530CF"/>
    <w:p w14:paraId="43299918" w14:textId="77777777" w:rsidR="00E530CF" w:rsidRDefault="00E530CF"/>
    <w:p w14:paraId="2DE2F414" w14:textId="77777777" w:rsidR="00E530CF" w:rsidRDefault="00E530CF"/>
    <w:p w14:paraId="76BA6C3E" w14:textId="77777777" w:rsidR="00E530CF" w:rsidRDefault="00E93D89">
      <w:r>
        <w:rPr>
          <w:noProof/>
        </w:rPr>
        <mc:AlternateContent>
          <mc:Choice Requires="wps">
            <w:drawing>
              <wp:anchor distT="0" distB="0" distL="114300" distR="114300" simplePos="0" relativeHeight="251651072" behindDoc="0" locked="0" layoutInCell="1" allowOverlap="1" wp14:anchorId="68AE3F7B" wp14:editId="7FC640F3">
                <wp:simplePos x="0" y="0"/>
                <wp:positionH relativeFrom="column">
                  <wp:posOffset>-962025</wp:posOffset>
                </wp:positionH>
                <wp:positionV relativeFrom="paragraph">
                  <wp:posOffset>194310</wp:posOffset>
                </wp:positionV>
                <wp:extent cx="6870065" cy="903605"/>
                <wp:effectExtent l="0" t="0" r="0" b="0"/>
                <wp:wrapNone/>
                <wp:docPr id="462"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0AA17BE3" w14:textId="46F1A4E1" w:rsidR="00E530CF" w:rsidRDefault="005D6B33">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 xml:space="preserve"> </w:t>
                            </w:r>
                            <w:r w:rsidR="00E93D89">
                              <w:rPr>
                                <w:rFonts w:ascii="华文中宋" w:eastAsia="华文中宋" w:hAnsi="华文中宋" w:cs="华文中宋" w:hint="eastAsia"/>
                                <w:b/>
                                <w:bCs/>
                                <w:color w:val="000000" w:themeColor="text1"/>
                                <w:kern w:val="24"/>
                                <w:sz w:val="50"/>
                                <w:szCs w:val="50"/>
                              </w:rPr>
                              <w:t>课</w:t>
                            </w:r>
                            <w:proofErr w:type="gramStart"/>
                            <w:r w:rsidR="00E93D89">
                              <w:rPr>
                                <w:rFonts w:ascii="华文中宋" w:eastAsia="华文中宋" w:hAnsi="华文中宋" w:cs="华文中宋" w:hint="eastAsia"/>
                                <w:b/>
                                <w:bCs/>
                                <w:color w:val="000000" w:themeColor="text1"/>
                                <w:kern w:val="24"/>
                                <w:sz w:val="50"/>
                                <w:szCs w:val="50"/>
                              </w:rPr>
                              <w:t>例研究</w:t>
                            </w:r>
                            <w:proofErr w:type="gramEnd"/>
                            <w:r w:rsidR="00E93D89">
                              <w:rPr>
                                <w:rFonts w:ascii="华文中宋" w:eastAsia="华文中宋" w:hAnsi="华文中宋" w:cs="华文中宋" w:hint="eastAsia"/>
                                <w:b/>
                                <w:bCs/>
                                <w:color w:val="000000" w:themeColor="text1"/>
                                <w:kern w:val="24"/>
                                <w:sz w:val="50"/>
                                <w:szCs w:val="50"/>
                              </w:rPr>
                              <w:t>……</w:t>
                            </w:r>
                            <w:proofErr w:type="gramStart"/>
                            <w:r w:rsidR="00E93D89">
                              <w:rPr>
                                <w:rFonts w:ascii="华文中宋" w:eastAsia="华文中宋" w:hAnsi="华文中宋" w:cs="华文中宋" w:hint="eastAsia"/>
                                <w:b/>
                                <w:bCs/>
                                <w:color w:val="000000" w:themeColor="text1"/>
                                <w:kern w:val="24"/>
                                <w:sz w:val="50"/>
                                <w:szCs w:val="50"/>
                              </w:rPr>
                              <w:t>…………………………</w:t>
                            </w:r>
                            <w:proofErr w:type="gramEnd"/>
                            <w:r w:rsidR="00E93D89">
                              <w:rPr>
                                <w:rFonts w:ascii="华文中宋" w:eastAsia="华文中宋" w:hAnsi="华文中宋" w:cs="华文中宋" w:hint="eastAsia"/>
                                <w:b/>
                                <w:bCs/>
                                <w:color w:val="000000" w:themeColor="text1"/>
                                <w:kern w:val="24"/>
                                <w:sz w:val="50"/>
                                <w:szCs w:val="50"/>
                              </w:rPr>
                              <w:t>1</w:t>
                            </w:r>
                            <w:r w:rsidR="008613FA">
                              <w:rPr>
                                <w:rFonts w:ascii="华文中宋" w:eastAsia="华文中宋" w:hAnsi="华文中宋" w:cs="华文中宋"/>
                                <w:b/>
                                <w:bCs/>
                                <w:color w:val="000000" w:themeColor="text1"/>
                                <w:kern w:val="24"/>
                                <w:sz w:val="50"/>
                                <w:szCs w:val="50"/>
                              </w:rPr>
                              <w:t>1</w:t>
                            </w:r>
                          </w:p>
                        </w:txbxContent>
                      </wps:txbx>
                      <wps:bodyPr wrap="square" rtlCol="0">
                        <a:noAutofit/>
                      </wps:bodyPr>
                    </wps:wsp>
                  </a:graphicData>
                </a:graphic>
              </wp:anchor>
            </w:drawing>
          </mc:Choice>
          <mc:Fallback>
            <w:pict>
              <v:shape w14:anchorId="68AE3F7B" id="_x0000_s1029" type="#_x0000_t202" style="position:absolute;left:0;text-align:left;margin-left:-75.75pt;margin-top:15.3pt;width:540.95pt;height:71.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" filled="f" stroked="f">
                <v:textbox>
                  <w:txbxContent>
                    <w:p w14:paraId="0AA17BE3" w14:textId="46F1A4E1" w:rsidR="00E530CF" w:rsidRDefault="005D6B33">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 xml:space="preserve"> </w:t>
                      </w:r>
                      <w:r w:rsidR="00E93D89">
                        <w:rPr>
                          <w:rFonts w:ascii="华文中宋" w:eastAsia="华文中宋" w:hAnsi="华文中宋" w:cs="华文中宋" w:hint="eastAsia"/>
                          <w:b/>
                          <w:bCs/>
                          <w:color w:val="000000" w:themeColor="text1"/>
                          <w:kern w:val="24"/>
                          <w:sz w:val="50"/>
                          <w:szCs w:val="50"/>
                        </w:rPr>
                        <w:t>课</w:t>
                      </w:r>
                      <w:proofErr w:type="gramStart"/>
                      <w:r w:rsidR="00E93D89">
                        <w:rPr>
                          <w:rFonts w:ascii="华文中宋" w:eastAsia="华文中宋" w:hAnsi="华文中宋" w:cs="华文中宋" w:hint="eastAsia"/>
                          <w:b/>
                          <w:bCs/>
                          <w:color w:val="000000" w:themeColor="text1"/>
                          <w:kern w:val="24"/>
                          <w:sz w:val="50"/>
                          <w:szCs w:val="50"/>
                        </w:rPr>
                        <w:t>例研究</w:t>
                      </w:r>
                      <w:proofErr w:type="gramEnd"/>
                      <w:r w:rsidR="00E93D89">
                        <w:rPr>
                          <w:rFonts w:ascii="华文中宋" w:eastAsia="华文中宋" w:hAnsi="华文中宋" w:cs="华文中宋" w:hint="eastAsia"/>
                          <w:b/>
                          <w:bCs/>
                          <w:color w:val="000000" w:themeColor="text1"/>
                          <w:kern w:val="24"/>
                          <w:sz w:val="50"/>
                          <w:szCs w:val="50"/>
                        </w:rPr>
                        <w:t>……</w:t>
                      </w:r>
                      <w:proofErr w:type="gramStart"/>
                      <w:r w:rsidR="00E93D89">
                        <w:rPr>
                          <w:rFonts w:ascii="华文中宋" w:eastAsia="华文中宋" w:hAnsi="华文中宋" w:cs="华文中宋" w:hint="eastAsia"/>
                          <w:b/>
                          <w:bCs/>
                          <w:color w:val="000000" w:themeColor="text1"/>
                          <w:kern w:val="24"/>
                          <w:sz w:val="50"/>
                          <w:szCs w:val="50"/>
                        </w:rPr>
                        <w:t>…………………………</w:t>
                      </w:r>
                      <w:proofErr w:type="gramEnd"/>
                      <w:r w:rsidR="00E93D89">
                        <w:rPr>
                          <w:rFonts w:ascii="华文中宋" w:eastAsia="华文中宋" w:hAnsi="华文中宋" w:cs="华文中宋" w:hint="eastAsia"/>
                          <w:b/>
                          <w:bCs/>
                          <w:color w:val="000000" w:themeColor="text1"/>
                          <w:kern w:val="24"/>
                          <w:sz w:val="50"/>
                          <w:szCs w:val="50"/>
                        </w:rPr>
                        <w:t>1</w:t>
                      </w:r>
                      <w:r w:rsidR="008613FA">
                        <w:rPr>
                          <w:rFonts w:ascii="华文中宋" w:eastAsia="华文中宋" w:hAnsi="华文中宋" w:cs="华文中宋"/>
                          <w:b/>
                          <w:bCs/>
                          <w:color w:val="000000" w:themeColor="text1"/>
                          <w:kern w:val="24"/>
                          <w:sz w:val="50"/>
                          <w:szCs w:val="50"/>
                        </w:rPr>
                        <w:t>1</w:t>
                      </w:r>
                    </w:p>
                  </w:txbxContent>
                </v:textbox>
              </v:shape>
            </w:pict>
          </mc:Fallback>
        </mc:AlternateContent>
      </w:r>
    </w:p>
    <w:p w14:paraId="68D78394" w14:textId="77777777" w:rsidR="00E530CF" w:rsidRDefault="00E530CF"/>
    <w:p w14:paraId="2EDFA4C0" w14:textId="77777777" w:rsidR="00E530CF" w:rsidRDefault="00E530CF"/>
    <w:p w14:paraId="54C02760" w14:textId="77777777" w:rsidR="00E530CF" w:rsidRDefault="00E530CF"/>
    <w:p w14:paraId="6AB36E9B" w14:textId="77777777" w:rsidR="00E530CF" w:rsidRDefault="00E530CF"/>
    <w:p w14:paraId="00A71D42" w14:textId="77777777" w:rsidR="00E530CF" w:rsidRDefault="00E93D89">
      <w:r>
        <w:rPr>
          <w:noProof/>
        </w:rPr>
        <mc:AlternateContent>
          <mc:Choice Requires="wps">
            <w:drawing>
              <wp:anchor distT="0" distB="0" distL="114300" distR="114300" simplePos="0" relativeHeight="251656192" behindDoc="0" locked="0" layoutInCell="1" allowOverlap="1" wp14:anchorId="73B6A05D" wp14:editId="4032F3D1">
                <wp:simplePos x="0" y="0"/>
                <wp:positionH relativeFrom="column">
                  <wp:posOffset>-887730</wp:posOffset>
                </wp:positionH>
                <wp:positionV relativeFrom="paragraph">
                  <wp:posOffset>13335</wp:posOffset>
                </wp:positionV>
                <wp:extent cx="6870065" cy="903605"/>
                <wp:effectExtent l="0" t="0" r="0" b="0"/>
                <wp:wrapNone/>
                <wp:docPr id="463"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3F0BC74F" w14:textId="5B10C88C"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时政聚焦……</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1</w:t>
                            </w:r>
                            <w:r w:rsidR="008613FA">
                              <w:rPr>
                                <w:rFonts w:ascii="华文中宋" w:eastAsia="华文中宋" w:hAnsi="华文中宋" w:cs="华文中宋"/>
                                <w:b/>
                                <w:bCs/>
                                <w:color w:val="000000" w:themeColor="text1"/>
                                <w:kern w:val="24"/>
                                <w:sz w:val="50"/>
                                <w:szCs w:val="50"/>
                              </w:rPr>
                              <w:t>8</w:t>
                            </w:r>
                            <w:bookmarkStart w:id="0" w:name="_GoBack"/>
                            <w:bookmarkEnd w:id="0"/>
                          </w:p>
                        </w:txbxContent>
                      </wps:txbx>
                      <wps:bodyPr wrap="square" rtlCol="0">
                        <a:noAutofit/>
                      </wps:bodyPr>
                    </wps:wsp>
                  </a:graphicData>
                </a:graphic>
              </wp:anchor>
            </w:drawing>
          </mc:Choice>
          <mc:Fallback>
            <w:pict>
              <v:shape w14:anchorId="73B6A05D" id="_x0000_s1030" type="#_x0000_t202" style="position:absolute;left:0;text-align:left;margin-left:-69.9pt;margin-top:1.05pt;width:540.95pt;height:71.1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" filled="f" stroked="f">
                <v:textbox>
                  <w:txbxContent>
                    <w:p w14:paraId="3F0BC74F" w14:textId="5B10C88C"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时政聚焦……</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1</w:t>
                      </w:r>
                      <w:r w:rsidR="008613FA">
                        <w:rPr>
                          <w:rFonts w:ascii="华文中宋" w:eastAsia="华文中宋" w:hAnsi="华文中宋" w:cs="华文中宋"/>
                          <w:b/>
                          <w:bCs/>
                          <w:color w:val="000000" w:themeColor="text1"/>
                          <w:kern w:val="24"/>
                          <w:sz w:val="50"/>
                          <w:szCs w:val="50"/>
                        </w:rPr>
                        <w:t>8</w:t>
                      </w:r>
                      <w:bookmarkStart w:id="1" w:name="_GoBack"/>
                      <w:bookmarkEnd w:id="1"/>
                    </w:p>
                  </w:txbxContent>
                </v:textbox>
              </v:shape>
            </w:pict>
          </mc:Fallback>
        </mc:AlternateContent>
      </w:r>
    </w:p>
    <w:p w14:paraId="261A2480" w14:textId="77777777" w:rsidR="00E530CF" w:rsidRDefault="00E530CF"/>
    <w:p w14:paraId="53F70CD4" w14:textId="77777777" w:rsidR="00E530CF" w:rsidRDefault="00E530CF"/>
    <w:p w14:paraId="47B40D8D" w14:textId="77777777" w:rsidR="00E530CF" w:rsidRDefault="00E530CF"/>
    <w:p w14:paraId="6178A500" w14:textId="77777777" w:rsidR="00E530CF" w:rsidRDefault="00E93D89">
      <w:r>
        <w:rPr>
          <w:noProof/>
        </w:rPr>
        <mc:AlternateContent>
          <mc:Choice Requires="wps">
            <w:drawing>
              <wp:anchor distT="0" distB="0" distL="114300" distR="114300" simplePos="0" relativeHeight="251659264" behindDoc="0" locked="0" layoutInCell="1" allowOverlap="1" wp14:anchorId="7DC05F48" wp14:editId="58143C80">
                <wp:simplePos x="0" y="0"/>
                <wp:positionH relativeFrom="column">
                  <wp:posOffset>-906780</wp:posOffset>
                </wp:positionH>
                <wp:positionV relativeFrom="paragraph">
                  <wp:posOffset>43815</wp:posOffset>
                </wp:positionV>
                <wp:extent cx="6870065" cy="903605"/>
                <wp:effectExtent l="0" t="0" r="0" b="0"/>
                <wp:wrapNone/>
                <wp:docPr id="465"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4A80167E" w14:textId="1A3FB3DD"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导师推荐……</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2</w:t>
                            </w:r>
                            <w:r w:rsidR="008613FA">
                              <w:rPr>
                                <w:rFonts w:ascii="华文中宋" w:eastAsia="华文中宋" w:hAnsi="华文中宋" w:cs="华文中宋"/>
                                <w:b/>
                                <w:bCs/>
                                <w:color w:val="000000" w:themeColor="text1"/>
                                <w:kern w:val="24"/>
                                <w:sz w:val="50"/>
                                <w:szCs w:val="50"/>
                              </w:rPr>
                              <w:t>2</w:t>
                            </w:r>
                          </w:p>
                        </w:txbxContent>
                      </wps:txbx>
                      <wps:bodyPr wrap="square" rtlCol="0">
                        <a:noAutofit/>
                      </wps:bodyPr>
                    </wps:wsp>
                  </a:graphicData>
                </a:graphic>
              </wp:anchor>
            </w:drawing>
          </mc:Choice>
          <mc:Fallback>
            <w:pict>
              <v:shape w14:anchorId="7DC05F48" id="_x0000_s1031" type="#_x0000_t202" style="position:absolute;left:0;text-align:left;margin-left:-71.4pt;margin-top:3.45pt;width:540.95pt;height:7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" filled="f" stroked="f">
                <v:textbox>
                  <w:txbxContent>
                    <w:p w14:paraId="4A80167E" w14:textId="1A3FB3DD"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导师推荐……</w:t>
                      </w:r>
                      <w:proofErr w:type="gramStart"/>
                      <w:r>
                        <w:rPr>
                          <w:rFonts w:ascii="华文中宋" w:eastAsia="华文中宋" w:hAnsi="华文中宋" w:cs="华文中宋" w:hint="eastAsia"/>
                          <w:b/>
                          <w:bCs/>
                          <w:color w:val="000000" w:themeColor="text1"/>
                          <w:kern w:val="24"/>
                          <w:sz w:val="50"/>
                          <w:szCs w:val="50"/>
                        </w:rPr>
                        <w:t>…………………………</w:t>
                      </w:r>
                      <w:proofErr w:type="gramEnd"/>
                      <w:r>
                        <w:rPr>
                          <w:rFonts w:ascii="华文中宋" w:eastAsia="华文中宋" w:hAnsi="华文中宋" w:cs="华文中宋" w:hint="eastAsia"/>
                          <w:b/>
                          <w:bCs/>
                          <w:color w:val="000000" w:themeColor="text1"/>
                          <w:kern w:val="24"/>
                          <w:sz w:val="50"/>
                          <w:szCs w:val="50"/>
                        </w:rPr>
                        <w:t>2</w:t>
                      </w:r>
                      <w:r w:rsidR="008613FA">
                        <w:rPr>
                          <w:rFonts w:ascii="华文中宋" w:eastAsia="华文中宋" w:hAnsi="华文中宋" w:cs="华文中宋"/>
                          <w:b/>
                          <w:bCs/>
                          <w:color w:val="000000" w:themeColor="text1"/>
                          <w:kern w:val="24"/>
                          <w:sz w:val="50"/>
                          <w:szCs w:val="50"/>
                        </w:rPr>
                        <w:t>2</w:t>
                      </w:r>
                    </w:p>
                  </w:txbxContent>
                </v:textbox>
              </v:shape>
            </w:pict>
          </mc:Fallback>
        </mc:AlternateContent>
      </w:r>
    </w:p>
    <w:p w14:paraId="6C5ED57A" w14:textId="77777777" w:rsidR="00E530CF" w:rsidRDefault="00E530CF"/>
    <w:p w14:paraId="0D30996B" w14:textId="77777777" w:rsidR="00E530CF" w:rsidRDefault="00E530CF"/>
    <w:p w14:paraId="1C7A4729" w14:textId="77777777" w:rsidR="00E530CF" w:rsidRDefault="00E93D89">
      <w:pPr>
        <w:adjustRightInd w:val="0"/>
        <w:snapToGrid w:val="0"/>
        <w:spacing w:line="700" w:lineRule="exact"/>
        <w:rPr>
          <w:rFonts w:ascii="华文中宋" w:eastAsia="华文中宋" w:hAnsi="华文中宋" w:cs="华文中宋"/>
          <w:b/>
          <w:bCs/>
          <w:color w:val="2A6D9A"/>
          <w:kern w:val="24"/>
          <w:sz w:val="50"/>
          <w:szCs w:val="50"/>
        </w:rPr>
      </w:pPr>
      <w:r>
        <w:rPr>
          <w:noProof/>
        </w:rPr>
        <mc:AlternateContent>
          <mc:Choice Requires="wps">
            <w:drawing>
              <wp:anchor distT="0" distB="0" distL="114300" distR="114300" simplePos="0" relativeHeight="251668480" behindDoc="0" locked="0" layoutInCell="1" allowOverlap="1" wp14:anchorId="1B61D158" wp14:editId="12A8E474">
                <wp:simplePos x="0" y="0"/>
                <wp:positionH relativeFrom="column">
                  <wp:posOffset>-897255</wp:posOffset>
                </wp:positionH>
                <wp:positionV relativeFrom="paragraph">
                  <wp:posOffset>351155</wp:posOffset>
                </wp:positionV>
                <wp:extent cx="6870065" cy="903605"/>
                <wp:effectExtent l="0" t="0" r="0" b="0"/>
                <wp:wrapNone/>
                <wp:docPr id="466" name="文本框 34"/>
                <wp:cNvGraphicFramePr/>
                <a:graphic xmlns:a="http://schemas.openxmlformats.org/drawingml/2006/main">
                  <a:graphicData uri="http://schemas.microsoft.com/office/word/2010/wordprocessingShape">
                    <wps:wsp>
                      <wps:cNvSpPr txBox="1"/>
                      <wps:spPr>
                        <a:xfrm>
                          <a:off x="0" y="0"/>
                          <a:ext cx="6870065" cy="903605"/>
                        </a:xfrm>
                        <a:prstGeom prst="rect">
                          <a:avLst/>
                        </a:prstGeom>
                        <a:noFill/>
                        <a:ln w="9525">
                          <a:noFill/>
                        </a:ln>
                        <a:effectLst/>
                      </wps:spPr>
                      <wps:txbx>
                        <w:txbxContent>
                          <w:p w14:paraId="230BDB6B" w14:textId="7830604F"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学科前沿……</w:t>
                            </w:r>
                            <w:proofErr w:type="gramStart"/>
                            <w:r>
                              <w:rPr>
                                <w:rFonts w:ascii="华文中宋" w:eastAsia="华文中宋" w:hAnsi="华文中宋" w:cs="华文中宋" w:hint="eastAsia"/>
                                <w:b/>
                                <w:bCs/>
                                <w:color w:val="000000" w:themeColor="text1"/>
                                <w:kern w:val="24"/>
                                <w:sz w:val="50"/>
                                <w:szCs w:val="50"/>
                              </w:rPr>
                              <w:t>…………………………</w:t>
                            </w:r>
                            <w:proofErr w:type="gramEnd"/>
                            <w:r w:rsidR="008613FA">
                              <w:rPr>
                                <w:rFonts w:ascii="华文中宋" w:eastAsia="华文中宋" w:hAnsi="华文中宋" w:cs="华文中宋"/>
                                <w:b/>
                                <w:bCs/>
                                <w:color w:val="000000" w:themeColor="text1"/>
                                <w:kern w:val="24"/>
                                <w:sz w:val="50"/>
                                <w:szCs w:val="50"/>
                              </w:rPr>
                              <w:t>2</w:t>
                            </w:r>
                            <w:r>
                              <w:rPr>
                                <w:rFonts w:ascii="华文中宋" w:eastAsia="华文中宋" w:hAnsi="华文中宋" w:cs="华文中宋" w:hint="eastAsia"/>
                                <w:b/>
                                <w:bCs/>
                                <w:color w:val="000000" w:themeColor="text1"/>
                                <w:kern w:val="24"/>
                                <w:sz w:val="50"/>
                                <w:szCs w:val="50"/>
                              </w:rPr>
                              <w:t>7</w:t>
                            </w:r>
                          </w:p>
                        </w:txbxContent>
                      </wps:txbx>
                      <wps:bodyPr wrap="square" rtlCol="0">
                        <a:noAutofit/>
                      </wps:bodyPr>
                    </wps:wsp>
                  </a:graphicData>
                </a:graphic>
              </wp:anchor>
            </w:drawing>
          </mc:Choice>
          <mc:Fallback>
            <w:pict>
              <v:shape w14:anchorId="1B61D158" id="_x0000_s1032" type="#_x0000_t202" style="position:absolute;left:0;text-align:left;margin-left:-70.65pt;margin-top:27.65pt;width:540.95pt;height:71.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" filled="f" stroked="f">
                <v:textbox>
                  <w:txbxContent>
                    <w:p w14:paraId="230BDB6B" w14:textId="7830604F" w:rsidR="00E530CF" w:rsidRDefault="00E93D89">
                      <w:pPr>
                        <w:adjustRightInd w:val="0"/>
                        <w:snapToGrid w:val="0"/>
                        <w:spacing w:line="700" w:lineRule="exact"/>
                        <w:jc w:val="center"/>
                        <w:rPr>
                          <w:rFonts w:ascii="华文中宋" w:eastAsia="华文中宋" w:hAnsi="华文中宋" w:cs="华文中宋"/>
                          <w:b/>
                          <w:bCs/>
                          <w:color w:val="000000" w:themeColor="text1"/>
                          <w:kern w:val="24"/>
                          <w:sz w:val="50"/>
                          <w:szCs w:val="50"/>
                        </w:rPr>
                      </w:pPr>
                      <w:r>
                        <w:rPr>
                          <w:rFonts w:ascii="华文中宋" w:eastAsia="华文中宋" w:hAnsi="华文中宋" w:cs="华文中宋" w:hint="eastAsia"/>
                          <w:b/>
                          <w:bCs/>
                          <w:color w:val="000000" w:themeColor="text1"/>
                          <w:kern w:val="24"/>
                          <w:sz w:val="50"/>
                          <w:szCs w:val="50"/>
                        </w:rPr>
                        <w:t>学科前沿……</w:t>
                      </w:r>
                      <w:proofErr w:type="gramStart"/>
                      <w:r>
                        <w:rPr>
                          <w:rFonts w:ascii="华文中宋" w:eastAsia="华文中宋" w:hAnsi="华文中宋" w:cs="华文中宋" w:hint="eastAsia"/>
                          <w:b/>
                          <w:bCs/>
                          <w:color w:val="000000" w:themeColor="text1"/>
                          <w:kern w:val="24"/>
                          <w:sz w:val="50"/>
                          <w:szCs w:val="50"/>
                        </w:rPr>
                        <w:t>…………………………</w:t>
                      </w:r>
                      <w:proofErr w:type="gramEnd"/>
                      <w:r w:rsidR="008613FA">
                        <w:rPr>
                          <w:rFonts w:ascii="华文中宋" w:eastAsia="华文中宋" w:hAnsi="华文中宋" w:cs="华文中宋"/>
                          <w:b/>
                          <w:bCs/>
                          <w:color w:val="000000" w:themeColor="text1"/>
                          <w:kern w:val="24"/>
                          <w:sz w:val="50"/>
                          <w:szCs w:val="50"/>
                        </w:rPr>
                        <w:t>2</w:t>
                      </w:r>
                      <w:r>
                        <w:rPr>
                          <w:rFonts w:ascii="华文中宋" w:eastAsia="华文中宋" w:hAnsi="华文中宋" w:cs="华文中宋" w:hint="eastAsia"/>
                          <w:b/>
                          <w:bCs/>
                          <w:color w:val="000000" w:themeColor="text1"/>
                          <w:kern w:val="24"/>
                          <w:sz w:val="50"/>
                          <w:szCs w:val="50"/>
                        </w:rPr>
                        <w:t>7</w:t>
                      </w:r>
                    </w:p>
                  </w:txbxContent>
                </v:textbox>
              </v:shape>
            </w:pict>
          </mc:Fallback>
        </mc:AlternateContent>
      </w:r>
    </w:p>
    <w:p w14:paraId="1A08A698" w14:textId="77777777" w:rsidR="00E530CF" w:rsidRDefault="00E530CF"/>
    <w:p w14:paraId="58EBDF9F" w14:textId="77777777" w:rsidR="00E530CF" w:rsidRDefault="00E530CF"/>
    <w:p w14:paraId="6BEEBEC3" w14:textId="77777777" w:rsidR="00E530CF" w:rsidRDefault="00E530CF"/>
    <w:p w14:paraId="41191D2D" w14:textId="77777777" w:rsidR="00E530CF" w:rsidRDefault="00E530CF"/>
    <w:p w14:paraId="7B811532" w14:textId="77777777" w:rsidR="00E530CF" w:rsidRDefault="00E530CF"/>
    <w:p w14:paraId="221714CE" w14:textId="77777777" w:rsidR="00E530CF" w:rsidRDefault="00E530CF"/>
    <w:p w14:paraId="6A85DD34" w14:textId="77777777" w:rsidR="00E530CF" w:rsidRDefault="00E530CF"/>
    <w:p w14:paraId="2C8400D6" w14:textId="77777777" w:rsidR="00E530CF" w:rsidRDefault="00E530CF"/>
    <w:p w14:paraId="5F20EFA0" w14:textId="77777777" w:rsidR="00E530CF" w:rsidRDefault="00E530CF"/>
    <w:p w14:paraId="0D95BDD2" w14:textId="77777777" w:rsidR="00E530CF" w:rsidRDefault="00E530CF"/>
    <w:p w14:paraId="449FDBF5" w14:textId="77777777" w:rsidR="00E530CF" w:rsidRDefault="00E530CF"/>
    <w:p w14:paraId="43C62876" w14:textId="77777777" w:rsidR="00E530CF" w:rsidRDefault="00E530CF"/>
    <w:p w14:paraId="240B0445" w14:textId="59B121C7" w:rsidR="00E530CF" w:rsidRDefault="00E530CF"/>
    <w:p w14:paraId="7B69C23B" w14:textId="77777777" w:rsidR="005D6B33" w:rsidRDefault="005D6B33"/>
    <w:p w14:paraId="55AF96E5" w14:textId="77777777" w:rsidR="00E530CF" w:rsidRDefault="00E530CF"/>
    <w:p w14:paraId="4C3CA223" w14:textId="77777777" w:rsidR="00E530CF" w:rsidRDefault="00E93D89">
      <w:r>
        <w:rPr>
          <w:rFonts w:hint="eastAsia"/>
          <w:noProof/>
        </w:rPr>
        <w:lastRenderedPageBreak/>
        <w:drawing>
          <wp:anchor distT="0" distB="0" distL="114300" distR="114300" simplePos="0" relativeHeight="251669504" behindDoc="0" locked="0" layoutInCell="1" allowOverlap="1" wp14:anchorId="7450F48E" wp14:editId="60C2D130">
            <wp:simplePos x="0" y="0"/>
            <wp:positionH relativeFrom="column">
              <wp:posOffset>-721360</wp:posOffset>
            </wp:positionH>
            <wp:positionV relativeFrom="paragraph">
              <wp:posOffset>-172085</wp:posOffset>
            </wp:positionV>
            <wp:extent cx="2472690" cy="1000125"/>
            <wp:effectExtent l="0" t="0" r="0" b="0"/>
            <wp:wrapNone/>
            <wp:docPr id="4" name="图片 4"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059045"/>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670528" behindDoc="0" locked="0" layoutInCell="1" allowOverlap="1" wp14:anchorId="2CE003F8" wp14:editId="2904F94B">
                <wp:simplePos x="0" y="0"/>
                <wp:positionH relativeFrom="column">
                  <wp:posOffset>-172085</wp:posOffset>
                </wp:positionH>
                <wp:positionV relativeFrom="paragraph">
                  <wp:posOffset>80010</wp:posOffset>
                </wp:positionV>
                <wp:extent cx="1436370" cy="485775"/>
                <wp:effectExtent l="4445" t="4445" r="6985" b="5080"/>
                <wp:wrapNone/>
                <wp:docPr id="6" name="文本框 6"/>
                <wp:cNvGraphicFramePr/>
                <a:graphic xmlns:a="http://schemas.openxmlformats.org/drawingml/2006/main">
                  <a:graphicData uri="http://schemas.microsoft.com/office/word/2010/wordprocessingShape">
                    <wps:wsp>
                      <wps:cNvSpPr txBox="1"/>
                      <wps:spPr>
                        <a:xfrm>
                          <a:off x="1142365" y="104521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4984E2C"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工作掠影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E003F8" id="文本框 6" o:spid="_x0000_s1033" type="#_x0000_t202" style="position:absolute;left:0;text-align:left;margin-left:-13.55pt;margin-top:6.3pt;width:113.1pt;height:38.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" fillcolor="white [3201]" strokeweight=".5pt">
                <v:textbox>
                  <w:txbxContent>
                    <w:p w14:paraId="64984E2C"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工作掠影</w:t>
                      </w:r>
                    </w:p>
                  </w:txbxContent>
                </v:textbox>
              </v:shape>
            </w:pict>
          </mc:Fallback>
        </mc:AlternateContent>
      </w:r>
    </w:p>
    <w:p w14:paraId="4D24F57A" w14:textId="77777777" w:rsidR="00E530CF" w:rsidRDefault="00E530CF"/>
    <w:p w14:paraId="1DEA1E37" w14:textId="77777777" w:rsidR="00E530CF" w:rsidRDefault="00E530CF"/>
    <w:p w14:paraId="3995F61A" w14:textId="77777777" w:rsidR="00E530CF" w:rsidRDefault="00E530CF"/>
    <w:p w14:paraId="5FE2E010" w14:textId="77777777" w:rsidR="00682175" w:rsidRPr="00682175" w:rsidRDefault="00682175" w:rsidP="00682175">
      <w:pPr>
        <w:ind w:firstLineChars="200" w:firstLine="723"/>
        <w:jc w:val="center"/>
        <w:rPr>
          <w:rFonts w:ascii="黑体" w:eastAsia="黑体" w:hAnsi="黑体"/>
          <w:b/>
          <w:bCs/>
          <w:sz w:val="36"/>
          <w:szCs w:val="36"/>
        </w:rPr>
      </w:pPr>
      <w:r w:rsidRPr="00682175">
        <w:rPr>
          <w:rFonts w:ascii="黑体" w:eastAsia="黑体" w:hAnsi="黑体" w:hint="eastAsia"/>
          <w:b/>
          <w:bCs/>
          <w:sz w:val="36"/>
          <w:szCs w:val="36"/>
        </w:rPr>
        <w:t xml:space="preserve">春风化“语”润无声 </w:t>
      </w:r>
      <w:r w:rsidRPr="00682175">
        <w:rPr>
          <w:rFonts w:ascii="黑体" w:eastAsia="黑体" w:hAnsi="黑体"/>
          <w:b/>
          <w:bCs/>
          <w:sz w:val="36"/>
          <w:szCs w:val="36"/>
        </w:rPr>
        <w:t xml:space="preserve"> </w:t>
      </w:r>
      <w:r w:rsidRPr="00682175">
        <w:rPr>
          <w:rFonts w:ascii="黑体" w:eastAsia="黑体" w:hAnsi="黑体" w:hint="eastAsia"/>
          <w:b/>
          <w:bCs/>
          <w:sz w:val="36"/>
          <w:szCs w:val="36"/>
        </w:rPr>
        <w:t>议题教学万物生</w:t>
      </w:r>
    </w:p>
    <w:p w14:paraId="1DBAAF9D" w14:textId="1507D49F" w:rsidR="00682175" w:rsidRPr="00682175" w:rsidRDefault="00682175" w:rsidP="00682175">
      <w:pPr>
        <w:ind w:right="844" w:firstLineChars="200" w:firstLine="422"/>
        <w:jc w:val="center"/>
        <w:rPr>
          <w:b/>
          <w:bCs/>
          <w:sz w:val="24"/>
        </w:rPr>
      </w:pPr>
      <w:r>
        <w:rPr>
          <w:rFonts w:hint="eastAsia"/>
          <w:b/>
          <w:bCs/>
        </w:rPr>
        <w:t xml:space="preserve"> </w:t>
      </w:r>
      <w:r>
        <w:rPr>
          <w:b/>
          <w:bCs/>
        </w:rPr>
        <w:t xml:space="preserve">            </w:t>
      </w:r>
      <w:r w:rsidRPr="00682175">
        <w:rPr>
          <w:b/>
          <w:bCs/>
          <w:sz w:val="24"/>
        </w:rPr>
        <w:t xml:space="preserve"> </w:t>
      </w:r>
      <w:r w:rsidRPr="00682175">
        <w:rPr>
          <w:rFonts w:hint="eastAsia"/>
          <w:b/>
          <w:bCs/>
          <w:sz w:val="24"/>
        </w:rPr>
        <w:t>——记工作室参加成都市政治学科菜单培训活动</w:t>
      </w:r>
    </w:p>
    <w:p w14:paraId="1DEFDFCC" w14:textId="77777777" w:rsidR="00682175" w:rsidRPr="00682175" w:rsidRDefault="00682175" w:rsidP="00682175">
      <w:pPr>
        <w:ind w:right="844" w:firstLineChars="200" w:firstLine="482"/>
        <w:jc w:val="center"/>
        <w:rPr>
          <w:b/>
          <w:bCs/>
          <w:sz w:val="24"/>
        </w:rPr>
      </w:pPr>
      <w:r w:rsidRPr="00682175">
        <w:rPr>
          <w:rFonts w:hint="eastAsia"/>
          <w:b/>
          <w:bCs/>
          <w:sz w:val="24"/>
        </w:rPr>
        <w:t>文</w:t>
      </w:r>
      <w:r w:rsidRPr="00682175">
        <w:rPr>
          <w:rFonts w:hint="eastAsia"/>
          <w:b/>
          <w:bCs/>
          <w:sz w:val="24"/>
        </w:rPr>
        <w:t>/</w:t>
      </w:r>
      <w:r w:rsidRPr="00682175">
        <w:rPr>
          <w:rFonts w:hint="eastAsia"/>
          <w:b/>
          <w:bCs/>
          <w:sz w:val="24"/>
        </w:rPr>
        <w:t>刁婵娟</w:t>
      </w:r>
      <w:r w:rsidRPr="00682175">
        <w:rPr>
          <w:rFonts w:hint="eastAsia"/>
          <w:b/>
          <w:bCs/>
          <w:sz w:val="24"/>
        </w:rPr>
        <w:t xml:space="preserve"> </w:t>
      </w:r>
      <w:r w:rsidRPr="00682175">
        <w:rPr>
          <w:b/>
          <w:bCs/>
          <w:sz w:val="24"/>
        </w:rPr>
        <w:t xml:space="preserve"> </w:t>
      </w:r>
      <w:r w:rsidRPr="00682175">
        <w:rPr>
          <w:rFonts w:hint="eastAsia"/>
          <w:b/>
          <w:bCs/>
          <w:sz w:val="24"/>
        </w:rPr>
        <w:t>图</w:t>
      </w:r>
      <w:r w:rsidRPr="00682175">
        <w:rPr>
          <w:rFonts w:hint="eastAsia"/>
          <w:b/>
          <w:bCs/>
          <w:sz w:val="24"/>
        </w:rPr>
        <w:t>/</w:t>
      </w:r>
      <w:r w:rsidRPr="00682175">
        <w:rPr>
          <w:rFonts w:hint="eastAsia"/>
          <w:b/>
          <w:bCs/>
          <w:sz w:val="24"/>
        </w:rPr>
        <w:t>刁婵娟</w:t>
      </w:r>
    </w:p>
    <w:p w14:paraId="16694CB6" w14:textId="77777777" w:rsidR="00682175" w:rsidRPr="00682175" w:rsidRDefault="00682175" w:rsidP="00682175">
      <w:pPr>
        <w:spacing w:line="360" w:lineRule="auto"/>
        <w:ind w:firstLineChars="200" w:firstLine="480"/>
        <w:rPr>
          <w:sz w:val="24"/>
        </w:rPr>
      </w:pPr>
      <w:r w:rsidRPr="00682175">
        <w:rPr>
          <w:rFonts w:hint="eastAsia"/>
          <w:sz w:val="24"/>
        </w:rPr>
        <w:t>阳春三月，乍暖还寒；春雨绵绵，万物复苏；春风拂面，生机勃勃。为了贯彻疫情期间“停校</w:t>
      </w:r>
      <w:proofErr w:type="gramStart"/>
      <w:r w:rsidRPr="00682175">
        <w:rPr>
          <w:rFonts w:hint="eastAsia"/>
          <w:sz w:val="24"/>
        </w:rPr>
        <w:t>不</w:t>
      </w:r>
      <w:proofErr w:type="gramEnd"/>
      <w:r w:rsidRPr="00682175">
        <w:rPr>
          <w:rFonts w:hint="eastAsia"/>
          <w:sz w:val="24"/>
        </w:rPr>
        <w:t>停学”的政策、</w:t>
      </w:r>
      <w:proofErr w:type="gramStart"/>
      <w:r w:rsidRPr="00682175">
        <w:rPr>
          <w:rFonts w:hint="eastAsia"/>
          <w:sz w:val="24"/>
        </w:rPr>
        <w:t>践行</w:t>
      </w:r>
      <w:proofErr w:type="gramEnd"/>
      <w:r w:rsidRPr="00682175">
        <w:rPr>
          <w:rFonts w:hint="eastAsia"/>
          <w:sz w:val="24"/>
        </w:rPr>
        <w:t>“教学评一致”的教学理念、落实大单元背景下的学科教学实践。成都市高中政治学科利用</w:t>
      </w:r>
      <w:proofErr w:type="gramStart"/>
      <w:r w:rsidRPr="00682175">
        <w:rPr>
          <w:rFonts w:hint="eastAsia"/>
          <w:sz w:val="24"/>
        </w:rPr>
        <w:t>师培通网络</w:t>
      </w:r>
      <w:proofErr w:type="gramEnd"/>
      <w:r w:rsidRPr="00682175">
        <w:rPr>
          <w:rFonts w:hint="eastAsia"/>
          <w:sz w:val="24"/>
        </w:rPr>
        <w:t>平台，开展网上菜单培训活动，廖洪森名师工作室全体成员积极参与，认真学习议题式教学的教学模式与“教学评一致性”的具体落实，实现工作室全体成员“线上线下”、“屏幕内外”、</w:t>
      </w:r>
      <w:proofErr w:type="gramStart"/>
      <w:r w:rsidRPr="00682175">
        <w:rPr>
          <w:rFonts w:hint="eastAsia"/>
          <w:sz w:val="24"/>
        </w:rPr>
        <w:t>“</w:t>
      </w:r>
      <w:proofErr w:type="gramEnd"/>
      <w:r w:rsidRPr="00682175">
        <w:rPr>
          <w:rFonts w:hint="eastAsia"/>
          <w:sz w:val="24"/>
        </w:rPr>
        <w:t>区域互动“的沟通与交流、探索与学习。</w:t>
      </w:r>
    </w:p>
    <w:p w14:paraId="60B08D0D" w14:textId="575C9F9F" w:rsidR="00682175" w:rsidRDefault="00682175" w:rsidP="00682175">
      <w:pPr>
        <w:ind w:firstLineChars="200" w:firstLine="420"/>
      </w:pPr>
      <w:r>
        <w:rPr>
          <w:noProof/>
        </w:rPr>
        <w:drawing>
          <wp:inline distT="0" distB="0" distL="0" distR="0" wp14:anchorId="4770EBA7" wp14:editId="23EFD2BA">
            <wp:extent cx="4391025" cy="433387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6003" cy="4348658"/>
                    </a:xfrm>
                    <a:prstGeom prst="rect">
                      <a:avLst/>
                    </a:prstGeom>
                    <a:noFill/>
                    <a:ln>
                      <a:noFill/>
                    </a:ln>
                  </pic:spPr>
                </pic:pic>
              </a:graphicData>
            </a:graphic>
          </wp:inline>
        </w:drawing>
      </w:r>
    </w:p>
    <w:p w14:paraId="702008A2" w14:textId="77777777" w:rsidR="00682175" w:rsidRPr="00682175" w:rsidRDefault="00682175" w:rsidP="00682175">
      <w:pPr>
        <w:spacing w:line="360" w:lineRule="auto"/>
        <w:ind w:firstLineChars="200" w:firstLine="480"/>
        <w:rPr>
          <w:sz w:val="24"/>
        </w:rPr>
      </w:pPr>
      <w:r w:rsidRPr="00682175">
        <w:rPr>
          <w:rFonts w:hint="eastAsia"/>
          <w:sz w:val="24"/>
        </w:rPr>
        <w:t>在本次活动中，</w:t>
      </w:r>
      <w:proofErr w:type="gramStart"/>
      <w:r w:rsidRPr="00682175">
        <w:rPr>
          <w:rFonts w:hint="eastAsia"/>
          <w:sz w:val="24"/>
        </w:rPr>
        <w:t>棠</w:t>
      </w:r>
      <w:proofErr w:type="gramEnd"/>
      <w:r w:rsidRPr="00682175">
        <w:rPr>
          <w:rFonts w:hint="eastAsia"/>
          <w:sz w:val="24"/>
        </w:rPr>
        <w:t>外高中政治教师贺均芝以《矛盾是事物发展的源泉和动力》为题进行网上教学。贺老师通过</w:t>
      </w:r>
      <w:proofErr w:type="gramStart"/>
      <w:r w:rsidRPr="00682175">
        <w:rPr>
          <w:rFonts w:hint="eastAsia"/>
          <w:sz w:val="24"/>
        </w:rPr>
        <w:t>“</w:t>
      </w:r>
      <w:proofErr w:type="gramEnd"/>
      <w:r w:rsidRPr="00682175">
        <w:rPr>
          <w:rFonts w:hint="eastAsia"/>
          <w:sz w:val="24"/>
        </w:rPr>
        <w:t>新冠病毒</w:t>
      </w:r>
      <w:proofErr w:type="gramStart"/>
      <w:r w:rsidRPr="00682175">
        <w:rPr>
          <w:rFonts w:hint="eastAsia"/>
          <w:sz w:val="24"/>
        </w:rPr>
        <w:t>“</w:t>
      </w:r>
      <w:proofErr w:type="gramEnd"/>
      <w:r w:rsidRPr="00682175">
        <w:rPr>
          <w:rFonts w:hint="eastAsia"/>
          <w:sz w:val="24"/>
        </w:rPr>
        <w:t>热点时政话题，采取“</w:t>
      </w:r>
      <w:r w:rsidRPr="00682175">
        <w:rPr>
          <w:rFonts w:hint="eastAsia"/>
          <w:sz w:val="24"/>
        </w:rPr>
        <w:t>3+1</w:t>
      </w:r>
      <w:r w:rsidRPr="00682175">
        <w:rPr>
          <w:rFonts w:hint="eastAsia"/>
          <w:sz w:val="24"/>
        </w:rPr>
        <w:t>”教学模式，再结合网上教学的新特点，实现与哲学专业知识高度的契合。既贴近生活，</w:t>
      </w:r>
      <w:r w:rsidRPr="00682175">
        <w:rPr>
          <w:rFonts w:hint="eastAsia"/>
          <w:sz w:val="24"/>
        </w:rPr>
        <w:lastRenderedPageBreak/>
        <w:t>让学生有感而发，又深入浅出的剖析了其中蕴含的哲学道理，让我们真正的体会到哲学就在我们身边，并学会用一分为二的哲学思维去看待我们国家遭遇的病毒侵袭、辩证的思考当前面对世界疫情漫延我们应该有的大国风范。本次课堂贺老师进行巧妙的情景创设，紧紧围绕教学目标，设计层层推进的教学议题，考察评价学生已有知识储备、评价学生知识运用能力，评价学生价值导向，对教学评一致进行了生动的诠释，实现“立德树人”的根本目标。课堂实现趣味性、时政性、高效性的完美统一，得到成都在线学习的所有高中政治老师的一致好评与高度赞扬。</w:t>
      </w:r>
    </w:p>
    <w:p w14:paraId="17F811AF" w14:textId="5C2369F3" w:rsidR="00682175" w:rsidRDefault="00682175" w:rsidP="00682175">
      <w:pPr>
        <w:ind w:firstLineChars="200" w:firstLine="420"/>
      </w:pPr>
      <w:r w:rsidRPr="0014488B">
        <w:rPr>
          <w:noProof/>
        </w:rPr>
        <w:drawing>
          <wp:inline distT="0" distB="0" distL="0" distR="0" wp14:anchorId="520D3624" wp14:editId="6F80AA52">
            <wp:extent cx="4324350" cy="4133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4350" cy="4133850"/>
                    </a:xfrm>
                    <a:prstGeom prst="rect">
                      <a:avLst/>
                    </a:prstGeom>
                    <a:noFill/>
                    <a:ln>
                      <a:noFill/>
                    </a:ln>
                  </pic:spPr>
                </pic:pic>
              </a:graphicData>
            </a:graphic>
          </wp:inline>
        </w:drawing>
      </w:r>
    </w:p>
    <w:p w14:paraId="68118F98" w14:textId="37AA14D2" w:rsidR="00682175" w:rsidRPr="00682175" w:rsidRDefault="00682175" w:rsidP="00682175">
      <w:pPr>
        <w:spacing w:line="360" w:lineRule="auto"/>
        <w:ind w:firstLineChars="200" w:firstLine="480"/>
        <w:rPr>
          <w:sz w:val="24"/>
        </w:rPr>
      </w:pPr>
      <w:r w:rsidRPr="00682175">
        <w:rPr>
          <w:rFonts w:hint="eastAsia"/>
          <w:sz w:val="24"/>
        </w:rPr>
        <w:t>疫情的到来打断了开学的进程，阻隔了传统的教师培训活动，但春天的生机</w:t>
      </w:r>
      <w:proofErr w:type="gramStart"/>
      <w:r w:rsidRPr="00682175">
        <w:rPr>
          <w:rFonts w:hint="eastAsia"/>
          <w:sz w:val="24"/>
        </w:rPr>
        <w:t>激发着</w:t>
      </w:r>
      <w:proofErr w:type="gramEnd"/>
      <w:r w:rsidRPr="00682175">
        <w:rPr>
          <w:rFonts w:hint="eastAsia"/>
          <w:sz w:val="24"/>
        </w:rPr>
        <w:t>工作室成员们的学习热情、探索态度、成长需求。春风化“语”润无声，议题教学万物生！本次活动打破了传统的教研方式，让我们在疫情中接触了新的教学理念，在学习中感悟议题教学的魅力，在交流中促进对“教学评一致性”探索，在实践中体会学科核心素养的培养。</w:t>
      </w:r>
    </w:p>
    <w:p w14:paraId="490F2048" w14:textId="12ED9109" w:rsidR="00E530CF" w:rsidRDefault="00E530CF" w:rsidP="00682175">
      <w:pPr>
        <w:spacing w:line="360" w:lineRule="auto"/>
        <w:rPr>
          <w:sz w:val="24"/>
        </w:rPr>
      </w:pPr>
    </w:p>
    <w:p w14:paraId="3EE1CA74" w14:textId="77777777" w:rsidR="00682175" w:rsidRPr="00682175" w:rsidRDefault="00682175" w:rsidP="00682175">
      <w:pPr>
        <w:spacing w:line="360" w:lineRule="auto"/>
        <w:rPr>
          <w:sz w:val="24"/>
        </w:rPr>
      </w:pPr>
    </w:p>
    <w:p w14:paraId="724A71A8" w14:textId="77777777" w:rsidR="0082639E" w:rsidRPr="0082639E" w:rsidRDefault="0082639E" w:rsidP="0082639E">
      <w:pPr>
        <w:widowControl/>
        <w:spacing w:line="360" w:lineRule="auto"/>
        <w:ind w:firstLine="555"/>
        <w:jc w:val="center"/>
        <w:rPr>
          <w:rFonts w:ascii="黑体" w:eastAsia="黑体" w:hAnsi="黑体" w:cs="宋体"/>
          <w:kern w:val="0"/>
          <w:sz w:val="36"/>
          <w:szCs w:val="36"/>
          <w:shd w:val="clear" w:color="auto" w:fill="FFFFFF"/>
        </w:rPr>
      </w:pPr>
      <w:r w:rsidRPr="0082639E">
        <w:rPr>
          <w:rFonts w:ascii="黑体" w:eastAsia="黑体" w:hAnsi="黑体" w:cs="宋体" w:hint="eastAsia"/>
          <w:kern w:val="0"/>
          <w:sz w:val="36"/>
          <w:szCs w:val="36"/>
          <w:shd w:val="clear" w:color="auto" w:fill="FFFFFF"/>
        </w:rPr>
        <w:lastRenderedPageBreak/>
        <w:t>工欲善其事，必先利其器</w:t>
      </w:r>
    </w:p>
    <w:p w14:paraId="2CF7325E" w14:textId="77777777" w:rsidR="0082639E" w:rsidRPr="0082639E" w:rsidRDefault="0082639E" w:rsidP="0082639E">
      <w:pPr>
        <w:widowControl/>
        <w:spacing w:line="360" w:lineRule="auto"/>
        <w:ind w:firstLine="555"/>
        <w:jc w:val="center"/>
        <w:rPr>
          <w:rFonts w:ascii="宋体" w:eastAsia="宋体" w:hAnsi="宋体" w:cs="宋体"/>
          <w:b/>
          <w:bCs/>
          <w:kern w:val="0"/>
          <w:sz w:val="24"/>
        </w:rPr>
      </w:pPr>
      <w:r w:rsidRPr="0082639E">
        <w:rPr>
          <w:rFonts w:ascii="宋体" w:eastAsia="宋体" w:hAnsi="宋体" w:cs="宋体" w:hint="eastAsia"/>
          <w:b/>
          <w:bCs/>
          <w:kern w:val="0"/>
          <w:sz w:val="24"/>
        </w:rPr>
        <w:t>——工作室导师参加成都市“名师好课·送教简阳”活动</w:t>
      </w:r>
    </w:p>
    <w:p w14:paraId="22540F33"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3月27日，</w:t>
      </w:r>
      <w:bookmarkStart w:id="2" w:name="_Hlk36816042"/>
      <w:r w:rsidRPr="00DC5E89">
        <w:rPr>
          <w:rFonts w:ascii="宋体" w:eastAsia="宋体" w:hAnsi="宋体" w:cs="宋体" w:hint="eastAsia"/>
          <w:kern w:val="0"/>
          <w:sz w:val="24"/>
        </w:rPr>
        <w:t>“名师好课·送教简阳”</w:t>
      </w:r>
      <w:bookmarkEnd w:id="2"/>
      <w:r w:rsidRPr="00DC5E89">
        <w:rPr>
          <w:rFonts w:ascii="宋体" w:eastAsia="宋体" w:hAnsi="宋体" w:cs="宋体" w:hint="eastAsia"/>
          <w:kern w:val="0"/>
          <w:sz w:val="24"/>
        </w:rPr>
        <w:t>——简阳市2020年春高三线上教学研讨活动顺利举行。本次活动由成都市教育局主办，成都市教育科学研究院承办，简阳市教育局协办，简阳市教研室负责组织落实。工作室导师</w:t>
      </w:r>
      <w:bookmarkStart w:id="3" w:name="_Hlk36816443"/>
      <w:r w:rsidRPr="00DC5E89">
        <w:rPr>
          <w:rFonts w:ascii="宋体" w:eastAsia="宋体" w:hAnsi="宋体" w:cs="宋体" w:hint="eastAsia"/>
          <w:kern w:val="0"/>
          <w:sz w:val="24"/>
        </w:rPr>
        <w:t>廖洪森</w:t>
      </w:r>
      <w:bookmarkEnd w:id="3"/>
      <w:r w:rsidRPr="00DC5E89">
        <w:rPr>
          <w:rFonts w:ascii="宋体" w:eastAsia="宋体" w:hAnsi="宋体" w:cs="宋体" w:hint="eastAsia"/>
          <w:kern w:val="0"/>
          <w:sz w:val="24"/>
        </w:rPr>
        <w:t>应邀承担了课堂评课和专题讲座任务。</w:t>
      </w:r>
    </w:p>
    <w:p w14:paraId="0DD7E335" w14:textId="77777777" w:rsidR="0082639E" w:rsidRPr="00DC5E89" w:rsidRDefault="0082639E" w:rsidP="0082639E">
      <w:pPr>
        <w:widowControl/>
        <w:spacing w:line="360" w:lineRule="auto"/>
        <w:ind w:firstLine="556"/>
        <w:jc w:val="left"/>
        <w:rPr>
          <w:rFonts w:ascii="宋体" w:eastAsia="宋体" w:hAnsi="宋体" w:cs="宋体"/>
          <w:kern w:val="0"/>
          <w:sz w:val="24"/>
        </w:rPr>
      </w:pPr>
      <w:r w:rsidRPr="00DC5E89">
        <w:rPr>
          <w:rFonts w:ascii="宋体" w:eastAsia="宋体" w:hAnsi="宋体" w:cs="宋体" w:hint="eastAsia"/>
          <w:kern w:val="0"/>
          <w:sz w:val="24"/>
        </w:rPr>
        <w:t>廖洪森导师在讲座中指出：新中国成立70年来，高考思想政治学科根据经济社会和教育改革发展的需要，不断推进考试命题改革，经历了以知识为本位的命题范式、以能力为本位的命题范式、以素养为本位的命题范式三个发展阶段，适应了我国不同时期国情、教情的要求，为国家人才培养与选拔做出了重要贡献。</w:t>
      </w:r>
    </w:p>
    <w:p w14:paraId="2E342D44" w14:textId="77777777" w:rsidR="0082639E" w:rsidRDefault="0082639E" w:rsidP="0082639E">
      <w:pPr>
        <w:widowControl/>
        <w:spacing w:line="360" w:lineRule="auto"/>
        <w:ind w:firstLine="480"/>
        <w:jc w:val="left"/>
        <w:rPr>
          <w:rFonts w:ascii="宋体" w:eastAsia="宋体" w:hAnsi="宋体" w:cs="宋体"/>
          <w:kern w:val="0"/>
          <w:sz w:val="24"/>
        </w:rPr>
      </w:pPr>
      <w:r>
        <w:rPr>
          <w:noProof/>
        </w:rPr>
        <w:drawing>
          <wp:inline distT="0" distB="0" distL="0" distR="0" wp14:anchorId="6518D18D" wp14:editId="042BF9AC">
            <wp:extent cx="5274310" cy="344805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448050"/>
                    </a:xfrm>
                    <a:prstGeom prst="rect">
                      <a:avLst/>
                    </a:prstGeom>
                    <a:noFill/>
                    <a:ln>
                      <a:noFill/>
                    </a:ln>
                  </pic:spPr>
                </pic:pic>
              </a:graphicData>
            </a:graphic>
          </wp:inline>
        </w:drawing>
      </w:r>
    </w:p>
    <w:p w14:paraId="22B94858"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能力本位命题范式是我国提出实施素质教育后的必然产物，其主要理论基础是布鲁</w:t>
      </w:r>
      <w:proofErr w:type="gramStart"/>
      <w:r w:rsidRPr="00DC5E89">
        <w:rPr>
          <w:rFonts w:ascii="宋体" w:eastAsia="宋体" w:hAnsi="宋体" w:cs="宋体" w:hint="eastAsia"/>
          <w:kern w:val="0"/>
          <w:sz w:val="24"/>
        </w:rPr>
        <w:t>姆</w:t>
      </w:r>
      <w:proofErr w:type="gramEnd"/>
      <w:r w:rsidRPr="00DC5E89">
        <w:rPr>
          <w:rFonts w:ascii="宋体" w:eastAsia="宋体" w:hAnsi="宋体" w:cs="宋体" w:hint="eastAsia"/>
          <w:kern w:val="0"/>
          <w:sz w:val="24"/>
        </w:rPr>
        <w:t>的教育目标分类学，依托的测评框架是基于知识与能力的双向细目表，测试的目标是依托学科知识、选择题和材料分析题测试学生的学科（综合）能力发展水平。能力本位的命题范式对推动我国素质教育发展产生了积极影响，如探究式、发现式、问题解决式等新型学习方式在日常教学中开始受到重视。但是，能力本位范式阶段同样存在一些问题，使得知识本位阶段产生的</w:t>
      </w:r>
      <w:r w:rsidRPr="00DC5E89">
        <w:rPr>
          <w:rFonts w:ascii="宋体" w:eastAsia="宋体" w:hAnsi="宋体" w:cs="宋体" w:hint="eastAsia"/>
          <w:kern w:val="0"/>
          <w:sz w:val="24"/>
        </w:rPr>
        <w:lastRenderedPageBreak/>
        <w:t>弊病没有得到根本的解决，依然没有彻底跨越知识本位。例如，虽然已经明确了知识处于服从于能力目标测试的地位，但是分模块罗列考点的做法使得部分教师在实践中依然从知识本位出发理解能力本位的考试。又如，虽然课程改革提出了“知识与技能、过程与方法、情感态度价值观”三维目标，但三维目标在考试中的落实仍然有待进一步研究和强化。</w:t>
      </w:r>
      <w:r w:rsidRPr="00DC5E89">
        <w:rPr>
          <w:rFonts w:ascii="宋体" w:eastAsia="宋体" w:hAnsi="宋体" w:cs="宋体" w:hint="eastAsia"/>
          <w:spacing w:val="23"/>
          <w:kern w:val="0"/>
          <w:sz w:val="24"/>
        </w:rPr>
        <w:t>树人</w:t>
      </w:r>
    </w:p>
    <w:p w14:paraId="39192C1D" w14:textId="77777777" w:rsidR="0082639E" w:rsidRDefault="0082639E" w:rsidP="0082639E">
      <w:pPr>
        <w:widowControl/>
        <w:spacing w:line="360" w:lineRule="auto"/>
        <w:ind w:firstLine="480"/>
        <w:jc w:val="left"/>
        <w:rPr>
          <w:rFonts w:ascii="宋体" w:eastAsia="宋体" w:hAnsi="宋体" w:cs="宋体"/>
          <w:kern w:val="0"/>
          <w:sz w:val="24"/>
        </w:rPr>
      </w:pPr>
      <w:r>
        <w:rPr>
          <w:noProof/>
        </w:rPr>
        <w:drawing>
          <wp:inline distT="0" distB="0" distL="0" distR="0" wp14:anchorId="26160118" wp14:editId="3534C5BE">
            <wp:extent cx="4762500" cy="272415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724150"/>
                    </a:xfrm>
                    <a:prstGeom prst="rect">
                      <a:avLst/>
                    </a:prstGeom>
                    <a:noFill/>
                    <a:ln>
                      <a:noFill/>
                    </a:ln>
                  </pic:spPr>
                </pic:pic>
              </a:graphicData>
            </a:graphic>
          </wp:inline>
        </w:drawing>
      </w:r>
    </w:p>
    <w:p w14:paraId="15BE2DB4"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2014年，《实施意见》启动了高考恢复以来最全面、</w:t>
      </w:r>
      <w:proofErr w:type="gramStart"/>
      <w:r w:rsidRPr="00DC5E89">
        <w:rPr>
          <w:rFonts w:ascii="宋体" w:eastAsia="宋体" w:hAnsi="宋体" w:cs="宋体" w:hint="eastAsia"/>
          <w:kern w:val="0"/>
          <w:sz w:val="24"/>
        </w:rPr>
        <w:t>最</w:t>
      </w:r>
      <w:proofErr w:type="gramEnd"/>
      <w:r w:rsidRPr="00DC5E89">
        <w:rPr>
          <w:rFonts w:ascii="宋体" w:eastAsia="宋体" w:hAnsi="宋体" w:cs="宋体" w:hint="eastAsia"/>
          <w:kern w:val="0"/>
          <w:sz w:val="24"/>
        </w:rPr>
        <w:t>系统的一轮改革，明确将深化高考考试内容改革作为一项主要任务。当年，教育部发布《关于全面深化课程改革 落实立德树人根本任务的意见》，提出研究制订学生发展核心素养体系和学业质量标准，根据核心素养体系，使考试评价更加准确地反映人才培养要求。以上文件从政策层面提出了将核心素养与考试评价联系起来的要求。2016年，教育部考试中心提出，探索构建新高考评价体系，全方位推进高考内容改革，通过明确“必备知识、关键能力、学科素养、核心价值”四层考查目标以及“基础性、综合性、应用性、创新性”四个方面（四翼）的考查要求，回答了高考“考什么”和“怎么考”的问题。高考四层考查目标和四个方面考查要求的提出，标志着高考正式启动了以学科素养为导向的考试命题模式的研究，以落实立德树人为根本任务， 进一步深入推动素质教育发展。</w:t>
      </w:r>
    </w:p>
    <w:p w14:paraId="3BEC0BB6"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思想政治作为立德树人的关键课程，主要在以下三个方面进行了探索。</w:t>
      </w:r>
    </w:p>
    <w:p w14:paraId="698A1D3B"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b/>
          <w:bCs/>
          <w:kern w:val="0"/>
          <w:sz w:val="24"/>
        </w:rPr>
        <w:t>第一，构建基于高考评价体系四层考查目标的思想政治考查框架。</w:t>
      </w:r>
      <w:r w:rsidRPr="00DC5E89">
        <w:rPr>
          <w:rFonts w:ascii="宋体" w:eastAsia="宋体" w:hAnsi="宋体" w:cs="宋体" w:hint="eastAsia"/>
          <w:kern w:val="0"/>
          <w:sz w:val="24"/>
        </w:rPr>
        <w:t>以“四层”考查内容为依据，结合思想政治学科的性质和特点，研制了思想政治学科考查的内容体系。一是明晰思想政治学科的核心价值。在考查内容的设计中，</w:t>
      </w:r>
      <w:r w:rsidRPr="00DC5E89">
        <w:rPr>
          <w:rFonts w:ascii="宋体" w:eastAsia="宋体" w:hAnsi="宋体" w:cs="宋体" w:hint="eastAsia"/>
          <w:kern w:val="0"/>
          <w:sz w:val="24"/>
        </w:rPr>
        <w:lastRenderedPageBreak/>
        <w:t>坚持以核心价值为引领，培养学生坚定的理想信念、以人民为中心的价值取向，坚持马克思主义的立场观点方法、认同中国特色社会主义，体现政治学科独特的育人价值和政治使命。二是明确了思想政治学科核心素养的具体考查内容体系。思想政治学科核心素养是正确价值观念、关键能力与必备品格的有机综合，在纸笔测试下，高考如何准确考查学生思想政治学科的发展水平？根据高考命题纸笔测试特征，构建基于必备知识、关键能力、核心价值的，以思想政治学科核心素养为本位的考查内容体系，明确思想政治学科核心素养既承接核心价值的方向引导，又统摄关键能力与必备知识，是对学生进行考试评价的核心和关键。三是提出了思想政治学科关键能力和必备知识考查所依托的学科任务。依据马克思主义认识世界、改造世界这一根本任务，《普通高中思想政治课程标准（2017年版）》（以下简称《标准》）将思想政治学科任务分为描述与分类、解释与论证、预测与选择、辨析与评价等四大基本任务，同时将思想政治学科的必备知识、关键能力的考查融入学科任务之中，考查学生思想政治学科核心素养的发展水平。必备知识则包括《标准》中必修模块与选择性必修模块的基本内容，以思想政治学科的“大观念”对7个模块的内容进行有机整合，形成了培养和测试思想政治学科核心素养的必备知识基础。基于高考评价体系的思想政治考试命题强调“价值引领、素养导向”，以思想政治课程标准为命题依据，更好地实现了“考”与“教”的同向同行，为共同促进学生素养的发展奠定了坚实基础。</w:t>
      </w:r>
    </w:p>
    <w:p w14:paraId="729051A6"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b/>
          <w:bCs/>
          <w:kern w:val="0"/>
          <w:sz w:val="24"/>
        </w:rPr>
        <w:t>第二，思想政治学科以加强“基础性、综合性、应用性、创新性”为推进素养评价的基本路径，纵深推动考试命题改革。</w:t>
      </w:r>
      <w:r w:rsidRPr="00DC5E89">
        <w:rPr>
          <w:rFonts w:ascii="宋体" w:eastAsia="宋体" w:hAnsi="宋体" w:cs="宋体" w:hint="eastAsia"/>
          <w:kern w:val="0"/>
          <w:sz w:val="24"/>
        </w:rPr>
        <w:t>通过“四翼”考查要求，把四层考查目标、学科内容和情境设计有机整合起来，实现对学生思想政治素养发展水平的评价。考试命题注重加强基础性，强调考查内容的基础性和通用性，选取具有典型性的学科情境作为测试载体，引导学生在学科主干内容掌握和基本技能发展上下功夫，培育学科思维方法，形成整体知识框架，为未来的学习和生活奠定坚实的知识基础，减少超纲超量的学习和过度的学习压力。加强综合性，强调学科内容的整合性，注重选取具有多条件关联的学科情境作为测试载体，引导学生学会学习，注重知识的内化，能够灵活迁移运用知识、整合新信息，从而反对和减少死记硬背现象。加强应用性，强调以实践为知识内容选</w:t>
      </w:r>
      <w:r w:rsidRPr="00DC5E89">
        <w:rPr>
          <w:rFonts w:ascii="宋体" w:eastAsia="宋体" w:hAnsi="宋体" w:cs="宋体" w:hint="eastAsia"/>
          <w:kern w:val="0"/>
          <w:sz w:val="24"/>
        </w:rPr>
        <w:lastRenderedPageBreak/>
        <w:t>取的定向，选取来源于生产生活的真实情境作为测试载体，将考查目标置于丰富的情境中，引导学生学以致用，培养学习兴趣，促使学生克服知识与实践脱节的倾向。加强创新性，强调考试命题灵活选取知识内容，创设具有探究性和开放性的情境作为测试载体，引导学生增强思维的批判性和开放性，鼓励大胆思考，树立创新意识，摆脱标准答案的束缚，促使学生克服思维固化的不利影响。</w:t>
      </w:r>
    </w:p>
    <w:p w14:paraId="19DB7DEB" w14:textId="13CD4233" w:rsidR="0082639E" w:rsidRDefault="0082639E" w:rsidP="0082639E">
      <w:pPr>
        <w:widowControl/>
        <w:spacing w:line="360" w:lineRule="auto"/>
        <w:ind w:firstLine="480"/>
        <w:jc w:val="left"/>
        <w:rPr>
          <w:rFonts w:ascii="宋体" w:eastAsia="宋体" w:hAnsi="宋体" w:cs="宋体"/>
          <w:b/>
          <w:bCs/>
          <w:kern w:val="0"/>
          <w:sz w:val="24"/>
        </w:rPr>
      </w:pPr>
      <w:r>
        <w:rPr>
          <w:noProof/>
        </w:rPr>
        <w:drawing>
          <wp:inline distT="0" distB="0" distL="0" distR="0" wp14:anchorId="013C7201" wp14:editId="631EA3B5">
            <wp:extent cx="4505325" cy="3956050"/>
            <wp:effectExtent l="0" t="0" r="9525"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05325" cy="3956050"/>
                    </a:xfrm>
                    <a:prstGeom prst="rect">
                      <a:avLst/>
                    </a:prstGeom>
                    <a:noFill/>
                    <a:ln>
                      <a:noFill/>
                    </a:ln>
                  </pic:spPr>
                </pic:pic>
              </a:graphicData>
            </a:graphic>
          </wp:inline>
        </w:drawing>
      </w:r>
    </w:p>
    <w:p w14:paraId="259938C1" w14:textId="149B0355"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b/>
          <w:bCs/>
          <w:kern w:val="0"/>
          <w:sz w:val="24"/>
        </w:rPr>
        <w:t>第三，在基于学科核心素养的新课程改革的背景下，高考思想政治围绕素养评价，改进命题技术与策略体系，基于真实问题情境，深化对学科思维和学科品质的考查，拓宽和丰富了高考评价的维度，使其得以更好地发挥其指挥棒作用，促进学生全面发展。</w:t>
      </w:r>
      <w:r w:rsidRPr="00DC5E89">
        <w:rPr>
          <w:rFonts w:ascii="宋体" w:eastAsia="宋体" w:hAnsi="宋体" w:cs="宋体" w:hint="eastAsia"/>
          <w:kern w:val="0"/>
          <w:sz w:val="24"/>
        </w:rPr>
        <w:t>一是落实立德树人根本任务，增强试题的导向性，以习近平新时代中国特色社会主义思想铸魂育人，弘扬社会主义核心价值观，引导学生培育正确的情感态度和价值观，充分发挥考试的育人功能。二是聚焦素养评价，增强试题的开放性、探究性，扩大试题的选材来源，丰富试题材料的呈现形式，创设具有典型性、复杂性的真实问题情境，深入考查学生运用学科思维和思想方法分析问题、解决问题的能力。三是强调考查认知能力，结合</w:t>
      </w:r>
      <w:r w:rsidRPr="00DC5E89">
        <w:rPr>
          <w:rFonts w:ascii="宋体" w:eastAsia="宋体" w:hAnsi="宋体" w:cs="宋体" w:hint="eastAsia"/>
          <w:kern w:val="0"/>
          <w:sz w:val="24"/>
        </w:rPr>
        <w:lastRenderedPageBreak/>
        <w:t>思想政治学科的性质特点和高考的能力要求，注重促进学生掌握支撑终身发展、适应时代要求的独立思考、逻辑推理、信息加工、学会学习等能力。四是突出知识构建，灵活考查学生对学科知识的整合程度，要求学生能够用学科的知识框架分析和解决问题，能够综合运用不同模块的知识多维度地思考社会问题和现象。</w:t>
      </w:r>
    </w:p>
    <w:p w14:paraId="022309E0" w14:textId="77777777" w:rsidR="0082639E"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考试命题由能力本位走向素养本位，是思想政治高考命题的一场根本性变革，是促进学生德智体美劳全面发展的有机动力。它实现了高考命题的如下变革：一是由不注重真实情境转向强调依托真实情境。情境是素养的载体，素养时代强调在真实的、典型的、复杂程度不等、新颖程度不等、结构良好程度不等的情境中考查思想政治学科核心素养。二是由单一注重能力目标转向三维目标的整合。思想政治学科核心素养与其他学科核心素养一样，是正确价值观念、关键能力、必备品格在真实情境中的综合表现，实现了由正确价值观引领思想政治学科素养导向的命题变革。三是由“知识-能力”的双向细目表转向“情境-知识-能力”的多维双向细目表。能力本位范式的主要理论基础是布鲁</w:t>
      </w:r>
      <w:proofErr w:type="gramStart"/>
      <w:r w:rsidRPr="00DC5E89">
        <w:rPr>
          <w:rFonts w:ascii="宋体" w:eastAsia="宋体" w:hAnsi="宋体" w:cs="宋体" w:hint="eastAsia"/>
          <w:kern w:val="0"/>
          <w:sz w:val="24"/>
        </w:rPr>
        <w:t>姆</w:t>
      </w:r>
      <w:proofErr w:type="gramEnd"/>
      <w:r w:rsidRPr="00DC5E89">
        <w:rPr>
          <w:rFonts w:ascii="宋体" w:eastAsia="宋体" w:hAnsi="宋体" w:cs="宋体" w:hint="eastAsia"/>
          <w:kern w:val="0"/>
          <w:sz w:val="24"/>
        </w:rPr>
        <w:t>的教育目标分类学及基于它的双向细目表，而素养测试需要我们超越布鲁</w:t>
      </w:r>
      <w:proofErr w:type="gramStart"/>
      <w:r w:rsidRPr="00DC5E89">
        <w:rPr>
          <w:rFonts w:ascii="宋体" w:eastAsia="宋体" w:hAnsi="宋体" w:cs="宋体" w:hint="eastAsia"/>
          <w:kern w:val="0"/>
          <w:sz w:val="24"/>
        </w:rPr>
        <w:t>姆</w:t>
      </w:r>
      <w:proofErr w:type="gramEnd"/>
      <w:r w:rsidRPr="00DC5E89">
        <w:rPr>
          <w:rFonts w:ascii="宋体" w:eastAsia="宋体" w:hAnsi="宋体" w:cs="宋体" w:hint="eastAsia"/>
          <w:kern w:val="0"/>
          <w:sz w:val="24"/>
        </w:rPr>
        <w:t>的教育目标分类学，开发出新的命题框架，即多维双向细目表。在布鲁</w:t>
      </w:r>
      <w:proofErr w:type="gramStart"/>
      <w:r w:rsidRPr="00DC5E89">
        <w:rPr>
          <w:rFonts w:ascii="宋体" w:eastAsia="宋体" w:hAnsi="宋体" w:cs="宋体" w:hint="eastAsia"/>
          <w:kern w:val="0"/>
          <w:sz w:val="24"/>
        </w:rPr>
        <w:t>姆</w:t>
      </w:r>
      <w:proofErr w:type="gramEnd"/>
      <w:r w:rsidRPr="00DC5E89">
        <w:rPr>
          <w:rFonts w:ascii="宋体" w:eastAsia="宋体" w:hAnsi="宋体" w:cs="宋体" w:hint="eastAsia"/>
          <w:kern w:val="0"/>
          <w:sz w:val="24"/>
        </w:rPr>
        <w:t>的认知领域教育目标分类学中，能力被分为识记、理解、应用、分析、综合、评价，它们是有层级之分的。而素养本位的体系中，并不认为这种层级之</w:t>
      </w:r>
      <w:proofErr w:type="gramStart"/>
      <w:r w:rsidRPr="00DC5E89">
        <w:rPr>
          <w:rFonts w:ascii="宋体" w:eastAsia="宋体" w:hAnsi="宋体" w:cs="宋体" w:hint="eastAsia"/>
          <w:kern w:val="0"/>
          <w:sz w:val="24"/>
        </w:rPr>
        <w:t>分符合</w:t>
      </w:r>
      <w:proofErr w:type="gramEnd"/>
      <w:r w:rsidRPr="00DC5E89">
        <w:rPr>
          <w:rFonts w:ascii="宋体" w:eastAsia="宋体" w:hAnsi="宋体" w:cs="宋体" w:hint="eastAsia"/>
          <w:kern w:val="0"/>
          <w:sz w:val="24"/>
        </w:rPr>
        <w:t>事实，比如“分析”可能并不代表着是比“评价”更低的能力层级，我们认为：同样是“分析”，素养不同的人会有不同的行为方面的水平表现；同样是“评价”，素养不同的人也会有不同的水平表现。四是由注重单个知识点转向注重知识的整合。素养本位下的知识整合包括：形成基于原理的原题网络，陈述性知识与程序性知识的整合、理性形态知识与感性形态知识的整合。五是由考查做题能力转向注重考查做事能力。做事能力是</w:t>
      </w:r>
      <w:proofErr w:type="gramStart"/>
      <w:r w:rsidRPr="00DC5E89">
        <w:rPr>
          <w:rFonts w:ascii="宋体" w:eastAsia="宋体" w:hAnsi="宋体" w:cs="宋体" w:hint="eastAsia"/>
          <w:kern w:val="0"/>
          <w:sz w:val="24"/>
        </w:rPr>
        <w:t>指解决</w:t>
      </w:r>
      <w:proofErr w:type="gramEnd"/>
      <w:r w:rsidRPr="00DC5E89">
        <w:rPr>
          <w:rFonts w:ascii="宋体" w:eastAsia="宋体" w:hAnsi="宋体" w:cs="宋体" w:hint="eastAsia"/>
          <w:kern w:val="0"/>
          <w:sz w:val="24"/>
        </w:rPr>
        <w:t>实际问题的能力，素养本位时代紧紧围绕“解决实际问题”这一主题，结合思想政治学科的性质特征，细化所要考查的关键能力。</w:t>
      </w:r>
    </w:p>
    <w:p w14:paraId="153E8DFA"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924057">
        <w:rPr>
          <w:rFonts w:ascii="宋体" w:eastAsia="宋体" w:hAnsi="宋体" w:cs="宋体"/>
          <w:noProof/>
          <w:kern w:val="0"/>
          <w:sz w:val="24"/>
        </w:rPr>
        <w:lastRenderedPageBreak/>
        <w:drawing>
          <wp:inline distT="0" distB="0" distL="0" distR="0" wp14:anchorId="4492E390" wp14:editId="5230E779">
            <wp:extent cx="4857750" cy="2730235"/>
            <wp:effectExtent l="0" t="0" r="0" b="0"/>
            <wp:docPr id="2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0751" cy="2748783"/>
                    </a:xfrm>
                    <a:prstGeom prst="rect">
                      <a:avLst/>
                    </a:prstGeom>
                    <a:noFill/>
                    <a:ln>
                      <a:noFill/>
                    </a:ln>
                  </pic:spPr>
                </pic:pic>
              </a:graphicData>
            </a:graphic>
          </wp:inline>
        </w:drawing>
      </w:r>
    </w:p>
    <w:p w14:paraId="1BD95AC2" w14:textId="77777777" w:rsidR="0082639E" w:rsidRPr="00DC5E89" w:rsidRDefault="0082639E" w:rsidP="0082639E">
      <w:pPr>
        <w:widowControl/>
        <w:spacing w:line="360" w:lineRule="auto"/>
        <w:ind w:firstLine="480"/>
        <w:jc w:val="left"/>
        <w:rPr>
          <w:rFonts w:ascii="宋体" w:eastAsia="宋体" w:hAnsi="宋体" w:cs="宋体"/>
          <w:kern w:val="0"/>
          <w:sz w:val="24"/>
        </w:rPr>
      </w:pPr>
      <w:r w:rsidRPr="00DC5E89">
        <w:rPr>
          <w:rFonts w:ascii="宋体" w:eastAsia="宋体" w:hAnsi="宋体" w:cs="宋体" w:hint="eastAsia"/>
          <w:kern w:val="0"/>
          <w:sz w:val="24"/>
        </w:rPr>
        <w:t>70年来，根据我国经济社会发展和高校人才选拔要求，普通高中思想政治学科持续深化考试命题的改革，推动考试命题范式从知识本位向能力本位、素养本位转变，包括考试理念和测试目标、测评框架、命题技术体系、评分标准在内的整个考试的规范化和科学化水平得到全面提升。2019年8月，中共中央办公厅、国务院办公厅印发的《关于深化新时代学校思想政治理论课改革创新的若干意见》明确提出，强化中考、高考、研究生招生考试对学生学习</w:t>
      </w:r>
      <w:proofErr w:type="gramStart"/>
      <w:r w:rsidRPr="00DC5E89">
        <w:rPr>
          <w:rFonts w:ascii="宋体" w:eastAsia="宋体" w:hAnsi="宋体" w:cs="宋体" w:hint="eastAsia"/>
          <w:kern w:val="0"/>
          <w:sz w:val="24"/>
        </w:rPr>
        <w:t>思政课</w:t>
      </w:r>
      <w:proofErr w:type="gramEnd"/>
      <w:r w:rsidRPr="00DC5E89">
        <w:rPr>
          <w:rFonts w:ascii="宋体" w:eastAsia="宋体" w:hAnsi="宋体" w:cs="宋体" w:hint="eastAsia"/>
          <w:kern w:val="0"/>
          <w:sz w:val="24"/>
        </w:rPr>
        <w:t>的指挥棒作用。在此背景下，思想政治学科要加快推进命题范式向素养本位转变，在评价环节为学生思想政治学科核心素养的发展提供重要支撑和引导，充分发挥考试评价对立德树人、引导教学的重要作用。 </w:t>
      </w:r>
    </w:p>
    <w:p w14:paraId="7C7B9206" w14:textId="77777777" w:rsidR="0082639E" w:rsidRPr="00DC5E89" w:rsidRDefault="0082639E" w:rsidP="0082639E">
      <w:pPr>
        <w:widowControl/>
        <w:spacing w:line="360" w:lineRule="auto"/>
        <w:ind w:firstLine="555"/>
        <w:jc w:val="left"/>
        <w:rPr>
          <w:rFonts w:ascii="宋体" w:eastAsia="宋体" w:hAnsi="宋体" w:cs="宋体"/>
          <w:kern w:val="0"/>
          <w:sz w:val="24"/>
        </w:rPr>
      </w:pPr>
      <w:r w:rsidRPr="00DC5E89">
        <w:rPr>
          <w:rFonts w:ascii="宋体" w:eastAsia="宋体" w:hAnsi="宋体" w:cs="宋体" w:hint="eastAsia"/>
          <w:kern w:val="0"/>
          <w:sz w:val="24"/>
        </w:rPr>
        <w:t>本次活动包含“同课异构、专家评课、专题讲座”三个部分，利用网络平台推送教学视频，各校教师集中观看、现场研讨，实现了成都市“线上+线下”教研新模式的尝试与探索。</w:t>
      </w:r>
    </w:p>
    <w:p w14:paraId="2B9DF04F" w14:textId="77777777" w:rsidR="0082639E" w:rsidRPr="00924057" w:rsidRDefault="0082639E" w:rsidP="0082639E">
      <w:pPr>
        <w:widowControl/>
        <w:jc w:val="center"/>
        <w:rPr>
          <w:rFonts w:ascii="宋体" w:eastAsia="宋体" w:hAnsi="宋体" w:cs="宋体"/>
          <w:kern w:val="0"/>
          <w:sz w:val="24"/>
        </w:rPr>
      </w:pPr>
    </w:p>
    <w:p w14:paraId="43764D81" w14:textId="18B5CFDF" w:rsidR="00E530CF" w:rsidRPr="0082639E" w:rsidRDefault="00E530CF">
      <w:pPr>
        <w:rPr>
          <w:rFonts w:ascii="黑体" w:eastAsia="黑体" w:hAnsi="黑体" w:cs="黑体"/>
          <w:sz w:val="28"/>
          <w:szCs w:val="28"/>
        </w:rPr>
      </w:pPr>
    </w:p>
    <w:p w14:paraId="11F468F1" w14:textId="686AB19A" w:rsidR="00367548" w:rsidRDefault="00367548">
      <w:pPr>
        <w:rPr>
          <w:rFonts w:ascii="黑体" w:eastAsia="黑体" w:hAnsi="黑体" w:cs="黑体"/>
          <w:sz w:val="28"/>
          <w:szCs w:val="28"/>
        </w:rPr>
      </w:pPr>
    </w:p>
    <w:p w14:paraId="602C48CB" w14:textId="1DF18A83" w:rsidR="00367548" w:rsidRDefault="00367548">
      <w:pPr>
        <w:rPr>
          <w:rFonts w:ascii="黑体" w:eastAsia="黑体" w:hAnsi="黑体" w:cs="黑体"/>
          <w:sz w:val="28"/>
          <w:szCs w:val="28"/>
        </w:rPr>
      </w:pPr>
    </w:p>
    <w:p w14:paraId="565B733E" w14:textId="0D60FF72" w:rsidR="00367548" w:rsidRDefault="00367548">
      <w:pPr>
        <w:rPr>
          <w:rFonts w:ascii="黑体" w:eastAsia="黑体" w:hAnsi="黑体" w:cs="黑体"/>
          <w:sz w:val="28"/>
          <w:szCs w:val="28"/>
        </w:rPr>
      </w:pPr>
    </w:p>
    <w:p w14:paraId="5D347DCC" w14:textId="41CADC97" w:rsidR="00367548" w:rsidRDefault="00367548">
      <w:pPr>
        <w:rPr>
          <w:rFonts w:ascii="黑体" w:eastAsia="黑体" w:hAnsi="黑体" w:cs="黑体"/>
          <w:sz w:val="28"/>
          <w:szCs w:val="28"/>
        </w:rPr>
      </w:pPr>
    </w:p>
    <w:p w14:paraId="0DD467EC" w14:textId="77777777" w:rsidR="00682175" w:rsidRPr="00682175" w:rsidRDefault="00682175">
      <w:pPr>
        <w:rPr>
          <w:rFonts w:ascii="黑体" w:eastAsia="黑体" w:hAnsi="黑体" w:cs="黑体"/>
          <w:sz w:val="28"/>
          <w:szCs w:val="28"/>
        </w:rPr>
      </w:pPr>
    </w:p>
    <w:p w14:paraId="112E8CD9"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687936" behindDoc="0" locked="0" layoutInCell="1" allowOverlap="1" wp14:anchorId="62BF6604" wp14:editId="63B99406">
            <wp:simplePos x="0" y="0"/>
            <wp:positionH relativeFrom="column">
              <wp:posOffset>-750570</wp:posOffset>
            </wp:positionH>
            <wp:positionV relativeFrom="paragraph">
              <wp:posOffset>-196850</wp:posOffset>
            </wp:positionV>
            <wp:extent cx="2472690" cy="1000125"/>
            <wp:effectExtent l="0" t="0" r="0" b="0"/>
            <wp:wrapNone/>
            <wp:docPr id="17" name="图片 17"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0059045"/>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2472690" cy="1000125"/>
                    </a:xfrm>
                    <a:prstGeom prst="rect">
                      <a:avLst/>
                    </a:prstGeom>
                  </pic:spPr>
                </pic:pic>
              </a:graphicData>
            </a:graphic>
          </wp:anchor>
        </w:drawing>
      </w:r>
    </w:p>
    <w:p w14:paraId="41DE132F" w14:textId="77777777" w:rsidR="00E530CF" w:rsidRDefault="00E93D89">
      <w:pPr>
        <w:rPr>
          <w:rFonts w:ascii="黑体" w:eastAsia="黑体" w:hAnsi="黑体" w:cs="黑体"/>
          <w:sz w:val="28"/>
          <w:szCs w:val="28"/>
        </w:rPr>
      </w:pPr>
      <w:r>
        <w:rPr>
          <w:noProof/>
        </w:rPr>
        <mc:AlternateContent>
          <mc:Choice Requires="wps">
            <w:drawing>
              <wp:anchor distT="0" distB="0" distL="114300" distR="114300" simplePos="0" relativeHeight="251688960" behindDoc="0" locked="0" layoutInCell="1" allowOverlap="1" wp14:anchorId="61708B96" wp14:editId="35A7D86D">
                <wp:simplePos x="0" y="0"/>
                <wp:positionH relativeFrom="column">
                  <wp:posOffset>-201295</wp:posOffset>
                </wp:positionH>
                <wp:positionV relativeFrom="paragraph">
                  <wp:posOffset>-346710</wp:posOffset>
                </wp:positionV>
                <wp:extent cx="1436370" cy="485775"/>
                <wp:effectExtent l="4445" t="4445" r="6985" b="5080"/>
                <wp:wrapNone/>
                <wp:docPr id="18" name="文本框 18"/>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446344"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课例研究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708B96" id="文本框 18" o:spid="_x0000_s1034" type="#_x0000_t202" style="position:absolute;left:0;text-align:left;margin-left:-15.85pt;margin-top:-27.3pt;width:113.1pt;height:38.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" fillcolor="white [3201]" strokeweight=".5pt">
                <v:textbox>
                  <w:txbxContent>
                    <w:p w14:paraId="75446344"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课例研究</w:t>
                      </w:r>
                    </w:p>
                  </w:txbxContent>
                </v:textbox>
              </v:shape>
            </w:pict>
          </mc:Fallback>
        </mc:AlternateContent>
      </w:r>
    </w:p>
    <w:p w14:paraId="0E3FC7AC" w14:textId="34190B19" w:rsidR="004D273D" w:rsidRDefault="004D273D" w:rsidP="004D273D">
      <w:pPr>
        <w:jc w:val="center"/>
        <w:rPr>
          <w:rFonts w:ascii="楷体" w:eastAsia="楷体" w:hAnsi="楷体"/>
          <w:b/>
          <w:bCs/>
          <w:color w:val="000000"/>
          <w:kern w:val="0"/>
          <w:sz w:val="24"/>
        </w:rPr>
      </w:pPr>
      <w:r>
        <w:rPr>
          <w:rFonts w:ascii="楷体" w:eastAsia="楷体" w:hAnsi="楷体" w:hint="eastAsia"/>
          <w:b/>
          <w:bCs/>
          <w:color w:val="000000"/>
          <w:sz w:val="24"/>
        </w:rPr>
        <w:t>四川省“基于学科核心素养的教学评一致性”课例研讨</w:t>
      </w:r>
    </w:p>
    <w:p w14:paraId="3FDBDB24" w14:textId="77777777" w:rsidR="004D273D" w:rsidRDefault="004D273D" w:rsidP="004D273D">
      <w:pPr>
        <w:ind w:firstLineChars="1150" w:firstLine="3233"/>
        <w:rPr>
          <w:rFonts w:ascii="微软雅黑" w:eastAsia="微软雅黑" w:hAnsi="微软雅黑"/>
          <w:sz w:val="28"/>
          <w:szCs w:val="28"/>
        </w:rPr>
      </w:pPr>
      <w:r>
        <w:rPr>
          <w:rFonts w:ascii="微软雅黑" w:hAnsi="微软雅黑" w:hint="eastAsia"/>
          <w:b/>
          <w:sz w:val="28"/>
          <w:szCs w:val="28"/>
        </w:rPr>
        <w:t>我们都是追梦人</w:t>
      </w:r>
    </w:p>
    <w:p w14:paraId="7072BCC2" w14:textId="77777777" w:rsidR="004D273D" w:rsidRDefault="004D273D" w:rsidP="004D273D">
      <w:pPr>
        <w:ind w:firstLineChars="950" w:firstLine="2289"/>
        <w:rPr>
          <w:rFonts w:asciiTheme="majorEastAsia" w:eastAsiaTheme="majorEastAsia" w:hAnsiTheme="majorEastAsia"/>
          <w:sz w:val="22"/>
          <w:szCs w:val="22"/>
        </w:rPr>
      </w:pPr>
      <w:r>
        <w:rPr>
          <w:rFonts w:ascii="微软雅黑" w:hAnsi="微软雅黑" w:hint="eastAsia"/>
          <w:b/>
          <w:sz w:val="24"/>
        </w:rPr>
        <w:t>——做自信中国人，圆盛世中国梦</w:t>
      </w:r>
      <w:r>
        <w:rPr>
          <w:rFonts w:ascii="微软雅黑" w:hAnsi="微软雅黑" w:hint="eastAsia"/>
          <w:b/>
        </w:rPr>
        <w:t xml:space="preserve">        </w:t>
      </w:r>
      <w:r>
        <w:rPr>
          <w:rFonts w:asciiTheme="majorEastAsia" w:eastAsiaTheme="majorEastAsia" w:hAnsiTheme="majorEastAsia" w:hint="eastAsia"/>
        </w:rPr>
        <w:t xml:space="preserve">              </w:t>
      </w:r>
    </w:p>
    <w:p w14:paraId="7CC03FA8" w14:textId="77777777" w:rsidR="004D273D" w:rsidRDefault="004D273D" w:rsidP="004D273D">
      <w:pPr>
        <w:ind w:firstLineChars="1250" w:firstLine="2635"/>
        <w:rPr>
          <w:rFonts w:ascii="楷体" w:eastAsia="楷体" w:hAnsi="楷体"/>
          <w:b/>
        </w:rPr>
      </w:pPr>
      <w:r>
        <w:rPr>
          <w:rFonts w:ascii="楷体" w:eastAsia="楷体" w:hAnsi="楷体" w:hint="eastAsia"/>
          <w:b/>
        </w:rPr>
        <w:t>成都双流中学实验学校  胡燕</w:t>
      </w:r>
    </w:p>
    <w:p w14:paraId="7657007F" w14:textId="77777777" w:rsidR="004D273D" w:rsidRDefault="004D273D" w:rsidP="004D273D">
      <w:pPr>
        <w:rPr>
          <w:rFonts w:ascii="微软雅黑" w:eastAsia="微软雅黑" w:hAnsi="微软雅黑"/>
          <w:b/>
        </w:rPr>
      </w:pPr>
      <w:proofErr w:type="gramStart"/>
      <w:r>
        <w:rPr>
          <w:rFonts w:ascii="微软雅黑" w:hAnsi="微软雅黑" w:hint="eastAsia"/>
          <w:b/>
        </w:rPr>
        <w:t>一</w:t>
      </w:r>
      <w:proofErr w:type="gramEnd"/>
      <w:r>
        <w:rPr>
          <w:rFonts w:ascii="微软雅黑" w:hAnsi="微软雅黑" w:hint="eastAsia"/>
          <w:b/>
        </w:rPr>
        <w:t>.</w:t>
      </w:r>
      <w:r>
        <w:rPr>
          <w:rFonts w:ascii="微软雅黑" w:hAnsi="微软雅黑" w:hint="eastAsia"/>
          <w:b/>
        </w:rPr>
        <w:t>课程标准（《义务教育思想品德课程标准》（</w:t>
      </w:r>
      <w:r>
        <w:rPr>
          <w:rFonts w:ascii="微软雅黑" w:hAnsi="微软雅黑" w:hint="eastAsia"/>
          <w:b/>
        </w:rPr>
        <w:t>2011</w:t>
      </w:r>
      <w:r>
        <w:rPr>
          <w:rFonts w:ascii="微软雅黑" w:hAnsi="微软雅黑" w:hint="eastAsia"/>
          <w:b/>
        </w:rPr>
        <w:t>年版））</w:t>
      </w:r>
    </w:p>
    <w:p w14:paraId="02BAFAB5" w14:textId="77777777" w:rsidR="004D273D" w:rsidRDefault="004D273D" w:rsidP="004D273D">
      <w:pPr>
        <w:rPr>
          <w:rFonts w:ascii="楷体" w:eastAsia="楷体" w:hAnsi="楷体"/>
          <w:szCs w:val="21"/>
        </w:rPr>
      </w:pPr>
      <w:r>
        <w:rPr>
          <w:rFonts w:ascii="楷体" w:eastAsia="楷体" w:hAnsi="楷体" w:hint="eastAsia"/>
          <w:szCs w:val="21"/>
        </w:rPr>
        <w:t>（一）成长中的我：</w:t>
      </w:r>
    </w:p>
    <w:p w14:paraId="5A309AE3" w14:textId="77777777" w:rsidR="004D273D" w:rsidRDefault="004D273D" w:rsidP="004D273D">
      <w:pPr>
        <w:rPr>
          <w:rFonts w:ascii="楷体" w:eastAsia="楷体" w:hAnsi="楷体"/>
          <w:szCs w:val="21"/>
        </w:rPr>
      </w:pPr>
      <w:r>
        <w:rPr>
          <w:rFonts w:ascii="楷体" w:eastAsia="楷体" w:hAnsi="楷体" w:hint="eastAsia"/>
          <w:szCs w:val="21"/>
        </w:rPr>
        <w:t>2.7   养成自信自立的生活态度。</w:t>
      </w:r>
    </w:p>
    <w:p w14:paraId="15B2EBF5" w14:textId="77777777" w:rsidR="004D273D" w:rsidRDefault="004D273D" w:rsidP="004D273D">
      <w:pPr>
        <w:rPr>
          <w:rFonts w:ascii="楷体" w:eastAsia="楷体" w:hAnsi="楷体"/>
          <w:szCs w:val="21"/>
        </w:rPr>
      </w:pPr>
      <w:r>
        <w:rPr>
          <w:rFonts w:ascii="楷体" w:eastAsia="楷体" w:hAnsi="楷体" w:hint="eastAsia"/>
          <w:szCs w:val="21"/>
        </w:rPr>
        <w:t>（三）我与国家和社会：</w:t>
      </w:r>
    </w:p>
    <w:p w14:paraId="0C12D94B" w14:textId="77777777" w:rsidR="004D273D" w:rsidRDefault="004D273D" w:rsidP="004D273D">
      <w:pPr>
        <w:rPr>
          <w:rFonts w:ascii="楷体" w:eastAsia="楷体" w:hAnsi="楷体"/>
          <w:szCs w:val="21"/>
        </w:rPr>
      </w:pPr>
      <w:r>
        <w:rPr>
          <w:rFonts w:ascii="楷体" w:eastAsia="楷体" w:hAnsi="楷体" w:hint="eastAsia"/>
          <w:szCs w:val="21"/>
        </w:rPr>
        <w:t>1.7  感受个人成长与民族文化和国家命运之间的联系，提高文化认同感、民族自豪感。2.5  知道中国特色社会主义理论体系。知道我国各民族人民的共同理想。</w:t>
      </w:r>
    </w:p>
    <w:p w14:paraId="4A26CA11" w14:textId="77777777" w:rsidR="004D273D" w:rsidRDefault="004D273D" w:rsidP="004D273D">
      <w:pPr>
        <w:rPr>
          <w:rFonts w:ascii="微软雅黑" w:eastAsia="微软雅黑" w:hAnsi="微软雅黑"/>
          <w:b/>
          <w:sz w:val="22"/>
          <w:szCs w:val="22"/>
        </w:rPr>
      </w:pPr>
      <w:r>
        <w:rPr>
          <w:rFonts w:ascii="微软雅黑" w:hAnsi="微软雅黑" w:hint="eastAsia"/>
          <w:b/>
        </w:rPr>
        <w:t>二</w:t>
      </w:r>
      <w:r>
        <w:rPr>
          <w:rFonts w:ascii="微软雅黑" w:hAnsi="微软雅黑" w:hint="eastAsia"/>
          <w:b/>
        </w:rPr>
        <w:t>.</w:t>
      </w:r>
      <w:r>
        <w:rPr>
          <w:rFonts w:ascii="微软雅黑" w:hAnsi="微软雅黑" w:hint="eastAsia"/>
          <w:b/>
        </w:rPr>
        <w:t>教学依据</w:t>
      </w:r>
    </w:p>
    <w:p w14:paraId="4D22D461" w14:textId="77777777" w:rsidR="004D273D" w:rsidRDefault="004D273D" w:rsidP="004D273D">
      <w:pPr>
        <w:ind w:firstLineChars="200" w:firstLine="420"/>
        <w:rPr>
          <w:rFonts w:ascii="微软雅黑" w:hAnsi="微软雅黑"/>
          <w:szCs w:val="21"/>
        </w:rPr>
      </w:pPr>
      <w:r>
        <w:rPr>
          <w:rFonts w:ascii="微软雅黑" w:hAnsi="微软雅黑" w:hint="eastAsia"/>
          <w:szCs w:val="21"/>
        </w:rPr>
        <w:t xml:space="preserve">1. </w:t>
      </w:r>
      <w:r>
        <w:rPr>
          <w:rFonts w:ascii="微软雅黑" w:hAnsi="微软雅黑" w:hint="eastAsia"/>
          <w:szCs w:val="21"/>
        </w:rPr>
        <w:t>基于“教学评一致性”的需要</w:t>
      </w:r>
    </w:p>
    <w:p w14:paraId="4C3A5DC9"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“教学评一致性”是有效教学的基本原理，指在特定的课堂活动中，以清晰的目标为前提，教师的教、学生的学以及对学习的评价具有目标的一致性，这种一致性体现在教、学、</w:t>
      </w:r>
      <w:proofErr w:type="gramStart"/>
      <w:r>
        <w:rPr>
          <w:rFonts w:ascii="楷体" w:eastAsia="楷体" w:hAnsi="楷体" w:hint="eastAsia"/>
          <w:szCs w:val="21"/>
        </w:rPr>
        <w:t>评三者</w:t>
      </w:r>
      <w:proofErr w:type="gramEnd"/>
      <w:r>
        <w:rPr>
          <w:rFonts w:ascii="楷体" w:eastAsia="楷体" w:hAnsi="楷体" w:hint="eastAsia"/>
          <w:szCs w:val="21"/>
        </w:rPr>
        <w:t>都服务于学习目标。</w:t>
      </w:r>
    </w:p>
    <w:p w14:paraId="762CCBF9" w14:textId="77777777" w:rsidR="004D273D" w:rsidRDefault="004D273D" w:rsidP="004D273D">
      <w:pPr>
        <w:ind w:firstLineChars="200" w:firstLine="420"/>
        <w:rPr>
          <w:rFonts w:ascii="微软雅黑" w:eastAsia="微软雅黑" w:hAnsi="微软雅黑"/>
          <w:szCs w:val="21"/>
        </w:rPr>
      </w:pPr>
      <w:r>
        <w:rPr>
          <w:rFonts w:ascii="微软雅黑" w:hAnsi="微软雅黑" w:hint="eastAsia"/>
          <w:szCs w:val="21"/>
        </w:rPr>
        <w:t xml:space="preserve">2. </w:t>
      </w:r>
      <w:r>
        <w:rPr>
          <w:rFonts w:ascii="微软雅黑" w:hAnsi="微软雅黑" w:hint="eastAsia"/>
          <w:szCs w:val="21"/>
        </w:rPr>
        <w:t>基于渗透学科核心素养和健全人格的需要</w:t>
      </w:r>
    </w:p>
    <w:p w14:paraId="2F99F523" w14:textId="77777777" w:rsidR="004D273D" w:rsidRDefault="004D273D" w:rsidP="004D273D">
      <w:pPr>
        <w:ind w:firstLineChars="150" w:firstLine="315"/>
        <w:rPr>
          <w:rFonts w:ascii="楷体" w:eastAsia="楷体" w:hAnsi="楷体"/>
          <w:szCs w:val="21"/>
        </w:rPr>
      </w:pPr>
      <w:r>
        <w:rPr>
          <w:rFonts w:ascii="楷体" w:eastAsia="楷体" w:hAnsi="楷体" w:hint="eastAsia"/>
          <w:szCs w:val="21"/>
        </w:rPr>
        <w:t>（1）政治认同：通过本课程的学习，学生能够理解和确信发展中国特色社会主义是国家自信、民族自信的根本。</w:t>
      </w:r>
    </w:p>
    <w:p w14:paraId="405E05EC" w14:textId="77777777" w:rsidR="004D273D" w:rsidRDefault="004D273D" w:rsidP="004D273D">
      <w:pPr>
        <w:ind w:firstLineChars="150" w:firstLine="315"/>
        <w:rPr>
          <w:rFonts w:ascii="楷体" w:eastAsia="楷体" w:hAnsi="楷体"/>
          <w:szCs w:val="21"/>
        </w:rPr>
      </w:pPr>
      <w:r>
        <w:rPr>
          <w:rFonts w:ascii="楷体" w:eastAsia="楷体" w:hAnsi="楷体" w:hint="eastAsia"/>
          <w:szCs w:val="21"/>
        </w:rPr>
        <w:t>（2）科学精神：通过本课程的学习，学生能够科学分析问题，坚定理想信念，树立“四个自信”，以负责任的态度和行动促进社会和谐。</w:t>
      </w:r>
    </w:p>
    <w:p w14:paraId="72161023" w14:textId="77777777" w:rsidR="004D273D" w:rsidRDefault="004D273D" w:rsidP="004D273D">
      <w:pPr>
        <w:ind w:firstLineChars="150" w:firstLine="315"/>
        <w:rPr>
          <w:rFonts w:ascii="楷体" w:eastAsia="楷体" w:hAnsi="楷体"/>
          <w:color w:val="FF0000"/>
          <w:szCs w:val="21"/>
        </w:rPr>
      </w:pPr>
      <w:r>
        <w:rPr>
          <w:rFonts w:ascii="楷体" w:eastAsia="楷体" w:hAnsi="楷体" w:hint="eastAsia"/>
          <w:szCs w:val="21"/>
        </w:rPr>
        <w:t>（3）健全人格：通过本课程的学习，形成对自己的能力和</w:t>
      </w:r>
      <w:proofErr w:type="gramStart"/>
      <w:r>
        <w:rPr>
          <w:rFonts w:ascii="楷体" w:eastAsia="楷体" w:hAnsi="楷体" w:hint="eastAsia"/>
          <w:szCs w:val="21"/>
        </w:rPr>
        <w:t>要</w:t>
      </w:r>
      <w:proofErr w:type="gramEnd"/>
      <w:r>
        <w:rPr>
          <w:rFonts w:ascii="楷体" w:eastAsia="楷体" w:hAnsi="楷体" w:hint="eastAsia"/>
          <w:szCs w:val="21"/>
        </w:rPr>
        <w:t>努力实现的目标抱有信心的心理特征和乐观自信的性格。</w:t>
      </w:r>
    </w:p>
    <w:p w14:paraId="53761403" w14:textId="77777777" w:rsidR="004D273D" w:rsidRDefault="004D273D" w:rsidP="004D273D">
      <w:pPr>
        <w:ind w:firstLineChars="200" w:firstLine="420"/>
        <w:rPr>
          <w:rFonts w:ascii="Tahoma" w:eastAsia="微软雅黑" w:hAnsi="Tahoma"/>
          <w:szCs w:val="21"/>
        </w:rPr>
      </w:pPr>
      <w:r>
        <w:rPr>
          <w:szCs w:val="21"/>
        </w:rPr>
        <w:t>3.</w:t>
      </w:r>
      <w:r>
        <w:rPr>
          <w:rFonts w:hint="eastAsia"/>
          <w:szCs w:val="21"/>
        </w:rPr>
        <w:t>基于校本“学科综合实践活动课课题”开发的需要</w:t>
      </w:r>
    </w:p>
    <w:p w14:paraId="73EA9652" w14:textId="77777777" w:rsidR="004D273D" w:rsidRDefault="004D273D" w:rsidP="004D273D">
      <w:pPr>
        <w:ind w:firstLineChars="200" w:firstLine="420"/>
        <w:rPr>
          <w:rFonts w:ascii="楷体" w:eastAsia="楷体" w:hAnsi="楷体"/>
          <w:bCs/>
          <w:szCs w:val="21"/>
        </w:rPr>
      </w:pPr>
      <w:r>
        <w:rPr>
          <w:rFonts w:ascii="楷体" w:eastAsia="楷体" w:hAnsi="楷体" w:hint="eastAsia"/>
          <w:bCs/>
          <w:szCs w:val="21"/>
        </w:rPr>
        <w:t>我校承担的“基于核心素养培养的初中综合实践活动课程开发与实施研究”属于全国教育科学“十三五”规划教育部重点课题，在课题的研究实施中我校一直坚持 “系统开发、常态实施”。在大力开发跨学科综合实践活动课题、选修课、劳动技能、社会实践等课题的同时，我校还积极鼓励教师在的教学的过程中，将学科问题加以提炼，形成与学科息息相关，升级为具有探究价值的学科综合实践活动课课题，或以综合实践活动课的形式，开展学科教学，教师带领学生提出问题、探究问题，解决问题。</w:t>
      </w:r>
    </w:p>
    <w:p w14:paraId="0995C2D3" w14:textId="77777777" w:rsidR="004D273D" w:rsidRDefault="004D273D" w:rsidP="004D273D">
      <w:pPr>
        <w:ind w:firstLineChars="200" w:firstLine="420"/>
        <w:rPr>
          <w:rFonts w:ascii="楷体" w:eastAsia="楷体" w:hAnsi="楷体"/>
          <w:bCs/>
          <w:szCs w:val="21"/>
        </w:rPr>
      </w:pPr>
      <w:r>
        <w:rPr>
          <w:rFonts w:ascii="楷体" w:eastAsia="楷体" w:hAnsi="楷体" w:hint="eastAsia"/>
          <w:bCs/>
          <w:szCs w:val="21"/>
        </w:rPr>
        <w:t>本课程的实施就是在老师指导下，学生自己收集、整理“最美阅兵面孔”的资料，最终评选出最喜欢的角色，自行汇报，在活动的过程中促进其综合能力提高。</w:t>
      </w:r>
    </w:p>
    <w:p w14:paraId="515FD605" w14:textId="77777777" w:rsidR="004D273D" w:rsidRDefault="004D273D" w:rsidP="004D273D">
      <w:pPr>
        <w:rPr>
          <w:rFonts w:ascii="微软雅黑" w:eastAsia="微软雅黑" w:hAnsi="微软雅黑"/>
          <w:b/>
          <w:sz w:val="22"/>
          <w:szCs w:val="22"/>
        </w:rPr>
      </w:pPr>
      <w:r>
        <w:rPr>
          <w:rFonts w:ascii="微软雅黑" w:hAnsi="微软雅黑" w:hint="eastAsia"/>
          <w:b/>
        </w:rPr>
        <w:t>三</w:t>
      </w:r>
      <w:r>
        <w:rPr>
          <w:rFonts w:ascii="微软雅黑" w:hAnsi="微软雅黑" w:hint="eastAsia"/>
          <w:b/>
        </w:rPr>
        <w:t>.</w:t>
      </w:r>
      <w:r>
        <w:rPr>
          <w:rFonts w:ascii="微软雅黑" w:hAnsi="微软雅黑" w:hint="eastAsia"/>
          <w:b/>
        </w:rPr>
        <w:t>学习目标</w:t>
      </w:r>
    </w:p>
    <w:p w14:paraId="64A24E96" w14:textId="77777777" w:rsidR="004D273D" w:rsidRDefault="004D273D" w:rsidP="004D273D">
      <w:pPr>
        <w:rPr>
          <w:rFonts w:ascii="楷体" w:eastAsia="楷体" w:hAnsi="楷体"/>
          <w:szCs w:val="21"/>
        </w:rPr>
      </w:pPr>
      <w:r>
        <w:rPr>
          <w:rFonts w:ascii="楷体" w:eastAsia="楷体" w:hAnsi="楷体" w:hint="eastAsia"/>
          <w:b/>
          <w:szCs w:val="21"/>
        </w:rPr>
        <w:t xml:space="preserve">　  </w:t>
      </w:r>
      <w:r>
        <w:rPr>
          <w:rFonts w:ascii="楷体" w:eastAsia="楷体" w:hAnsi="楷体" w:hint="eastAsia"/>
          <w:szCs w:val="21"/>
        </w:rPr>
        <w:t>1.通过小组讨论，学生能理解并准确说出中国自信的根本是中国共产党领导人民开辟、形成的中国特色社会主义道路、理论体系、制度和文化。</w:t>
      </w:r>
    </w:p>
    <w:p w14:paraId="41ADC95A" w14:textId="77777777" w:rsidR="004D273D" w:rsidRDefault="004D273D" w:rsidP="004D273D">
      <w:pPr>
        <w:rPr>
          <w:rFonts w:ascii="楷体" w:eastAsia="楷体" w:hAnsi="楷体"/>
          <w:szCs w:val="21"/>
        </w:rPr>
      </w:pPr>
      <w:r>
        <w:rPr>
          <w:rFonts w:ascii="楷体" w:eastAsia="楷体" w:hAnsi="楷体" w:hint="eastAsia"/>
          <w:szCs w:val="21"/>
        </w:rPr>
        <w:lastRenderedPageBreak/>
        <w:t xml:space="preserve">　　2.通过学生自己讲故事、探讨话题，能列举出自信中国人的表现：对国家有认同、对文化有底气、对发展有信心。</w:t>
      </w:r>
    </w:p>
    <w:p w14:paraId="43125B03"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3.通过“热门话题”活动，学生能总结出如何做自信中国人：培育理性平和、开放包容的心态，坚持中国特色社会主义道路自信、理论自信、制度自信和文化自信，既要胸怀理想又要求真务实，做自信中国人。</w:t>
      </w:r>
    </w:p>
    <w:p w14:paraId="323A4959"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 xml:space="preserve">4.通过“明星面对面”活动，学生能体会和总结：做自信少年需要树立梦想，需要付出、努力和坚持。　　</w:t>
      </w:r>
    </w:p>
    <w:p w14:paraId="011CAB36"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5. 通过分享“梦想卡，学生能确立自己的中国梦，与祖国共成长。</w:t>
      </w:r>
    </w:p>
    <w:p w14:paraId="43E0DBDB" w14:textId="77777777" w:rsidR="004D273D" w:rsidRDefault="004D273D" w:rsidP="004D273D">
      <w:pPr>
        <w:rPr>
          <w:rFonts w:ascii="微软雅黑" w:eastAsia="微软雅黑" w:hAnsi="微软雅黑"/>
          <w:b/>
          <w:sz w:val="22"/>
          <w:szCs w:val="22"/>
        </w:rPr>
      </w:pPr>
      <w:r>
        <w:rPr>
          <w:rFonts w:ascii="微软雅黑" w:hAnsi="微软雅黑" w:hint="eastAsia"/>
          <w:b/>
        </w:rPr>
        <w:t>四</w:t>
      </w:r>
      <w:r>
        <w:rPr>
          <w:rFonts w:ascii="微软雅黑" w:hAnsi="微软雅黑" w:hint="eastAsia"/>
          <w:b/>
        </w:rPr>
        <w:t>.</w:t>
      </w:r>
      <w:r>
        <w:rPr>
          <w:rFonts w:ascii="微软雅黑" w:hAnsi="微软雅黑" w:hint="eastAsia"/>
          <w:b/>
        </w:rPr>
        <w:t>评价任务</w:t>
      </w:r>
    </w:p>
    <w:p w14:paraId="245F44F7" w14:textId="77777777" w:rsidR="004D273D" w:rsidRDefault="004D273D" w:rsidP="004D273D">
      <w:pPr>
        <w:rPr>
          <w:rFonts w:ascii="楷体" w:eastAsia="楷体" w:hAnsi="楷体"/>
          <w:szCs w:val="21"/>
        </w:rPr>
      </w:pPr>
      <w:r>
        <w:rPr>
          <w:rFonts w:ascii="微软雅黑" w:hAnsi="微软雅黑" w:hint="eastAsia"/>
          <w:b/>
        </w:rPr>
        <w:t xml:space="preserve">      </w:t>
      </w:r>
      <w:r>
        <w:rPr>
          <w:rFonts w:ascii="楷体" w:eastAsia="楷体" w:hAnsi="楷体" w:hint="eastAsia"/>
          <w:szCs w:val="21"/>
        </w:rPr>
        <w:t>1.针对目标1:学生能根据材料总结出中国自信的根本是中国共产党领导人民开辟、形成的中国特色社会主义道路、理论体系、制度和文化。</w:t>
      </w:r>
    </w:p>
    <w:p w14:paraId="75E585F4" w14:textId="77777777" w:rsidR="004D273D" w:rsidRDefault="004D273D" w:rsidP="004D273D">
      <w:pPr>
        <w:ind w:firstLine="405"/>
        <w:rPr>
          <w:rFonts w:ascii="楷体" w:eastAsia="楷体" w:hAnsi="楷体"/>
          <w:szCs w:val="21"/>
        </w:rPr>
      </w:pPr>
      <w:r>
        <w:rPr>
          <w:rFonts w:ascii="楷体" w:eastAsia="楷体" w:hAnsi="楷体" w:hint="eastAsia"/>
          <w:szCs w:val="21"/>
        </w:rPr>
        <w:t>2.针对目标2、3:通过讲述阅兵背后的故事和话题讨论，学生能与老师共同完成“自信中国人”的形象。</w:t>
      </w:r>
    </w:p>
    <w:p w14:paraId="0150D3C3" w14:textId="77777777" w:rsidR="004D273D" w:rsidRDefault="004D273D" w:rsidP="004D273D">
      <w:pPr>
        <w:ind w:firstLine="405"/>
        <w:rPr>
          <w:rFonts w:ascii="楷体" w:eastAsia="楷体" w:hAnsi="楷体"/>
          <w:szCs w:val="21"/>
        </w:rPr>
      </w:pPr>
      <w:r>
        <w:rPr>
          <w:rFonts w:ascii="楷体" w:eastAsia="楷体" w:hAnsi="楷体" w:hint="eastAsia"/>
          <w:szCs w:val="21"/>
        </w:rPr>
        <w:t>3.针对目标4:通过“自信之星”访谈，学生能独立完成自己的“自信中学生”形象。</w:t>
      </w:r>
    </w:p>
    <w:p w14:paraId="14D88588" w14:textId="77777777" w:rsidR="004D273D" w:rsidRDefault="004D273D" w:rsidP="004D273D">
      <w:pPr>
        <w:ind w:firstLine="405"/>
        <w:rPr>
          <w:rFonts w:ascii="楷体" w:eastAsia="楷体" w:hAnsi="楷体"/>
          <w:szCs w:val="21"/>
        </w:rPr>
      </w:pPr>
      <w:r>
        <w:rPr>
          <w:rFonts w:ascii="楷体" w:eastAsia="楷体" w:hAnsi="楷体" w:hint="eastAsia"/>
          <w:szCs w:val="21"/>
        </w:rPr>
        <w:t>4.针对目标5:学生通过欣赏和分享“梦想卡”，能够制定追梦计划，与时代同进步，与祖国共成长。</w:t>
      </w:r>
    </w:p>
    <w:p w14:paraId="518773E5" w14:textId="77777777" w:rsidR="004D273D" w:rsidRDefault="004D273D" w:rsidP="004D273D">
      <w:pPr>
        <w:rPr>
          <w:rFonts w:ascii="微软雅黑" w:eastAsia="微软雅黑" w:hAnsi="微软雅黑"/>
          <w:b/>
          <w:sz w:val="22"/>
          <w:szCs w:val="22"/>
        </w:rPr>
      </w:pPr>
      <w:r>
        <w:rPr>
          <w:rFonts w:ascii="微软雅黑" w:hAnsi="微软雅黑" w:hint="eastAsia"/>
          <w:b/>
        </w:rPr>
        <w:t xml:space="preserve">        </w:t>
      </w:r>
    </w:p>
    <w:p w14:paraId="5475F417" w14:textId="77777777" w:rsidR="004D273D" w:rsidRDefault="004D273D" w:rsidP="004D273D">
      <w:pPr>
        <w:rPr>
          <w:rFonts w:ascii="微软雅黑" w:hAnsi="微软雅黑"/>
          <w:b/>
        </w:rPr>
      </w:pPr>
      <w:r>
        <w:rPr>
          <w:rFonts w:ascii="微软雅黑" w:hAnsi="微软雅黑" w:hint="eastAsia"/>
          <w:b/>
        </w:rPr>
        <w:t>五</w:t>
      </w:r>
      <w:r>
        <w:rPr>
          <w:rFonts w:ascii="微软雅黑" w:hAnsi="微软雅黑" w:hint="eastAsia"/>
          <w:b/>
        </w:rPr>
        <w:t>.</w:t>
      </w:r>
      <w:r>
        <w:rPr>
          <w:rFonts w:ascii="微软雅黑" w:hAnsi="微软雅黑" w:hint="eastAsia"/>
          <w:b/>
        </w:rPr>
        <w:t>教学过程</w:t>
      </w:r>
    </w:p>
    <w:tbl>
      <w:tblPr>
        <w:tblW w:w="87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2977"/>
        <w:gridCol w:w="2409"/>
        <w:gridCol w:w="2268"/>
      </w:tblGrid>
      <w:tr w:rsidR="004D273D" w14:paraId="3B13F0BA" w14:textId="77777777" w:rsidTr="004D273D">
        <w:trPr>
          <w:trHeight w:val="945"/>
        </w:trPr>
        <w:tc>
          <w:tcPr>
            <w:tcW w:w="1135" w:type="dxa"/>
            <w:tcBorders>
              <w:top w:val="single" w:sz="4" w:space="0" w:color="auto"/>
              <w:left w:val="single" w:sz="4" w:space="0" w:color="auto"/>
              <w:bottom w:val="single" w:sz="4" w:space="0" w:color="auto"/>
              <w:right w:val="single" w:sz="4" w:space="0" w:color="auto"/>
            </w:tcBorders>
            <w:vAlign w:val="center"/>
            <w:hideMark/>
          </w:tcPr>
          <w:p w14:paraId="4C21FB0F" w14:textId="77777777" w:rsidR="004D273D" w:rsidRDefault="004D273D">
            <w:pPr>
              <w:spacing w:line="220" w:lineRule="atLeast"/>
              <w:ind w:firstLineChars="50" w:firstLine="105"/>
              <w:rPr>
                <w:rFonts w:ascii="Tahoma" w:hAnsi="Tahoma"/>
                <w:szCs w:val="21"/>
              </w:rPr>
            </w:pPr>
            <w:r>
              <w:rPr>
                <w:rFonts w:hint="eastAsia"/>
                <w:szCs w:val="21"/>
              </w:rPr>
              <w:t>活动</w:t>
            </w:r>
          </w:p>
          <w:p w14:paraId="4EA94D15" w14:textId="77777777" w:rsidR="004D273D" w:rsidRDefault="004D273D">
            <w:pPr>
              <w:spacing w:line="220" w:lineRule="atLeast"/>
              <w:ind w:firstLineChars="50" w:firstLine="105"/>
              <w:rPr>
                <w:szCs w:val="21"/>
              </w:rPr>
            </w:pPr>
            <w:r>
              <w:rPr>
                <w:rFonts w:hint="eastAsia"/>
                <w:szCs w:val="21"/>
              </w:rPr>
              <w:t>环节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FFF0847" w14:textId="77777777" w:rsidR="004D273D" w:rsidRDefault="004D273D">
            <w:pPr>
              <w:spacing w:line="220" w:lineRule="atLeast"/>
              <w:jc w:val="center"/>
              <w:rPr>
                <w:szCs w:val="21"/>
              </w:rPr>
            </w:pPr>
            <w:r>
              <w:rPr>
                <w:rFonts w:hint="eastAsia"/>
                <w:szCs w:val="21"/>
              </w:rPr>
              <w:t>学生活动</w:t>
            </w:r>
          </w:p>
        </w:tc>
        <w:tc>
          <w:tcPr>
            <w:tcW w:w="2409" w:type="dxa"/>
            <w:tcBorders>
              <w:top w:val="single" w:sz="4" w:space="0" w:color="auto"/>
              <w:left w:val="single" w:sz="4" w:space="0" w:color="auto"/>
              <w:bottom w:val="single" w:sz="4" w:space="0" w:color="auto"/>
              <w:right w:val="single" w:sz="4" w:space="0" w:color="auto"/>
            </w:tcBorders>
            <w:vAlign w:val="center"/>
            <w:hideMark/>
          </w:tcPr>
          <w:p w14:paraId="05ED69FB" w14:textId="77777777" w:rsidR="004D273D" w:rsidRDefault="004D273D">
            <w:pPr>
              <w:spacing w:line="220" w:lineRule="atLeast"/>
              <w:jc w:val="center"/>
              <w:rPr>
                <w:szCs w:val="21"/>
              </w:rPr>
            </w:pPr>
            <w:r>
              <w:rPr>
                <w:szCs w:val="21"/>
              </w:rPr>
              <w:t xml:space="preserve"> </w:t>
            </w:r>
            <w:r>
              <w:rPr>
                <w:rFonts w:hint="eastAsia"/>
                <w:szCs w:val="21"/>
              </w:rPr>
              <w:t>教师活动</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078207" w14:textId="77777777" w:rsidR="004D273D" w:rsidRDefault="004D273D">
            <w:pPr>
              <w:spacing w:line="220" w:lineRule="atLeast"/>
              <w:jc w:val="center"/>
              <w:rPr>
                <w:szCs w:val="21"/>
              </w:rPr>
            </w:pPr>
            <w:r>
              <w:rPr>
                <w:rFonts w:hint="eastAsia"/>
                <w:szCs w:val="21"/>
              </w:rPr>
              <w:t>设计意图</w:t>
            </w:r>
          </w:p>
        </w:tc>
      </w:tr>
      <w:tr w:rsidR="004D273D" w14:paraId="24CF8CBE" w14:textId="77777777" w:rsidTr="004D273D">
        <w:trPr>
          <w:trHeight w:val="1214"/>
        </w:trPr>
        <w:tc>
          <w:tcPr>
            <w:tcW w:w="1135" w:type="dxa"/>
            <w:tcBorders>
              <w:top w:val="single" w:sz="4" w:space="0" w:color="auto"/>
              <w:left w:val="single" w:sz="4" w:space="0" w:color="auto"/>
              <w:bottom w:val="single" w:sz="4" w:space="0" w:color="auto"/>
              <w:right w:val="single" w:sz="4" w:space="0" w:color="auto"/>
            </w:tcBorders>
            <w:vAlign w:val="center"/>
            <w:hideMark/>
          </w:tcPr>
          <w:p w14:paraId="0706F388" w14:textId="77777777" w:rsidR="004D273D" w:rsidRDefault="004D273D">
            <w:pPr>
              <w:spacing w:line="220" w:lineRule="atLeast"/>
              <w:jc w:val="center"/>
              <w:rPr>
                <w:rFonts w:ascii="微软雅黑" w:hAnsi="微软雅黑" w:cs="宋体"/>
                <w:szCs w:val="21"/>
              </w:rPr>
            </w:pPr>
            <w:r>
              <w:rPr>
                <w:rFonts w:ascii="微软雅黑" w:hAnsi="微软雅黑" w:cs="宋体" w:hint="eastAsia"/>
                <w:szCs w:val="21"/>
              </w:rPr>
              <w:t>课堂</w:t>
            </w:r>
          </w:p>
          <w:p w14:paraId="30B94EFF" w14:textId="77777777" w:rsidR="004D273D" w:rsidRDefault="004D273D">
            <w:pPr>
              <w:spacing w:line="220" w:lineRule="atLeast"/>
              <w:jc w:val="center"/>
              <w:rPr>
                <w:rFonts w:ascii="微软雅黑" w:hAnsi="微软雅黑" w:cs="宋体"/>
                <w:szCs w:val="21"/>
              </w:rPr>
            </w:pPr>
            <w:r>
              <w:rPr>
                <w:rFonts w:ascii="微软雅黑" w:hAnsi="微软雅黑" w:cs="宋体" w:hint="eastAsia"/>
                <w:szCs w:val="21"/>
              </w:rPr>
              <w:t>导入</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0185504"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跟随老师一起回忆2019年10月1日</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0826620" w14:textId="77777777" w:rsidR="004D273D" w:rsidRDefault="004D273D">
            <w:pPr>
              <w:spacing w:line="220" w:lineRule="atLeast"/>
              <w:rPr>
                <w:rFonts w:ascii="微软雅黑" w:eastAsia="微软雅黑" w:hAnsi="微软雅黑" w:cs="宋体"/>
                <w:kern w:val="0"/>
                <w:szCs w:val="21"/>
              </w:rPr>
            </w:pPr>
            <w:r>
              <w:rPr>
                <w:rFonts w:ascii="微软雅黑" w:hAnsi="微软雅黑" w:hint="eastAsia"/>
                <w:szCs w:val="21"/>
              </w:rPr>
              <w:t>回忆</w:t>
            </w:r>
            <w:r>
              <w:rPr>
                <w:rFonts w:ascii="微软雅黑" w:hAnsi="微软雅黑" w:hint="eastAsia"/>
                <w:szCs w:val="21"/>
              </w:rPr>
              <w:t>2019</w:t>
            </w:r>
            <w:r>
              <w:rPr>
                <w:rFonts w:ascii="微软雅黑" w:hAnsi="微软雅黑" w:hint="eastAsia"/>
                <w:szCs w:val="21"/>
              </w:rPr>
              <w:t>年</w:t>
            </w:r>
            <w:r>
              <w:rPr>
                <w:rFonts w:ascii="微软雅黑" w:hAnsi="微软雅黑" w:hint="eastAsia"/>
                <w:szCs w:val="21"/>
              </w:rPr>
              <w:t>10</w:t>
            </w:r>
            <w:r>
              <w:rPr>
                <w:rFonts w:ascii="微软雅黑" w:hAnsi="微软雅黑" w:hint="eastAsia"/>
                <w:szCs w:val="21"/>
              </w:rPr>
              <w:t>月</w:t>
            </w:r>
            <w:r>
              <w:rPr>
                <w:rFonts w:ascii="微软雅黑" w:hAnsi="微软雅黑" w:hint="eastAsia"/>
                <w:szCs w:val="21"/>
              </w:rPr>
              <w:t>1</w:t>
            </w:r>
            <w:r>
              <w:rPr>
                <w:rFonts w:ascii="微软雅黑" w:hAnsi="微软雅黑" w:hint="eastAsia"/>
                <w:szCs w:val="21"/>
              </w:rPr>
              <w:t>日</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94B424"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引发学生兴趣，快速进入主题</w:t>
            </w:r>
          </w:p>
        </w:tc>
      </w:tr>
      <w:tr w:rsidR="004D273D" w14:paraId="769BE8BE" w14:textId="77777777" w:rsidTr="004D273D">
        <w:trPr>
          <w:trHeight w:val="4526"/>
        </w:trPr>
        <w:tc>
          <w:tcPr>
            <w:tcW w:w="1135" w:type="dxa"/>
            <w:tcBorders>
              <w:top w:val="single" w:sz="4" w:space="0" w:color="auto"/>
              <w:left w:val="single" w:sz="4" w:space="0" w:color="auto"/>
              <w:bottom w:val="single" w:sz="4" w:space="0" w:color="auto"/>
              <w:right w:val="single" w:sz="4" w:space="0" w:color="auto"/>
            </w:tcBorders>
            <w:vAlign w:val="center"/>
            <w:hideMark/>
          </w:tcPr>
          <w:p w14:paraId="49570953" w14:textId="77777777" w:rsidR="004D273D" w:rsidRDefault="004D273D">
            <w:pPr>
              <w:spacing w:line="220" w:lineRule="atLeast"/>
              <w:jc w:val="center"/>
              <w:rPr>
                <w:rFonts w:ascii="微软雅黑" w:eastAsia="微软雅黑" w:hAnsi="微软雅黑"/>
                <w:b/>
                <w:kern w:val="0"/>
                <w:szCs w:val="21"/>
              </w:rPr>
            </w:pPr>
            <w:r>
              <w:rPr>
                <w:rFonts w:ascii="微软雅黑" w:hAnsi="微软雅黑" w:hint="eastAsia"/>
                <w:b/>
                <w:szCs w:val="21"/>
              </w:rPr>
              <w:t>第一篇章</w:t>
            </w:r>
          </w:p>
          <w:p w14:paraId="2B0D86C0" w14:textId="77777777" w:rsidR="004D273D" w:rsidRDefault="004D273D">
            <w:pPr>
              <w:spacing w:line="220" w:lineRule="atLeast"/>
              <w:jc w:val="center"/>
              <w:rPr>
                <w:rFonts w:ascii="微软雅黑" w:hAnsi="微软雅黑"/>
                <w:b/>
                <w:szCs w:val="21"/>
              </w:rPr>
            </w:pPr>
            <w:r>
              <w:rPr>
                <w:rFonts w:ascii="微软雅黑" w:hAnsi="微软雅黑" w:hint="eastAsia"/>
                <w:b/>
                <w:szCs w:val="21"/>
              </w:rPr>
              <w:t>阅兵</w:t>
            </w:r>
            <w:r>
              <w:rPr>
                <w:rFonts w:ascii="微软雅黑" w:hAnsi="微软雅黑" w:hint="eastAsia"/>
                <w:b/>
                <w:szCs w:val="21"/>
              </w:rPr>
              <w:t>.</w:t>
            </w:r>
          </w:p>
          <w:p w14:paraId="40F7462C" w14:textId="77777777" w:rsidR="004D273D" w:rsidRDefault="004D273D">
            <w:pPr>
              <w:spacing w:line="220" w:lineRule="atLeast"/>
              <w:jc w:val="center"/>
              <w:rPr>
                <w:rFonts w:ascii="微软雅黑" w:hAnsi="微软雅黑"/>
                <w:b/>
                <w:szCs w:val="21"/>
              </w:rPr>
            </w:pPr>
            <w:r>
              <w:rPr>
                <w:rFonts w:ascii="微软雅黑" w:hAnsi="微软雅黑" w:hint="eastAsia"/>
                <w:b/>
                <w:szCs w:val="21"/>
              </w:rPr>
              <w:t>看自信</w:t>
            </w:r>
          </w:p>
          <w:p w14:paraId="694BD854" w14:textId="77777777" w:rsidR="004D273D" w:rsidRDefault="004D273D">
            <w:pPr>
              <w:spacing w:line="220" w:lineRule="atLeast"/>
              <w:jc w:val="center"/>
              <w:rPr>
                <w:rFonts w:ascii="微软雅黑" w:hAnsi="微软雅黑"/>
                <w:b/>
                <w:bCs/>
                <w:szCs w:val="21"/>
              </w:rPr>
            </w:pPr>
            <w:r>
              <w:rPr>
                <w:rFonts w:ascii="微软雅黑" w:hAnsi="微软雅黑" w:hint="eastAsia"/>
                <w:b/>
                <w:szCs w:val="21"/>
              </w:rPr>
              <w:t>中国</w:t>
            </w:r>
          </w:p>
        </w:tc>
        <w:tc>
          <w:tcPr>
            <w:tcW w:w="2977" w:type="dxa"/>
            <w:tcBorders>
              <w:top w:val="single" w:sz="4" w:space="0" w:color="auto"/>
              <w:left w:val="single" w:sz="4" w:space="0" w:color="auto"/>
              <w:bottom w:val="single" w:sz="4" w:space="0" w:color="auto"/>
              <w:right w:val="single" w:sz="4" w:space="0" w:color="auto"/>
            </w:tcBorders>
            <w:vAlign w:val="center"/>
          </w:tcPr>
          <w:p w14:paraId="1DB70042"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roofErr w:type="gramStart"/>
            <w:r>
              <w:rPr>
                <w:rFonts w:ascii="微软雅黑" w:eastAsia="微软雅黑" w:hAnsi="微软雅黑" w:cs="宋体" w:hint="eastAsia"/>
                <w:kern w:val="0"/>
                <w:szCs w:val="21"/>
              </w:rPr>
              <w:t>一</w:t>
            </w:r>
            <w:proofErr w:type="gramEnd"/>
            <w:r>
              <w:rPr>
                <w:rFonts w:ascii="微软雅黑" w:eastAsia="微软雅黑" w:hAnsi="微软雅黑" w:cs="宋体" w:hint="eastAsia"/>
                <w:kern w:val="0"/>
                <w:szCs w:val="21"/>
              </w:rPr>
              <w:t>.气势</w:t>
            </w:r>
            <w:proofErr w:type="gramStart"/>
            <w:r>
              <w:rPr>
                <w:rFonts w:ascii="微软雅黑" w:eastAsia="微软雅黑" w:hAnsi="微软雅黑" w:cs="宋体" w:hint="eastAsia"/>
                <w:kern w:val="0"/>
                <w:szCs w:val="21"/>
              </w:rPr>
              <w:t>如虹中寻</w:t>
            </w:r>
            <w:proofErr w:type="gramEnd"/>
            <w:r>
              <w:rPr>
                <w:rFonts w:ascii="微软雅黑" w:eastAsia="微软雅黑" w:hAnsi="微软雅黑" w:cs="宋体" w:hint="eastAsia"/>
                <w:kern w:val="0"/>
                <w:szCs w:val="21"/>
              </w:rPr>
              <w:t>自信之源</w:t>
            </w:r>
          </w:p>
          <w:p w14:paraId="1091B37B" w14:textId="77777777" w:rsidR="004D273D" w:rsidRDefault="004D273D">
            <w:pPr>
              <w:spacing w:line="220" w:lineRule="atLeast"/>
              <w:rPr>
                <w:rFonts w:ascii="微软雅黑" w:eastAsia="微软雅黑" w:hAnsi="微软雅黑"/>
                <w:kern w:val="0"/>
                <w:szCs w:val="21"/>
              </w:rPr>
            </w:pPr>
            <w:r>
              <w:rPr>
                <w:rFonts w:ascii="微软雅黑" w:hAnsi="微软雅黑" w:cs="宋体" w:hint="eastAsia"/>
                <w:szCs w:val="21"/>
              </w:rPr>
              <w:t>1.</w:t>
            </w:r>
            <w:r>
              <w:rPr>
                <w:rFonts w:ascii="微软雅黑" w:hAnsi="微软雅黑" w:cs="宋体" w:hint="eastAsia"/>
                <w:szCs w:val="21"/>
              </w:rPr>
              <w:t>观看视频：</w:t>
            </w:r>
            <w:r>
              <w:rPr>
                <w:rFonts w:ascii="微软雅黑" w:hAnsi="微软雅黑" w:hint="eastAsia"/>
                <w:szCs w:val="21"/>
              </w:rPr>
              <w:t>《细数国庆</w:t>
            </w:r>
            <w:r>
              <w:rPr>
                <w:rFonts w:ascii="微软雅黑" w:hAnsi="微软雅黑" w:hint="eastAsia"/>
                <w:szCs w:val="21"/>
              </w:rPr>
              <w:t>70</w:t>
            </w:r>
            <w:r>
              <w:rPr>
                <w:rFonts w:ascii="微软雅黑" w:hAnsi="微软雅黑" w:hint="eastAsia"/>
                <w:szCs w:val="21"/>
              </w:rPr>
              <w:t>周年阅兵中的那些“首次”》，感受中国自信。</w:t>
            </w:r>
          </w:p>
          <w:p w14:paraId="409F1E72" w14:textId="77777777" w:rsidR="004D273D" w:rsidRDefault="004D273D">
            <w:pPr>
              <w:spacing w:line="220" w:lineRule="atLeast"/>
              <w:rPr>
                <w:rFonts w:ascii="微软雅黑" w:hAnsi="微软雅黑"/>
                <w:szCs w:val="21"/>
              </w:rPr>
            </w:pPr>
            <w:r>
              <w:rPr>
                <w:rFonts w:ascii="微软雅黑" w:hAnsi="微软雅黑" w:hint="eastAsia"/>
                <w:szCs w:val="21"/>
              </w:rPr>
              <w:t>2.</w:t>
            </w:r>
            <w:r>
              <w:rPr>
                <w:rFonts w:ascii="微软雅黑" w:hAnsi="微软雅黑" w:hint="eastAsia"/>
                <w:szCs w:val="21"/>
              </w:rPr>
              <w:t>倾听习近</w:t>
            </w:r>
            <w:proofErr w:type="gramStart"/>
            <w:r>
              <w:rPr>
                <w:rFonts w:ascii="微软雅黑" w:hAnsi="微软雅黑" w:hint="eastAsia"/>
                <w:szCs w:val="21"/>
              </w:rPr>
              <w:t>平主席</w:t>
            </w:r>
            <w:proofErr w:type="gramEnd"/>
            <w:r>
              <w:rPr>
                <w:rFonts w:ascii="微软雅黑" w:hAnsi="微软雅黑" w:hint="eastAsia"/>
                <w:szCs w:val="21"/>
              </w:rPr>
              <w:t>在天安门城楼上的讲话，思考：作为中国人的我们，有理由和底气自信吗？</w:t>
            </w:r>
          </w:p>
          <w:p w14:paraId="335FCE10" w14:textId="77777777" w:rsidR="004D273D" w:rsidRDefault="004D273D">
            <w:pPr>
              <w:spacing w:line="220" w:lineRule="atLeast"/>
              <w:rPr>
                <w:rFonts w:ascii="微软雅黑" w:hAnsi="微软雅黑" w:cs="宋体"/>
                <w:szCs w:val="21"/>
              </w:rPr>
            </w:pPr>
            <w:r>
              <w:rPr>
                <w:rFonts w:ascii="微软雅黑" w:hAnsi="微软雅黑" w:hint="eastAsia"/>
                <w:szCs w:val="21"/>
              </w:rPr>
              <w:t>3.</w:t>
            </w:r>
            <w:r>
              <w:rPr>
                <w:rFonts w:ascii="微软雅黑" w:hAnsi="微软雅黑" w:hint="eastAsia"/>
                <w:szCs w:val="21"/>
              </w:rPr>
              <w:t>观看系列成就报告，讨论</w:t>
            </w:r>
            <w:r>
              <w:rPr>
                <w:rFonts w:ascii="微软雅黑" w:hAnsi="微软雅黑" w:cs="宋体" w:hint="eastAsia"/>
                <w:szCs w:val="21"/>
              </w:rPr>
              <w:t>取得这些成就的根本原因。</w:t>
            </w:r>
          </w:p>
          <w:p w14:paraId="7D70FCB2" w14:textId="77777777" w:rsidR="004D273D" w:rsidRDefault="004D273D">
            <w:pPr>
              <w:spacing w:line="220" w:lineRule="atLeast"/>
              <w:rPr>
                <w:rFonts w:ascii="微软雅黑" w:hAnsi="微软雅黑" w:cs="宋体"/>
                <w:szCs w:val="21"/>
              </w:rPr>
            </w:pPr>
          </w:p>
          <w:p w14:paraId="729B4467" w14:textId="77777777" w:rsidR="004D273D" w:rsidRDefault="004D273D">
            <w:pPr>
              <w:spacing w:line="220" w:lineRule="atLeast"/>
              <w:rPr>
                <w:rFonts w:ascii="微软雅黑" w:hAnsi="微软雅黑"/>
                <w:szCs w:val="21"/>
              </w:rPr>
            </w:pPr>
            <w:r>
              <w:rPr>
                <w:rFonts w:ascii="微软雅黑" w:hAnsi="微软雅黑" w:hint="eastAsia"/>
                <w:szCs w:val="21"/>
              </w:rPr>
              <w:lastRenderedPageBreak/>
              <w:t>二</w:t>
            </w:r>
            <w:r>
              <w:rPr>
                <w:rFonts w:ascii="微软雅黑" w:hAnsi="微软雅黑" w:hint="eastAsia"/>
                <w:szCs w:val="21"/>
              </w:rPr>
              <w:t>.</w:t>
            </w:r>
            <w:r>
              <w:rPr>
                <w:rFonts w:ascii="微软雅黑" w:hAnsi="微软雅黑" w:hint="eastAsia"/>
                <w:szCs w:val="21"/>
              </w:rPr>
              <w:t>步履铿锵里看自信脸庞</w:t>
            </w:r>
          </w:p>
          <w:p w14:paraId="499C1A7B" w14:textId="77777777" w:rsidR="004D273D" w:rsidRDefault="004D273D">
            <w:pPr>
              <w:spacing w:line="220" w:lineRule="atLeast"/>
              <w:rPr>
                <w:rFonts w:ascii="微软雅黑" w:hAnsi="微软雅黑"/>
                <w:szCs w:val="21"/>
              </w:rPr>
            </w:pPr>
            <w:r>
              <w:rPr>
                <w:rFonts w:ascii="微软雅黑" w:hAnsi="微软雅黑" w:hint="eastAsia"/>
                <w:szCs w:val="21"/>
              </w:rPr>
              <w:t>1.</w:t>
            </w:r>
            <w:r>
              <w:rPr>
                <w:rFonts w:ascii="微软雅黑" w:hAnsi="微软雅黑" w:hint="eastAsia"/>
                <w:szCs w:val="21"/>
              </w:rPr>
              <w:t>“最美阅兵面孔”颁奖典礼</w:t>
            </w:r>
          </w:p>
          <w:p w14:paraId="04B0AC4A" w14:textId="77777777" w:rsidR="004D273D" w:rsidRDefault="004D273D">
            <w:pPr>
              <w:spacing w:line="220" w:lineRule="atLeast"/>
              <w:rPr>
                <w:rFonts w:ascii="微软雅黑" w:hAnsi="微软雅黑"/>
                <w:szCs w:val="21"/>
              </w:rPr>
            </w:pPr>
            <w:r>
              <w:rPr>
                <w:rFonts w:ascii="微软雅黑" w:hAnsi="微软雅黑" w:hint="eastAsia"/>
                <w:szCs w:val="21"/>
              </w:rPr>
              <w:t>（讲故事，致颁奖词）</w:t>
            </w:r>
          </w:p>
          <w:p w14:paraId="08CE50ED" w14:textId="77777777" w:rsidR="004D273D" w:rsidRDefault="004D273D">
            <w:pPr>
              <w:spacing w:line="220" w:lineRule="atLeast"/>
              <w:rPr>
                <w:rFonts w:ascii="微软雅黑" w:hAnsi="微软雅黑"/>
                <w:szCs w:val="21"/>
              </w:rPr>
            </w:pPr>
            <w:r>
              <w:rPr>
                <w:rFonts w:ascii="微软雅黑" w:hAnsi="微软雅黑" w:hint="eastAsia"/>
                <w:szCs w:val="21"/>
              </w:rPr>
              <w:t>①长大后，我就成了你——</w:t>
            </w:r>
            <w:r>
              <w:rPr>
                <w:rFonts w:ascii="微软雅黑" w:hAnsi="微软雅黑" w:hint="eastAsia"/>
                <w:szCs w:val="21"/>
              </w:rPr>
              <w:t xml:space="preserve"> </w:t>
            </w:r>
            <w:r>
              <w:rPr>
                <w:rFonts w:ascii="微软雅黑" w:hAnsi="微软雅黑" w:hint="eastAsia"/>
                <w:szCs w:val="21"/>
              </w:rPr>
              <w:t>“地震男孩”走进阅兵场；</w:t>
            </w:r>
          </w:p>
          <w:p w14:paraId="6E0356DB" w14:textId="77777777" w:rsidR="004D273D" w:rsidRDefault="004D273D">
            <w:pPr>
              <w:spacing w:line="220" w:lineRule="atLeast"/>
              <w:rPr>
                <w:rFonts w:ascii="微软雅黑" w:hAnsi="微软雅黑"/>
                <w:szCs w:val="21"/>
              </w:rPr>
            </w:pPr>
            <w:r>
              <w:rPr>
                <w:rFonts w:ascii="微软雅黑" w:hAnsi="微软雅黑" w:hint="eastAsia"/>
                <w:szCs w:val="21"/>
              </w:rPr>
              <w:t>②同心追梦，看我中国少年翩翩“旗舞”——年龄最小，表演时间最长的少先队员方阵。</w:t>
            </w:r>
          </w:p>
          <w:p w14:paraId="112809B2" w14:textId="77777777" w:rsidR="004D273D" w:rsidRDefault="004D273D">
            <w:pPr>
              <w:spacing w:line="220" w:lineRule="atLeast"/>
              <w:rPr>
                <w:rFonts w:ascii="微软雅黑" w:hAnsi="微软雅黑"/>
                <w:szCs w:val="21"/>
              </w:rPr>
            </w:pPr>
            <w:r>
              <w:rPr>
                <w:rFonts w:ascii="微软雅黑" w:hAnsi="微软雅黑" w:hint="eastAsia"/>
                <w:szCs w:val="21"/>
              </w:rPr>
              <w:t>2.</w:t>
            </w:r>
            <w:r>
              <w:rPr>
                <w:rFonts w:ascii="微软雅黑" w:hAnsi="微软雅黑" w:hint="eastAsia"/>
                <w:szCs w:val="21"/>
              </w:rPr>
              <w:t>“热点话题”：</w:t>
            </w:r>
          </w:p>
          <w:p w14:paraId="4808A823" w14:textId="77777777" w:rsidR="004D273D" w:rsidRDefault="004D273D">
            <w:pPr>
              <w:spacing w:line="220" w:lineRule="atLeast"/>
              <w:rPr>
                <w:rFonts w:ascii="微软雅黑" w:hAnsi="微软雅黑"/>
                <w:szCs w:val="21"/>
              </w:rPr>
            </w:pPr>
            <w:r>
              <w:rPr>
                <w:rFonts w:ascii="微软雅黑" w:hAnsi="微软雅黑" w:hint="eastAsia"/>
                <w:szCs w:val="21"/>
              </w:rPr>
              <w:t>话题</w:t>
            </w:r>
            <w:r>
              <w:rPr>
                <w:rFonts w:ascii="微软雅黑" w:hAnsi="微软雅黑" w:hint="eastAsia"/>
                <w:szCs w:val="21"/>
              </w:rPr>
              <w:t>1</w:t>
            </w:r>
            <w:r>
              <w:rPr>
                <w:rFonts w:ascii="微软雅黑" w:hAnsi="微软雅黑" w:hint="eastAsia"/>
                <w:szCs w:val="21"/>
              </w:rPr>
              <w:t>：从</w:t>
            </w:r>
            <w:r>
              <w:rPr>
                <w:rFonts w:ascii="微软雅黑" w:hAnsi="微软雅黑" w:hint="eastAsia"/>
                <w:szCs w:val="21"/>
              </w:rPr>
              <w:t>XX</w:t>
            </w:r>
            <w:r>
              <w:rPr>
                <w:rFonts w:ascii="微软雅黑" w:hAnsi="微软雅黑" w:hint="eastAsia"/>
                <w:szCs w:val="21"/>
              </w:rPr>
              <w:t>的故事中，我看到自信中国人的面貌是这样的：</w:t>
            </w:r>
          </w:p>
          <w:p w14:paraId="0F272295" w14:textId="77777777" w:rsidR="004D273D" w:rsidRDefault="004D273D">
            <w:pPr>
              <w:spacing w:line="220" w:lineRule="atLeast"/>
              <w:rPr>
                <w:rFonts w:ascii="微软雅黑" w:hAnsi="微软雅黑"/>
                <w:szCs w:val="21"/>
              </w:rPr>
            </w:pPr>
          </w:p>
          <w:p w14:paraId="6B6655C3" w14:textId="77777777" w:rsidR="004D273D" w:rsidRDefault="004D273D">
            <w:pPr>
              <w:spacing w:line="220" w:lineRule="atLeast"/>
              <w:rPr>
                <w:rFonts w:ascii="微软雅黑" w:hAnsi="微软雅黑"/>
                <w:szCs w:val="21"/>
              </w:rPr>
            </w:pPr>
          </w:p>
          <w:p w14:paraId="4FF51D6A" w14:textId="77777777" w:rsidR="004D273D" w:rsidRDefault="004D273D">
            <w:pPr>
              <w:spacing w:line="220" w:lineRule="atLeast"/>
              <w:rPr>
                <w:rFonts w:ascii="微软雅黑" w:hAnsi="微软雅黑"/>
                <w:szCs w:val="21"/>
              </w:rPr>
            </w:pPr>
            <w:r>
              <w:rPr>
                <w:rFonts w:ascii="微软雅黑" w:hAnsi="微软雅黑" w:hint="eastAsia"/>
                <w:szCs w:val="21"/>
              </w:rPr>
              <w:t>话题</w:t>
            </w:r>
            <w:r>
              <w:rPr>
                <w:rFonts w:ascii="微软雅黑" w:hAnsi="微软雅黑" w:hint="eastAsia"/>
                <w:szCs w:val="21"/>
              </w:rPr>
              <w:t>2</w:t>
            </w:r>
            <w:r>
              <w:rPr>
                <w:rFonts w:ascii="微软雅黑" w:hAnsi="微软雅黑" w:hint="eastAsia"/>
                <w:szCs w:val="21"/>
              </w:rPr>
              <w:t>（任选其一）：（</w:t>
            </w:r>
            <w:r>
              <w:rPr>
                <w:rFonts w:ascii="微软雅黑" w:hAnsi="微软雅黑" w:hint="eastAsia"/>
                <w:szCs w:val="21"/>
              </w:rPr>
              <w:t>1</w:t>
            </w:r>
            <w:r>
              <w:rPr>
                <w:rFonts w:ascii="微软雅黑" w:hAnsi="微软雅黑" w:hint="eastAsia"/>
                <w:szCs w:val="21"/>
              </w:rPr>
              <w:t>）如果程强当年没有埋下梦想的种子，或者他的梦想总是在艰苦训练面前甘拜下风，他会怎样？所以，自信中国人需要做到：</w:t>
            </w:r>
          </w:p>
          <w:p w14:paraId="097643DA" w14:textId="77777777" w:rsidR="004D273D" w:rsidRDefault="004D273D">
            <w:pPr>
              <w:spacing w:line="220" w:lineRule="atLeast"/>
              <w:rPr>
                <w:rFonts w:ascii="微软雅黑" w:hAnsi="微软雅黑"/>
                <w:szCs w:val="21"/>
              </w:rPr>
            </w:pPr>
          </w:p>
          <w:p w14:paraId="1915BB98" w14:textId="77777777" w:rsidR="004D273D" w:rsidRDefault="004D273D">
            <w:pPr>
              <w:spacing w:line="220" w:lineRule="atLeast"/>
              <w:rPr>
                <w:rFonts w:ascii="微软雅黑" w:hAnsi="微软雅黑"/>
                <w:szCs w:val="21"/>
              </w:rPr>
            </w:pPr>
            <w:r>
              <w:rPr>
                <w:rFonts w:ascii="微软雅黑" w:hAnsi="微软雅黑" w:hint="eastAsia"/>
                <w:szCs w:val="21"/>
              </w:rPr>
              <w:t>（</w:t>
            </w:r>
            <w:r>
              <w:rPr>
                <w:rFonts w:ascii="微软雅黑" w:hAnsi="微软雅黑" w:hint="eastAsia"/>
                <w:szCs w:val="21"/>
              </w:rPr>
              <w:t>2</w:t>
            </w:r>
            <w:r>
              <w:rPr>
                <w:rFonts w:ascii="微软雅黑" w:hAnsi="微软雅黑" w:hint="eastAsia"/>
                <w:szCs w:val="21"/>
              </w:rPr>
              <w:t>）翩翩少年们朝气蓬勃，对祖国充满了信心和自豪感，他们启示我们，做自信中国人需要做到：</w:t>
            </w:r>
          </w:p>
          <w:p w14:paraId="71CA6EF0" w14:textId="77777777" w:rsidR="004D273D" w:rsidRDefault="004D273D">
            <w:pPr>
              <w:spacing w:line="220" w:lineRule="atLeast"/>
              <w:rPr>
                <w:rFonts w:ascii="微软雅黑" w:hAnsi="微软雅黑" w:cs="宋体"/>
                <w:sz w:val="22"/>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7E0EDA48" w14:textId="77777777" w:rsidR="004D273D" w:rsidRDefault="004D273D">
            <w:pPr>
              <w:spacing w:line="220" w:lineRule="atLeast"/>
              <w:rPr>
                <w:rFonts w:ascii="微软雅黑" w:hAnsi="微软雅黑" w:cs="宋体"/>
                <w:szCs w:val="21"/>
              </w:rPr>
            </w:pPr>
          </w:p>
          <w:p w14:paraId="1AD8E7FB" w14:textId="77777777" w:rsidR="004D273D" w:rsidRDefault="004D273D">
            <w:pPr>
              <w:spacing w:line="220" w:lineRule="atLeast"/>
              <w:rPr>
                <w:rFonts w:ascii="微软雅黑" w:hAnsi="微软雅黑" w:cs="宋体"/>
                <w:szCs w:val="21"/>
              </w:rPr>
            </w:pPr>
            <w:r>
              <w:rPr>
                <w:rFonts w:ascii="微软雅黑" w:hAnsi="微软雅黑" w:cs="宋体" w:hint="eastAsia"/>
                <w:szCs w:val="21"/>
              </w:rPr>
              <w:t>启发学生思考：盛大阅兵背后是什么在支撑？</w:t>
            </w:r>
          </w:p>
          <w:p w14:paraId="0E484A59" w14:textId="77777777" w:rsidR="004D273D" w:rsidRDefault="004D273D">
            <w:pPr>
              <w:spacing w:line="220" w:lineRule="atLeast"/>
              <w:rPr>
                <w:rFonts w:ascii="微软雅黑" w:hAnsi="微软雅黑" w:cs="宋体"/>
                <w:szCs w:val="21"/>
              </w:rPr>
            </w:pPr>
            <w:r>
              <w:rPr>
                <w:rFonts w:ascii="微软雅黑" w:hAnsi="微软雅黑" w:cs="宋体" w:hint="eastAsia"/>
                <w:szCs w:val="21"/>
              </w:rPr>
              <w:t>播放：《新中国成立</w:t>
            </w:r>
            <w:r>
              <w:rPr>
                <w:rFonts w:ascii="微软雅黑" w:hAnsi="微软雅黑" w:cs="宋体" w:hint="eastAsia"/>
                <w:szCs w:val="21"/>
              </w:rPr>
              <w:t>70</w:t>
            </w:r>
            <w:r>
              <w:rPr>
                <w:rFonts w:ascii="微软雅黑" w:hAnsi="微软雅黑" w:cs="宋体" w:hint="eastAsia"/>
                <w:szCs w:val="21"/>
              </w:rPr>
              <w:t>周年经济社会发展成就系列报告》，启发学生思考：中国自信、民族自信的根本是什么？</w:t>
            </w:r>
          </w:p>
          <w:p w14:paraId="0658FAB9" w14:textId="77777777" w:rsidR="004D273D" w:rsidRDefault="004D273D">
            <w:pPr>
              <w:spacing w:line="220" w:lineRule="atLeast"/>
              <w:rPr>
                <w:rFonts w:ascii="微软雅黑" w:hAnsi="微软雅黑" w:cs="宋体"/>
                <w:szCs w:val="21"/>
              </w:rPr>
            </w:pPr>
          </w:p>
          <w:p w14:paraId="1E973C23" w14:textId="77777777" w:rsidR="004D273D" w:rsidRDefault="004D273D">
            <w:pPr>
              <w:spacing w:line="220" w:lineRule="atLeast"/>
              <w:rPr>
                <w:rFonts w:ascii="微软雅黑" w:hAnsi="微软雅黑" w:cs="宋体"/>
                <w:szCs w:val="21"/>
              </w:rPr>
            </w:pPr>
          </w:p>
          <w:p w14:paraId="2AEAD5A5" w14:textId="77777777" w:rsidR="004D273D" w:rsidRDefault="004D273D">
            <w:pPr>
              <w:spacing w:line="220" w:lineRule="atLeast"/>
              <w:rPr>
                <w:rFonts w:ascii="微软雅黑" w:hAnsi="微软雅黑" w:cs="宋体"/>
                <w:szCs w:val="21"/>
              </w:rPr>
            </w:pPr>
          </w:p>
          <w:p w14:paraId="0E12E6FF" w14:textId="77777777" w:rsidR="004D273D" w:rsidRDefault="004D273D">
            <w:pPr>
              <w:spacing w:line="220" w:lineRule="atLeast"/>
              <w:rPr>
                <w:rFonts w:ascii="微软雅黑" w:hAnsi="微软雅黑" w:cs="宋体"/>
                <w:szCs w:val="21"/>
              </w:rPr>
            </w:pPr>
          </w:p>
          <w:p w14:paraId="06348621" w14:textId="77777777" w:rsidR="004D273D" w:rsidRDefault="004D273D">
            <w:pPr>
              <w:spacing w:line="220" w:lineRule="atLeast"/>
              <w:rPr>
                <w:rFonts w:ascii="微软雅黑" w:hAnsi="微软雅黑" w:cs="宋体"/>
                <w:szCs w:val="21"/>
              </w:rPr>
            </w:pPr>
          </w:p>
          <w:p w14:paraId="280A4A06" w14:textId="77777777" w:rsidR="004D273D" w:rsidRDefault="004D273D">
            <w:pPr>
              <w:spacing w:line="220" w:lineRule="atLeast"/>
              <w:rPr>
                <w:rFonts w:ascii="微软雅黑" w:hAnsi="微软雅黑" w:cs="宋体"/>
                <w:szCs w:val="21"/>
              </w:rPr>
            </w:pPr>
            <w:r>
              <w:rPr>
                <w:rFonts w:ascii="微软雅黑" w:hAnsi="微软雅黑" w:cs="宋体" w:hint="eastAsia"/>
                <w:szCs w:val="21"/>
              </w:rPr>
              <w:t>点评、总结学生发言，同时描绘“自信中国人”形象（表现）：对国家有认同；对发展有信心；对文化有底气。</w:t>
            </w:r>
            <w:r>
              <w:rPr>
                <w:rFonts w:ascii="微软雅黑" w:hAnsi="微软雅黑" w:cs="宋体" w:hint="eastAsia"/>
                <w:szCs w:val="21"/>
              </w:rPr>
              <w:t xml:space="preserve"> </w:t>
            </w:r>
          </w:p>
          <w:p w14:paraId="2DC69E33" w14:textId="77777777" w:rsidR="004D273D" w:rsidRDefault="004D273D">
            <w:pPr>
              <w:spacing w:line="220" w:lineRule="atLeast"/>
              <w:rPr>
                <w:rFonts w:ascii="微软雅黑" w:hAnsi="微软雅黑" w:cs="宋体"/>
                <w:szCs w:val="21"/>
              </w:rPr>
            </w:pPr>
          </w:p>
          <w:p w14:paraId="37AFD216" w14:textId="77777777" w:rsidR="004D273D" w:rsidRDefault="004D273D">
            <w:pPr>
              <w:spacing w:line="220" w:lineRule="atLeast"/>
              <w:rPr>
                <w:rFonts w:ascii="微软雅黑" w:hAnsi="微软雅黑" w:cs="宋体"/>
                <w:szCs w:val="21"/>
              </w:rPr>
            </w:pPr>
          </w:p>
          <w:p w14:paraId="6F1B5B60" w14:textId="77777777" w:rsidR="004D273D" w:rsidRDefault="004D273D">
            <w:pPr>
              <w:spacing w:line="220" w:lineRule="atLeast"/>
              <w:rPr>
                <w:rFonts w:ascii="微软雅黑" w:hAnsi="微软雅黑" w:cs="宋体"/>
                <w:szCs w:val="21"/>
              </w:rPr>
            </w:pPr>
            <w:r>
              <w:rPr>
                <w:rFonts w:ascii="微软雅黑" w:hAnsi="微软雅黑" w:cs="宋体" w:hint="eastAsia"/>
                <w:szCs w:val="21"/>
              </w:rPr>
              <w:t>点评、总结学生发言，同时完成“自信中国人”形象（如何做）：坚持中国特色社会主义道路自信、理论自信、制度自信、文化自信；既要胸怀理想又要求真</w:t>
            </w:r>
            <w:proofErr w:type="gramStart"/>
            <w:r>
              <w:rPr>
                <w:rFonts w:ascii="微软雅黑" w:hAnsi="微软雅黑" w:cs="宋体" w:hint="eastAsia"/>
                <w:szCs w:val="21"/>
              </w:rPr>
              <w:t>务</w:t>
            </w:r>
            <w:proofErr w:type="gramEnd"/>
            <w:r>
              <w:rPr>
                <w:rFonts w:ascii="微软雅黑" w:hAnsi="微软雅黑" w:cs="宋体" w:hint="eastAsia"/>
                <w:szCs w:val="21"/>
              </w:rPr>
              <w:t>；理性平和、开放包容。</w:t>
            </w:r>
          </w:p>
          <w:p w14:paraId="078D535C" w14:textId="77777777" w:rsidR="004D273D" w:rsidRDefault="004D273D">
            <w:pPr>
              <w:spacing w:line="220" w:lineRule="atLeast"/>
              <w:rPr>
                <w:rFonts w:ascii="微软雅黑" w:hAnsi="微软雅黑" w:cs="宋体"/>
                <w:sz w:val="22"/>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53C3B009" w14:textId="77777777" w:rsidR="004D273D" w:rsidRDefault="004D273D">
            <w:pPr>
              <w:spacing w:line="220" w:lineRule="atLeast"/>
              <w:rPr>
                <w:rFonts w:ascii="微软雅黑" w:hAnsi="微软雅黑" w:cs="宋体"/>
                <w:szCs w:val="21"/>
              </w:rPr>
            </w:pPr>
          </w:p>
          <w:p w14:paraId="15452B47" w14:textId="77777777" w:rsidR="004D273D" w:rsidRDefault="004D273D">
            <w:pPr>
              <w:spacing w:line="220" w:lineRule="atLeast"/>
              <w:rPr>
                <w:rFonts w:ascii="微软雅黑" w:hAnsi="微软雅黑" w:cs="宋体"/>
                <w:szCs w:val="21"/>
              </w:rPr>
            </w:pPr>
            <w:r>
              <w:rPr>
                <w:rFonts w:ascii="微软雅黑" w:hAnsi="微软雅黑" w:cs="宋体" w:hint="eastAsia"/>
                <w:szCs w:val="21"/>
              </w:rPr>
              <w:t>引导学生通过思考和分析视频、图片素材，理解中国自信的根本是中国共产党领导人民开辟、形成的中国特色社会主义道路、理论体系、制度和文化。</w:t>
            </w:r>
          </w:p>
          <w:p w14:paraId="199A0CC0"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45E7DFF1"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6B86F13F"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32E1EFC7"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20B882BB"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617C06D0"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6E1E5352"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1C6F5100" w14:textId="77777777" w:rsidR="004D273D" w:rsidRDefault="004D273D">
            <w:pPr>
              <w:spacing w:line="220" w:lineRule="atLeast"/>
              <w:rPr>
                <w:rFonts w:ascii="微软雅黑" w:eastAsia="微软雅黑" w:hAnsi="微软雅黑" w:cs="宋体"/>
                <w:kern w:val="0"/>
                <w:szCs w:val="21"/>
              </w:rPr>
            </w:pPr>
          </w:p>
          <w:p w14:paraId="7583292A" w14:textId="77777777" w:rsidR="004D273D" w:rsidRDefault="004D273D">
            <w:pPr>
              <w:spacing w:line="220" w:lineRule="atLeast"/>
              <w:rPr>
                <w:rFonts w:ascii="微软雅黑" w:hAnsi="微软雅黑" w:cs="宋体"/>
                <w:szCs w:val="21"/>
              </w:rPr>
            </w:pPr>
            <w:r>
              <w:rPr>
                <w:rFonts w:ascii="微软雅黑" w:hAnsi="微软雅黑" w:cs="宋体" w:hint="eastAsia"/>
                <w:szCs w:val="21"/>
              </w:rPr>
              <w:t>引导学生通过自己收集、整理资料，自己讲故事和讨论，明白自信中国人的表现。</w:t>
            </w:r>
          </w:p>
          <w:p w14:paraId="43CF2AFE"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 xml:space="preserve"> </w:t>
            </w:r>
          </w:p>
          <w:p w14:paraId="7DB11A20"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0E444540"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6C215308"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557B4F3E"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引导学生通过话题讨论，培育理性平和、开放包容的心态，坚持中国特色社会主义道路自信、理论自信、制度自信和文化自信，既要胸怀理想又要求真务实，做自信中国人。</w:t>
            </w:r>
          </w:p>
        </w:tc>
      </w:tr>
      <w:tr w:rsidR="004D273D" w14:paraId="2C9FFA3B" w14:textId="77777777" w:rsidTr="004D273D">
        <w:trPr>
          <w:trHeight w:val="3534"/>
        </w:trPr>
        <w:tc>
          <w:tcPr>
            <w:tcW w:w="1135" w:type="dxa"/>
            <w:tcBorders>
              <w:top w:val="single" w:sz="4" w:space="0" w:color="auto"/>
              <w:left w:val="single" w:sz="4" w:space="0" w:color="auto"/>
              <w:bottom w:val="single" w:sz="4" w:space="0" w:color="auto"/>
              <w:right w:val="single" w:sz="4" w:space="0" w:color="auto"/>
            </w:tcBorders>
            <w:vAlign w:val="center"/>
            <w:hideMark/>
          </w:tcPr>
          <w:p w14:paraId="563CBE74" w14:textId="77777777" w:rsidR="004D273D" w:rsidRDefault="004D273D">
            <w:pPr>
              <w:spacing w:line="220" w:lineRule="atLeast"/>
              <w:jc w:val="center"/>
              <w:rPr>
                <w:rFonts w:ascii="宋体" w:eastAsia="宋体" w:hAnsi="宋体"/>
                <w:b/>
                <w:kern w:val="0"/>
                <w:szCs w:val="21"/>
              </w:rPr>
            </w:pPr>
            <w:r>
              <w:rPr>
                <w:rFonts w:ascii="宋体" w:eastAsia="宋体" w:hAnsi="宋体" w:hint="eastAsia"/>
                <w:b/>
                <w:szCs w:val="21"/>
              </w:rPr>
              <w:lastRenderedPageBreak/>
              <w:t>第二篇章</w:t>
            </w:r>
          </w:p>
          <w:p w14:paraId="736344AD"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筑梦.</w:t>
            </w:r>
          </w:p>
          <w:p w14:paraId="424E8733"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做自信</w:t>
            </w:r>
          </w:p>
          <w:p w14:paraId="59A58E29"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少年</w:t>
            </w:r>
          </w:p>
        </w:tc>
        <w:tc>
          <w:tcPr>
            <w:tcW w:w="2977" w:type="dxa"/>
            <w:tcBorders>
              <w:top w:val="single" w:sz="4" w:space="0" w:color="auto"/>
              <w:left w:val="single" w:sz="4" w:space="0" w:color="auto"/>
              <w:bottom w:val="single" w:sz="4" w:space="0" w:color="auto"/>
              <w:right w:val="single" w:sz="4" w:space="0" w:color="auto"/>
            </w:tcBorders>
            <w:vAlign w:val="center"/>
          </w:tcPr>
          <w:p w14:paraId="3F4BA48B" w14:textId="77777777" w:rsidR="004D273D" w:rsidRDefault="004D273D">
            <w:pPr>
              <w:spacing w:line="220" w:lineRule="atLeast"/>
              <w:rPr>
                <w:rFonts w:ascii="Tahoma" w:eastAsia="微软雅黑" w:hAnsi="Tahoma"/>
                <w:noProof/>
                <w:szCs w:val="21"/>
              </w:rPr>
            </w:pPr>
          </w:p>
          <w:p w14:paraId="53F446AE" w14:textId="77777777" w:rsidR="004D273D" w:rsidRDefault="004D273D">
            <w:pPr>
              <w:spacing w:line="220" w:lineRule="atLeast"/>
              <w:rPr>
                <w:noProof/>
                <w:szCs w:val="21"/>
              </w:rPr>
            </w:pPr>
            <w:r>
              <w:rPr>
                <w:rFonts w:hint="eastAsia"/>
                <w:noProof/>
                <w:szCs w:val="21"/>
              </w:rPr>
              <w:t>一</w:t>
            </w:r>
            <w:r>
              <w:rPr>
                <w:noProof/>
                <w:szCs w:val="21"/>
              </w:rPr>
              <w:t>.</w:t>
            </w:r>
            <w:r>
              <w:rPr>
                <w:rFonts w:hint="eastAsia"/>
                <w:noProof/>
                <w:szCs w:val="21"/>
              </w:rPr>
              <w:t>你耀眼的样子，真美！</w:t>
            </w:r>
          </w:p>
          <w:p w14:paraId="5D486769" w14:textId="77777777" w:rsidR="004D273D" w:rsidRDefault="004D273D">
            <w:pPr>
              <w:spacing w:line="220" w:lineRule="atLeast"/>
              <w:rPr>
                <w:noProof/>
                <w:szCs w:val="21"/>
              </w:rPr>
            </w:pPr>
            <w:r>
              <w:rPr>
                <w:rFonts w:hint="eastAsia"/>
                <w:noProof/>
                <w:szCs w:val="21"/>
              </w:rPr>
              <w:t>“明星面对面”：采访自己欣赏的班级“自信之星”，思考</w:t>
            </w:r>
            <w:r>
              <w:rPr>
                <w:noProof/>
                <w:szCs w:val="21"/>
              </w:rPr>
              <w:t>TA</w:t>
            </w:r>
            <w:r>
              <w:rPr>
                <w:rFonts w:hint="eastAsia"/>
                <w:noProof/>
                <w:szCs w:val="21"/>
              </w:rPr>
              <w:t>的“自信修炼秘笈”对自己有何启示。</w:t>
            </w:r>
          </w:p>
          <w:p w14:paraId="3DB41E0E" w14:textId="77777777" w:rsidR="004D273D" w:rsidRDefault="004D273D">
            <w:pPr>
              <w:spacing w:line="220" w:lineRule="atLeast"/>
              <w:rPr>
                <w:noProof/>
                <w:szCs w:val="21"/>
              </w:rPr>
            </w:pPr>
          </w:p>
          <w:p w14:paraId="41F1E30A" w14:textId="77777777" w:rsidR="004D273D" w:rsidRDefault="004D273D">
            <w:pPr>
              <w:spacing w:line="220" w:lineRule="atLeast"/>
              <w:rPr>
                <w:noProof/>
                <w:szCs w:val="21"/>
              </w:rPr>
            </w:pPr>
          </w:p>
          <w:p w14:paraId="779FDC4F" w14:textId="77777777" w:rsidR="004D273D" w:rsidRDefault="004D273D">
            <w:pPr>
              <w:spacing w:line="220" w:lineRule="atLeast"/>
              <w:rPr>
                <w:noProof/>
                <w:szCs w:val="21"/>
              </w:rPr>
            </w:pPr>
            <w:r>
              <w:rPr>
                <w:rFonts w:hint="eastAsia"/>
                <w:noProof/>
                <w:szCs w:val="21"/>
              </w:rPr>
              <w:t>二</w:t>
            </w:r>
            <w:r>
              <w:rPr>
                <w:noProof/>
                <w:szCs w:val="21"/>
              </w:rPr>
              <w:t>.</w:t>
            </w:r>
            <w:r>
              <w:rPr>
                <w:rFonts w:hint="eastAsia"/>
                <w:noProof/>
                <w:szCs w:val="21"/>
              </w:rPr>
              <w:t>你自信的样子，真棒！</w:t>
            </w:r>
          </w:p>
          <w:p w14:paraId="4AD3AF32" w14:textId="77777777" w:rsidR="004D273D" w:rsidRDefault="004D273D">
            <w:pPr>
              <w:spacing w:line="220" w:lineRule="atLeast"/>
              <w:rPr>
                <w:noProof/>
                <w:szCs w:val="21"/>
              </w:rPr>
            </w:pPr>
            <w:r>
              <w:rPr>
                <w:rFonts w:hint="eastAsia"/>
                <w:noProof/>
                <w:szCs w:val="21"/>
              </w:rPr>
              <w:t>完成人形卡片，认真描绘专属于自己的自信形象，并分享。</w:t>
            </w:r>
          </w:p>
          <w:p w14:paraId="35F4EB9A" w14:textId="77777777" w:rsidR="004D273D" w:rsidRDefault="004D273D">
            <w:pPr>
              <w:spacing w:line="220" w:lineRule="atLeast"/>
              <w:rPr>
                <w:noProof/>
                <w:szCs w:val="21"/>
              </w:rPr>
            </w:pPr>
          </w:p>
          <w:p w14:paraId="0FFF5601" w14:textId="77777777" w:rsidR="004D273D" w:rsidRDefault="004D273D">
            <w:pPr>
              <w:spacing w:line="220" w:lineRule="atLeast"/>
              <w:rPr>
                <w:noProof/>
                <w:szCs w:val="21"/>
              </w:rPr>
            </w:pPr>
          </w:p>
          <w:p w14:paraId="51931CC9" w14:textId="77777777" w:rsidR="004D273D" w:rsidRDefault="004D273D">
            <w:pPr>
              <w:spacing w:line="220" w:lineRule="atLeast"/>
              <w:rPr>
                <w:noProof/>
                <w:szCs w:val="21"/>
              </w:rPr>
            </w:pPr>
          </w:p>
          <w:p w14:paraId="13C41C3F" w14:textId="77777777" w:rsidR="004D273D" w:rsidRDefault="004D273D">
            <w:pPr>
              <w:spacing w:line="220" w:lineRule="atLeast"/>
              <w:rPr>
                <w:noProof/>
                <w:szCs w:val="21"/>
              </w:rPr>
            </w:pPr>
            <w:r>
              <w:rPr>
                <w:rFonts w:hint="eastAsia"/>
                <w:noProof/>
                <w:szCs w:val="21"/>
              </w:rPr>
              <w:t>三</w:t>
            </w:r>
            <w:r>
              <w:rPr>
                <w:noProof/>
                <w:szCs w:val="21"/>
              </w:rPr>
              <w:t>.</w:t>
            </w:r>
            <w:r>
              <w:rPr>
                <w:rFonts w:hint="eastAsia"/>
                <w:noProof/>
                <w:szCs w:val="21"/>
              </w:rPr>
              <w:t>你有梦的样子，真好！</w:t>
            </w:r>
          </w:p>
          <w:p w14:paraId="657C4C77" w14:textId="77777777" w:rsidR="004D273D" w:rsidRDefault="004D273D">
            <w:pPr>
              <w:spacing w:line="220" w:lineRule="atLeast"/>
              <w:rPr>
                <w:noProof/>
                <w:sz w:val="20"/>
                <w:szCs w:val="18"/>
              </w:rPr>
            </w:pPr>
            <w:r>
              <w:rPr>
                <w:rFonts w:hint="eastAsia"/>
                <w:noProof/>
                <w:szCs w:val="21"/>
              </w:rPr>
              <w:t>了解班级同学的梦想状况，并思考将个人梦想与祖国命运相联系的意义，完成属于自己的“中国梦”。</w:t>
            </w:r>
          </w:p>
        </w:tc>
        <w:tc>
          <w:tcPr>
            <w:tcW w:w="2409" w:type="dxa"/>
            <w:tcBorders>
              <w:top w:val="single" w:sz="4" w:space="0" w:color="auto"/>
              <w:left w:val="single" w:sz="4" w:space="0" w:color="auto"/>
              <w:bottom w:val="single" w:sz="4" w:space="0" w:color="auto"/>
              <w:right w:val="single" w:sz="4" w:space="0" w:color="auto"/>
            </w:tcBorders>
            <w:vAlign w:val="center"/>
          </w:tcPr>
          <w:p w14:paraId="6C8E582E" w14:textId="77777777" w:rsidR="004D273D" w:rsidRDefault="004D273D">
            <w:pPr>
              <w:spacing w:line="220" w:lineRule="atLeast"/>
              <w:rPr>
                <w:rFonts w:ascii="微软雅黑" w:hAnsi="微软雅黑"/>
                <w:noProof/>
                <w:szCs w:val="21"/>
              </w:rPr>
            </w:pPr>
          </w:p>
          <w:p w14:paraId="2BD9CC95" w14:textId="77777777" w:rsidR="004D273D" w:rsidRDefault="004D273D">
            <w:pPr>
              <w:spacing w:line="220" w:lineRule="atLeast"/>
              <w:rPr>
                <w:rFonts w:ascii="微软雅黑" w:hAnsi="微软雅黑"/>
                <w:noProof/>
                <w:szCs w:val="21"/>
              </w:rPr>
            </w:pPr>
            <w:r>
              <w:rPr>
                <w:rFonts w:ascii="微软雅黑" w:hAnsi="微软雅黑" w:hint="eastAsia"/>
                <w:noProof/>
                <w:szCs w:val="21"/>
              </w:rPr>
              <w:t>结合课前调查《罗森博格自信心量表》及全班同学的“自信之星”推荐卡，邀请量表得分及得票数最多的三位“明星”进行访谈，并展示</w:t>
            </w:r>
            <w:r>
              <w:rPr>
                <w:rFonts w:ascii="微软雅黑" w:hAnsi="微软雅黑" w:hint="eastAsia"/>
                <w:noProof/>
                <w:szCs w:val="21"/>
              </w:rPr>
              <w:t>TA</w:t>
            </w:r>
            <w:r>
              <w:rPr>
                <w:rFonts w:ascii="微软雅黑" w:hAnsi="微软雅黑" w:hint="eastAsia"/>
                <w:noProof/>
                <w:szCs w:val="21"/>
              </w:rPr>
              <w:t>们的闪耀时刻。</w:t>
            </w:r>
          </w:p>
          <w:p w14:paraId="5D8A2AF2" w14:textId="77777777" w:rsidR="004D273D" w:rsidRDefault="004D273D">
            <w:pPr>
              <w:spacing w:line="220" w:lineRule="atLeast"/>
              <w:rPr>
                <w:rFonts w:ascii="微软雅黑" w:hAnsi="微软雅黑"/>
                <w:noProof/>
                <w:szCs w:val="21"/>
              </w:rPr>
            </w:pPr>
          </w:p>
          <w:p w14:paraId="189E764F" w14:textId="77777777" w:rsidR="004D273D" w:rsidRDefault="004D273D">
            <w:pPr>
              <w:spacing w:line="220" w:lineRule="atLeast"/>
              <w:rPr>
                <w:rFonts w:ascii="微软雅黑" w:hAnsi="微软雅黑"/>
                <w:noProof/>
                <w:szCs w:val="21"/>
              </w:rPr>
            </w:pPr>
            <w:r>
              <w:rPr>
                <w:rFonts w:ascii="微软雅黑" w:hAnsi="微软雅黑" w:hint="eastAsia"/>
                <w:noProof/>
                <w:szCs w:val="21"/>
              </w:rPr>
              <w:t>播放孩子们平时学习和生活中的笑脸，鼓励和引导他们完成和分享自己的自信形象。</w:t>
            </w:r>
          </w:p>
          <w:p w14:paraId="122D79DC" w14:textId="77777777" w:rsidR="004D273D" w:rsidRDefault="004D273D">
            <w:pPr>
              <w:spacing w:line="220" w:lineRule="atLeast"/>
              <w:rPr>
                <w:rFonts w:ascii="微软雅黑" w:hAnsi="微软雅黑"/>
                <w:noProof/>
                <w:szCs w:val="21"/>
              </w:rPr>
            </w:pPr>
          </w:p>
          <w:p w14:paraId="75A8B97F" w14:textId="77777777" w:rsidR="004D273D" w:rsidRDefault="004D273D">
            <w:pPr>
              <w:spacing w:line="220" w:lineRule="atLeast"/>
              <w:rPr>
                <w:rFonts w:ascii="微软雅黑" w:hAnsi="微软雅黑"/>
                <w:noProof/>
                <w:szCs w:val="21"/>
              </w:rPr>
            </w:pPr>
          </w:p>
          <w:p w14:paraId="64E12F67" w14:textId="77777777" w:rsidR="004D273D" w:rsidRDefault="004D273D">
            <w:pPr>
              <w:spacing w:line="220" w:lineRule="atLeast"/>
              <w:rPr>
                <w:rFonts w:ascii="微软雅黑" w:hAnsi="微软雅黑"/>
                <w:noProof/>
                <w:szCs w:val="21"/>
              </w:rPr>
            </w:pPr>
            <w:r>
              <w:rPr>
                <w:rFonts w:ascii="微软雅黑" w:hAnsi="微软雅黑" w:hint="eastAsia"/>
                <w:noProof/>
                <w:szCs w:val="21"/>
              </w:rPr>
              <w:t>展示和分析同学们课前完成的梦想卡和将梦想与他人幸福、国家发展相结合的范例，引导学生再次确立属于自己的中国梦。</w:t>
            </w:r>
          </w:p>
        </w:tc>
        <w:tc>
          <w:tcPr>
            <w:tcW w:w="2268" w:type="dxa"/>
            <w:tcBorders>
              <w:top w:val="single" w:sz="4" w:space="0" w:color="auto"/>
              <w:left w:val="single" w:sz="4" w:space="0" w:color="auto"/>
              <w:bottom w:val="single" w:sz="4" w:space="0" w:color="auto"/>
              <w:right w:val="single" w:sz="4" w:space="0" w:color="auto"/>
            </w:tcBorders>
            <w:vAlign w:val="center"/>
          </w:tcPr>
          <w:p w14:paraId="2DE45C69" w14:textId="77777777" w:rsidR="004D273D" w:rsidRDefault="004D273D">
            <w:pPr>
              <w:spacing w:line="220" w:lineRule="atLeast"/>
              <w:rPr>
                <w:rFonts w:ascii="微软雅黑" w:hAnsi="微软雅黑" w:cs="宋体"/>
                <w:szCs w:val="21"/>
              </w:rPr>
            </w:pPr>
          </w:p>
          <w:p w14:paraId="2CB9E164" w14:textId="77777777" w:rsidR="004D273D" w:rsidRDefault="004D273D">
            <w:pPr>
              <w:spacing w:line="220" w:lineRule="atLeast"/>
              <w:rPr>
                <w:rFonts w:ascii="微软雅黑" w:hAnsi="微软雅黑" w:cs="宋体"/>
                <w:szCs w:val="21"/>
              </w:rPr>
            </w:pPr>
          </w:p>
          <w:p w14:paraId="72088A79" w14:textId="77777777" w:rsidR="004D273D" w:rsidRDefault="004D273D">
            <w:pPr>
              <w:spacing w:line="220" w:lineRule="atLeast"/>
              <w:rPr>
                <w:rFonts w:ascii="微软雅黑" w:hAnsi="微软雅黑" w:cs="宋体"/>
                <w:szCs w:val="21"/>
              </w:rPr>
            </w:pPr>
          </w:p>
          <w:p w14:paraId="4CB5394B" w14:textId="77777777" w:rsidR="004D273D" w:rsidRDefault="004D273D">
            <w:pPr>
              <w:spacing w:line="220" w:lineRule="atLeast"/>
              <w:rPr>
                <w:rFonts w:ascii="微软雅黑" w:hAnsi="微软雅黑" w:cs="宋体"/>
                <w:szCs w:val="21"/>
              </w:rPr>
            </w:pPr>
          </w:p>
          <w:p w14:paraId="5F63DD78" w14:textId="77777777" w:rsidR="004D273D" w:rsidRDefault="004D273D">
            <w:pPr>
              <w:spacing w:line="220" w:lineRule="atLeast"/>
              <w:rPr>
                <w:rFonts w:ascii="微软雅黑" w:hAnsi="微软雅黑" w:cs="宋体"/>
                <w:szCs w:val="21"/>
              </w:rPr>
            </w:pPr>
            <w:r>
              <w:rPr>
                <w:rFonts w:ascii="微软雅黑" w:hAnsi="微软雅黑" w:cs="宋体" w:hint="eastAsia"/>
                <w:szCs w:val="21"/>
              </w:rPr>
              <w:t>通过引导学生寻找和学习身边的自信榜样，找到属于自己自信之道。</w:t>
            </w:r>
          </w:p>
          <w:p w14:paraId="15341BAA" w14:textId="77777777" w:rsidR="004D273D" w:rsidRDefault="004D273D">
            <w:pPr>
              <w:spacing w:line="220" w:lineRule="atLeast"/>
              <w:rPr>
                <w:rFonts w:ascii="宋体" w:eastAsia="宋体" w:hAnsi="宋体" w:cs="宋体"/>
                <w:sz w:val="18"/>
                <w:szCs w:val="21"/>
              </w:rPr>
            </w:pPr>
          </w:p>
          <w:p w14:paraId="0B15FEC9" w14:textId="77777777" w:rsidR="004D273D" w:rsidRDefault="004D273D">
            <w:pPr>
              <w:spacing w:line="220" w:lineRule="atLeast"/>
              <w:rPr>
                <w:rFonts w:ascii="微软雅黑" w:eastAsia="微软雅黑" w:hAnsi="微软雅黑" w:cs="宋体"/>
                <w:szCs w:val="21"/>
              </w:rPr>
            </w:pPr>
          </w:p>
          <w:p w14:paraId="65DC1712" w14:textId="77777777" w:rsidR="004D273D" w:rsidRDefault="004D273D">
            <w:pPr>
              <w:spacing w:line="220" w:lineRule="atLeast"/>
              <w:rPr>
                <w:rFonts w:ascii="微软雅黑" w:hAnsi="微软雅黑" w:cs="宋体"/>
                <w:szCs w:val="21"/>
              </w:rPr>
            </w:pPr>
          </w:p>
          <w:p w14:paraId="476DF444" w14:textId="77777777" w:rsidR="004D273D" w:rsidRDefault="004D273D">
            <w:pPr>
              <w:spacing w:line="220" w:lineRule="atLeast"/>
              <w:rPr>
                <w:rFonts w:ascii="微软雅黑" w:hAnsi="微软雅黑" w:cs="宋体"/>
                <w:szCs w:val="21"/>
              </w:rPr>
            </w:pPr>
          </w:p>
          <w:p w14:paraId="6040AFAA" w14:textId="77777777" w:rsidR="004D273D" w:rsidRDefault="004D273D">
            <w:pPr>
              <w:spacing w:line="220" w:lineRule="atLeast"/>
              <w:rPr>
                <w:rFonts w:ascii="微软雅黑" w:hAnsi="微软雅黑" w:cs="宋体"/>
                <w:szCs w:val="21"/>
              </w:rPr>
            </w:pPr>
            <w:r>
              <w:rPr>
                <w:rFonts w:ascii="微软雅黑" w:hAnsi="微软雅黑" w:cs="宋体" w:hint="eastAsia"/>
                <w:szCs w:val="21"/>
              </w:rPr>
              <w:t>通过分享身边同学的“中国梦”引导学生将个人梦想与祖国命运相联系。</w:t>
            </w:r>
          </w:p>
        </w:tc>
      </w:tr>
      <w:tr w:rsidR="004D273D" w14:paraId="318BD75D" w14:textId="77777777" w:rsidTr="004D273D">
        <w:trPr>
          <w:trHeight w:val="2117"/>
        </w:trPr>
        <w:tc>
          <w:tcPr>
            <w:tcW w:w="1135" w:type="dxa"/>
            <w:tcBorders>
              <w:top w:val="single" w:sz="4" w:space="0" w:color="auto"/>
              <w:left w:val="single" w:sz="4" w:space="0" w:color="auto"/>
              <w:bottom w:val="single" w:sz="4" w:space="0" w:color="auto"/>
              <w:right w:val="single" w:sz="4" w:space="0" w:color="auto"/>
            </w:tcBorders>
            <w:vAlign w:val="center"/>
            <w:hideMark/>
          </w:tcPr>
          <w:p w14:paraId="104F6B60" w14:textId="77777777" w:rsidR="004D273D" w:rsidRDefault="004D273D">
            <w:pPr>
              <w:spacing w:line="220" w:lineRule="atLeast"/>
              <w:jc w:val="center"/>
              <w:rPr>
                <w:rFonts w:ascii="宋体" w:eastAsia="宋体" w:hAnsi="宋体"/>
                <w:b/>
                <w:sz w:val="22"/>
                <w:szCs w:val="21"/>
              </w:rPr>
            </w:pPr>
            <w:r>
              <w:rPr>
                <w:rFonts w:ascii="宋体" w:eastAsia="宋体" w:hAnsi="宋体" w:hint="eastAsia"/>
                <w:b/>
                <w:szCs w:val="21"/>
              </w:rPr>
              <w:t>第三篇章</w:t>
            </w:r>
          </w:p>
          <w:p w14:paraId="51D6EF5B"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追梦.</w:t>
            </w:r>
          </w:p>
          <w:p w14:paraId="3DA959B7"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谱盛世</w:t>
            </w:r>
          </w:p>
          <w:p w14:paraId="24E38B49" w14:textId="77777777" w:rsidR="004D273D" w:rsidRDefault="004D273D">
            <w:pPr>
              <w:spacing w:line="220" w:lineRule="atLeast"/>
              <w:jc w:val="center"/>
              <w:rPr>
                <w:rFonts w:ascii="宋体" w:eastAsia="宋体" w:hAnsi="宋体"/>
                <w:b/>
                <w:szCs w:val="21"/>
              </w:rPr>
            </w:pPr>
            <w:r>
              <w:rPr>
                <w:rFonts w:ascii="宋体" w:eastAsia="宋体" w:hAnsi="宋体" w:hint="eastAsia"/>
                <w:b/>
                <w:szCs w:val="21"/>
              </w:rPr>
              <w:t>华章</w:t>
            </w:r>
          </w:p>
        </w:tc>
        <w:tc>
          <w:tcPr>
            <w:tcW w:w="2977" w:type="dxa"/>
            <w:tcBorders>
              <w:top w:val="single" w:sz="4" w:space="0" w:color="auto"/>
              <w:left w:val="single" w:sz="4" w:space="0" w:color="auto"/>
              <w:bottom w:val="single" w:sz="4" w:space="0" w:color="auto"/>
              <w:right w:val="single" w:sz="4" w:space="0" w:color="auto"/>
            </w:tcBorders>
            <w:vAlign w:val="center"/>
          </w:tcPr>
          <w:p w14:paraId="48634623"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238685A8"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roofErr w:type="gramStart"/>
            <w:r>
              <w:rPr>
                <w:rFonts w:ascii="微软雅黑" w:eastAsia="微软雅黑" w:hAnsi="微软雅黑" w:cs="宋体" w:hint="eastAsia"/>
                <w:kern w:val="0"/>
                <w:szCs w:val="21"/>
              </w:rPr>
              <w:t>一</w:t>
            </w:r>
            <w:proofErr w:type="gramEnd"/>
            <w:r>
              <w:rPr>
                <w:rFonts w:ascii="微软雅黑" w:eastAsia="微软雅黑" w:hAnsi="微软雅黑" w:cs="宋体" w:hint="eastAsia"/>
                <w:kern w:val="0"/>
                <w:szCs w:val="21"/>
              </w:rPr>
              <w:t>.我们都是追梦人</w:t>
            </w:r>
          </w:p>
          <w:p w14:paraId="7AC248CE"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观看视频《我们都是追梦人》，领会追梦的意义所在。</w:t>
            </w:r>
          </w:p>
          <w:p w14:paraId="0A7011AF"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二.同心同梦</w:t>
            </w:r>
          </w:p>
          <w:p w14:paraId="08630A05"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将</w:t>
            </w:r>
            <w:proofErr w:type="gramStart"/>
            <w:r>
              <w:rPr>
                <w:rFonts w:ascii="微软雅黑" w:eastAsia="微软雅黑" w:hAnsi="微软雅黑" w:cs="宋体" w:hint="eastAsia"/>
                <w:kern w:val="0"/>
                <w:szCs w:val="21"/>
              </w:rPr>
              <w:t>个人梦</w:t>
            </w:r>
            <w:proofErr w:type="gramEnd"/>
            <w:r>
              <w:rPr>
                <w:rFonts w:ascii="微软雅黑" w:eastAsia="微软雅黑" w:hAnsi="微软雅黑" w:cs="宋体" w:hint="eastAsia"/>
                <w:kern w:val="0"/>
                <w:szCs w:val="21"/>
              </w:rPr>
              <w:t>汇聚成强大的“中国梦”，勇做新时代的追梦人。</w:t>
            </w:r>
          </w:p>
          <w:p w14:paraId="5A841212"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p>
          <w:p w14:paraId="17B6157B" w14:textId="77777777" w:rsidR="004D273D" w:rsidRDefault="004D273D">
            <w:pPr>
              <w:pStyle w:val="a9"/>
              <w:spacing w:line="220" w:lineRule="atLeast"/>
              <w:ind w:leftChars="-1" w:left="-2" w:firstLineChars="0" w:firstLine="0"/>
              <w:rPr>
                <w:sz w:val="22"/>
                <w:szCs w:val="21"/>
              </w:rPr>
            </w:pPr>
          </w:p>
        </w:tc>
        <w:tc>
          <w:tcPr>
            <w:tcW w:w="2409" w:type="dxa"/>
            <w:tcBorders>
              <w:top w:val="single" w:sz="4" w:space="0" w:color="auto"/>
              <w:left w:val="single" w:sz="4" w:space="0" w:color="auto"/>
              <w:bottom w:val="single" w:sz="4" w:space="0" w:color="auto"/>
              <w:right w:val="single" w:sz="4" w:space="0" w:color="auto"/>
            </w:tcBorders>
            <w:vAlign w:val="center"/>
          </w:tcPr>
          <w:p w14:paraId="3F62DA76" w14:textId="77777777" w:rsidR="004D273D" w:rsidRDefault="004D273D">
            <w:pPr>
              <w:spacing w:line="220" w:lineRule="atLeast"/>
              <w:rPr>
                <w:szCs w:val="21"/>
              </w:rPr>
            </w:pPr>
          </w:p>
          <w:p w14:paraId="4E63C558" w14:textId="77777777" w:rsidR="004D273D" w:rsidRDefault="004D273D">
            <w:pPr>
              <w:spacing w:line="220" w:lineRule="atLeast"/>
              <w:rPr>
                <w:szCs w:val="21"/>
              </w:rPr>
            </w:pPr>
            <w:r>
              <w:rPr>
                <w:rFonts w:hint="eastAsia"/>
                <w:szCs w:val="21"/>
              </w:rPr>
              <w:t>播放视频，引导学生将个人梦想汇聚成伟大复兴的中国梦，勇做新时代的追梦人。</w:t>
            </w:r>
          </w:p>
          <w:p w14:paraId="6496B10F" w14:textId="77777777" w:rsidR="004D273D" w:rsidRDefault="004D273D">
            <w:pPr>
              <w:spacing w:line="220" w:lineRule="atLeast"/>
              <w:rPr>
                <w:sz w:val="22"/>
                <w:szCs w:val="21"/>
              </w:rPr>
            </w:pPr>
          </w:p>
          <w:p w14:paraId="04138277" w14:textId="77777777" w:rsidR="004D273D" w:rsidRDefault="004D273D">
            <w:pPr>
              <w:spacing w:line="220" w:lineRule="atLeast"/>
              <w:rPr>
                <w:szCs w:val="21"/>
              </w:rPr>
            </w:pPr>
          </w:p>
        </w:tc>
        <w:tc>
          <w:tcPr>
            <w:tcW w:w="2268" w:type="dxa"/>
            <w:tcBorders>
              <w:top w:val="single" w:sz="4" w:space="0" w:color="auto"/>
              <w:left w:val="single" w:sz="4" w:space="0" w:color="auto"/>
              <w:bottom w:val="single" w:sz="4" w:space="0" w:color="auto"/>
              <w:right w:val="single" w:sz="4" w:space="0" w:color="auto"/>
            </w:tcBorders>
            <w:vAlign w:val="center"/>
          </w:tcPr>
          <w:p w14:paraId="7B80C5ED" w14:textId="77777777" w:rsidR="004D273D" w:rsidRDefault="004D273D">
            <w:pPr>
              <w:pStyle w:val="a9"/>
              <w:spacing w:line="220" w:lineRule="atLeast"/>
              <w:ind w:leftChars="-1" w:left="-2" w:firstLineChars="0" w:firstLine="0"/>
              <w:rPr>
                <w:rFonts w:ascii="微软雅黑" w:eastAsia="微软雅黑" w:hAnsi="微软雅黑" w:cs="宋体"/>
                <w:kern w:val="0"/>
                <w:szCs w:val="21"/>
              </w:rPr>
            </w:pPr>
            <w:r>
              <w:rPr>
                <w:rFonts w:ascii="微软雅黑" w:eastAsia="微软雅黑" w:hAnsi="微软雅黑" w:cs="宋体" w:hint="eastAsia"/>
                <w:kern w:val="0"/>
                <w:szCs w:val="21"/>
              </w:rPr>
              <w:t>通过观看视频引起学生共鸣，并用富有仪式感的“同心同梦”活动鼓励学生勇做新时代的追梦人。</w:t>
            </w:r>
          </w:p>
          <w:p w14:paraId="163605DE" w14:textId="77777777" w:rsidR="004D273D" w:rsidRDefault="004D273D">
            <w:pPr>
              <w:spacing w:line="220" w:lineRule="atLeast"/>
              <w:rPr>
                <w:rFonts w:ascii="Tahoma" w:eastAsia="微软雅黑" w:hAnsi="Tahoma"/>
                <w:kern w:val="0"/>
                <w:szCs w:val="21"/>
              </w:rPr>
            </w:pPr>
          </w:p>
        </w:tc>
      </w:tr>
    </w:tbl>
    <w:p w14:paraId="5CD1C9B9" w14:textId="77777777" w:rsidR="004D273D" w:rsidRDefault="004D273D" w:rsidP="004D273D">
      <w:pPr>
        <w:rPr>
          <w:rFonts w:ascii="微软雅黑" w:eastAsia="微软雅黑" w:hAnsi="微软雅黑"/>
          <w:b/>
          <w:sz w:val="22"/>
          <w:szCs w:val="22"/>
        </w:rPr>
      </w:pPr>
    </w:p>
    <w:p w14:paraId="7734AE39" w14:textId="77777777" w:rsidR="004D273D" w:rsidRDefault="004D273D" w:rsidP="004D273D">
      <w:pPr>
        <w:rPr>
          <w:rFonts w:ascii="微软雅黑" w:hAnsi="微软雅黑"/>
          <w:b/>
        </w:rPr>
      </w:pPr>
      <w:r>
        <w:rPr>
          <w:rFonts w:ascii="微软雅黑" w:hAnsi="微软雅黑" w:hint="eastAsia"/>
          <w:b/>
        </w:rPr>
        <w:lastRenderedPageBreak/>
        <w:t>六</w:t>
      </w:r>
      <w:r>
        <w:rPr>
          <w:rFonts w:ascii="微软雅黑" w:hAnsi="微软雅黑" w:hint="eastAsia"/>
          <w:b/>
        </w:rPr>
        <w:t>.</w:t>
      </w:r>
      <w:r>
        <w:rPr>
          <w:rFonts w:ascii="微软雅黑" w:hAnsi="微软雅黑" w:hint="eastAsia"/>
          <w:b/>
        </w:rPr>
        <w:t>作业与检测（略）</w:t>
      </w:r>
    </w:p>
    <w:p w14:paraId="3B0CAFC0" w14:textId="77777777" w:rsidR="004D273D" w:rsidRDefault="004D273D" w:rsidP="004D273D">
      <w:pPr>
        <w:rPr>
          <w:rFonts w:ascii="微软雅黑" w:hAnsi="微软雅黑"/>
          <w:b/>
        </w:rPr>
      </w:pPr>
    </w:p>
    <w:p w14:paraId="70BF3A14" w14:textId="77777777" w:rsidR="004D273D" w:rsidRDefault="004D273D" w:rsidP="004D273D">
      <w:pPr>
        <w:rPr>
          <w:rFonts w:ascii="微软雅黑" w:hAnsi="微软雅黑"/>
          <w:b/>
        </w:rPr>
      </w:pPr>
      <w:r>
        <w:rPr>
          <w:rFonts w:ascii="微软雅黑" w:hAnsi="微软雅黑" w:hint="eastAsia"/>
          <w:b/>
        </w:rPr>
        <w:t>七</w:t>
      </w:r>
      <w:r>
        <w:rPr>
          <w:rFonts w:ascii="微软雅黑" w:hAnsi="微软雅黑" w:hint="eastAsia"/>
          <w:b/>
        </w:rPr>
        <w:t>.</w:t>
      </w:r>
      <w:r>
        <w:rPr>
          <w:rFonts w:ascii="微软雅黑" w:hAnsi="微软雅黑" w:hint="eastAsia"/>
          <w:b/>
        </w:rPr>
        <w:t>教学反思</w:t>
      </w:r>
    </w:p>
    <w:p w14:paraId="73240F98" w14:textId="77777777" w:rsidR="004D273D" w:rsidRDefault="004D273D" w:rsidP="004D273D">
      <w:pPr>
        <w:ind w:firstLineChars="200" w:firstLine="420"/>
        <w:rPr>
          <w:rFonts w:ascii="微软雅黑" w:hAnsi="微软雅黑"/>
        </w:rPr>
      </w:pPr>
      <w:r>
        <w:rPr>
          <w:rFonts w:ascii="微软雅黑" w:hAnsi="微软雅黑" w:hint="eastAsia"/>
        </w:rPr>
        <w:t>本堂课历经一个月的构思、准备，终于在</w:t>
      </w:r>
      <w:r>
        <w:rPr>
          <w:rFonts w:ascii="微软雅黑" w:hAnsi="微软雅黑" w:hint="eastAsia"/>
        </w:rPr>
        <w:t>11</w:t>
      </w:r>
      <w:r>
        <w:rPr>
          <w:rFonts w:ascii="微软雅黑" w:hAnsi="微软雅黑" w:hint="eastAsia"/>
        </w:rPr>
        <w:t>月</w:t>
      </w:r>
      <w:r>
        <w:rPr>
          <w:rFonts w:ascii="微软雅黑" w:hAnsi="微软雅黑" w:hint="eastAsia"/>
        </w:rPr>
        <w:t>29</w:t>
      </w:r>
      <w:r>
        <w:rPr>
          <w:rFonts w:ascii="微软雅黑" w:hAnsi="微软雅黑" w:hint="eastAsia"/>
        </w:rPr>
        <w:t>日的</w:t>
      </w:r>
      <w:r>
        <w:rPr>
          <w:rFonts w:ascii="微软雅黑" w:hAnsi="微软雅黑" w:hint="eastAsia"/>
        </w:rPr>
        <w:t>2019</w:t>
      </w:r>
      <w:r>
        <w:rPr>
          <w:rFonts w:ascii="微软雅黑" w:hAnsi="微软雅黑" w:hint="eastAsia"/>
        </w:rPr>
        <w:t>四川省“国培计划”——义务段“三科”教材初中道德与法治学科培训会中得以完美呈现，在一百多位同行评价及专家评课中获得高度赞誉。最难得的是，我呈现了一堂好课，而学生真实收获了自信与梦想。</w:t>
      </w:r>
    </w:p>
    <w:p w14:paraId="49771DA6" w14:textId="77777777" w:rsidR="004D273D" w:rsidRDefault="004D273D" w:rsidP="004D273D">
      <w:pPr>
        <w:ind w:firstLineChars="200" w:firstLine="420"/>
        <w:rPr>
          <w:rFonts w:ascii="微软雅黑" w:hAnsi="微软雅黑"/>
        </w:rPr>
      </w:pPr>
      <w:r>
        <w:rPr>
          <w:rFonts w:ascii="微软雅黑" w:hAnsi="微软雅黑" w:hint="eastAsia"/>
        </w:rPr>
        <w:t>1.</w:t>
      </w:r>
      <w:r>
        <w:rPr>
          <w:rFonts w:ascii="微软雅黑" w:hAnsi="微软雅黑" w:hint="eastAsia"/>
        </w:rPr>
        <w:t>一堂好课一定要有美的灵魂与追求</w:t>
      </w:r>
    </w:p>
    <w:p w14:paraId="79B944A4" w14:textId="77777777" w:rsidR="004D273D" w:rsidRDefault="004D273D" w:rsidP="004D273D">
      <w:pPr>
        <w:ind w:firstLineChars="200" w:firstLine="420"/>
        <w:rPr>
          <w:rFonts w:ascii="微软雅黑" w:hAnsi="微软雅黑"/>
        </w:rPr>
      </w:pPr>
      <w:r>
        <w:rPr>
          <w:rFonts w:ascii="微软雅黑" w:hAnsi="微软雅黑" w:hint="eastAsia"/>
        </w:rPr>
        <w:t>本堂课基于“教学评一致性”、</w:t>
      </w:r>
      <w:r>
        <w:t xml:space="preserve"> </w:t>
      </w:r>
      <w:r>
        <w:rPr>
          <w:rFonts w:ascii="微软雅黑" w:hAnsi="微软雅黑" w:hint="eastAsia"/>
        </w:rPr>
        <w:t>渗透学科核心素养和健全人格以及校本“学科综合实践活动课课题”开发的需要，有了美的立意与追求，才能呈现一堂有灵魂有新意的课。在老师指导下，学生自己收集、整理“最美阅兵面孔”的资料，最终评选出最喜欢的角色，自行汇报，从中感受自信与梦想的力量，让课堂充满了灵动与色彩。</w:t>
      </w:r>
    </w:p>
    <w:p w14:paraId="538B3187" w14:textId="77777777" w:rsidR="004D273D" w:rsidRDefault="004D273D" w:rsidP="004D273D">
      <w:pPr>
        <w:ind w:firstLineChars="200" w:firstLine="420"/>
        <w:rPr>
          <w:rFonts w:ascii="微软雅黑" w:hAnsi="微软雅黑"/>
        </w:rPr>
      </w:pPr>
      <w:r>
        <w:rPr>
          <w:rFonts w:ascii="微软雅黑" w:hAnsi="微软雅黑" w:hint="eastAsia"/>
        </w:rPr>
        <w:t xml:space="preserve">2. </w:t>
      </w:r>
      <w:r>
        <w:rPr>
          <w:rFonts w:ascii="微软雅黑" w:hAnsi="微软雅黑" w:hint="eastAsia"/>
        </w:rPr>
        <w:t>一堂好课一定要有美的结构与韵律</w:t>
      </w:r>
    </w:p>
    <w:p w14:paraId="1DF7DBE4" w14:textId="77777777" w:rsidR="004D273D" w:rsidRDefault="004D273D" w:rsidP="004D273D">
      <w:pPr>
        <w:ind w:firstLineChars="200" w:firstLine="420"/>
        <w:rPr>
          <w:rFonts w:ascii="微软雅黑" w:hAnsi="微软雅黑"/>
        </w:rPr>
      </w:pPr>
      <w:r>
        <w:rPr>
          <w:rFonts w:ascii="微软雅黑" w:hAnsi="微软雅黑" w:hint="eastAsia"/>
        </w:rPr>
        <w:t>本堂课分为三个篇章：第一篇章</w:t>
      </w:r>
      <w:r>
        <w:rPr>
          <w:rFonts w:ascii="微软雅黑" w:hAnsi="微软雅黑" w:hint="eastAsia"/>
        </w:rPr>
        <w:t xml:space="preserve"> </w:t>
      </w:r>
      <w:r>
        <w:rPr>
          <w:rFonts w:ascii="微软雅黑" w:hAnsi="微软雅黑" w:hint="eastAsia"/>
        </w:rPr>
        <w:t>阅兵</w:t>
      </w:r>
      <w:r>
        <w:rPr>
          <w:rFonts w:ascii="微软雅黑" w:hAnsi="微软雅黑" w:hint="eastAsia"/>
        </w:rPr>
        <w:t>.</w:t>
      </w:r>
      <w:r>
        <w:rPr>
          <w:rFonts w:ascii="微软雅黑" w:hAnsi="微软雅黑" w:hint="eastAsia"/>
        </w:rPr>
        <w:t>看自信中国；第二篇章</w:t>
      </w:r>
      <w:r>
        <w:rPr>
          <w:rFonts w:ascii="微软雅黑" w:hAnsi="微软雅黑" w:hint="eastAsia"/>
        </w:rPr>
        <w:t xml:space="preserve"> </w:t>
      </w:r>
      <w:r>
        <w:rPr>
          <w:rFonts w:ascii="微软雅黑" w:hAnsi="微软雅黑" w:hint="eastAsia"/>
        </w:rPr>
        <w:t>筑梦</w:t>
      </w:r>
      <w:r>
        <w:rPr>
          <w:rFonts w:ascii="微软雅黑" w:hAnsi="微软雅黑" w:hint="eastAsia"/>
        </w:rPr>
        <w:t>.</w:t>
      </w:r>
      <w:r>
        <w:rPr>
          <w:rFonts w:ascii="微软雅黑" w:hAnsi="微软雅黑" w:hint="eastAsia"/>
        </w:rPr>
        <w:t>做自信少年；第三篇章</w:t>
      </w:r>
      <w:r>
        <w:rPr>
          <w:rFonts w:ascii="微软雅黑" w:hAnsi="微软雅黑" w:hint="eastAsia"/>
        </w:rPr>
        <w:t xml:space="preserve"> </w:t>
      </w:r>
      <w:r>
        <w:rPr>
          <w:rFonts w:ascii="微软雅黑" w:hAnsi="微软雅黑" w:hint="eastAsia"/>
        </w:rPr>
        <w:t>追梦</w:t>
      </w:r>
      <w:r>
        <w:rPr>
          <w:rFonts w:ascii="微软雅黑" w:hAnsi="微软雅黑" w:hint="eastAsia"/>
        </w:rPr>
        <w:t>.</w:t>
      </w:r>
      <w:r>
        <w:rPr>
          <w:rFonts w:ascii="微软雅黑" w:hAnsi="微软雅黑" w:hint="eastAsia"/>
        </w:rPr>
        <w:t>谱盛世华章。有了美的结构与韵律，整堂课行云流水，目标明确，学生活动始终围绕主题。</w:t>
      </w:r>
    </w:p>
    <w:p w14:paraId="48BB771F" w14:textId="77777777" w:rsidR="004D273D" w:rsidRDefault="004D273D" w:rsidP="004D273D">
      <w:pPr>
        <w:ind w:firstLineChars="200" w:firstLine="420"/>
        <w:rPr>
          <w:rFonts w:ascii="微软雅黑" w:hAnsi="微软雅黑"/>
        </w:rPr>
      </w:pPr>
      <w:r>
        <w:rPr>
          <w:rFonts w:ascii="微软雅黑" w:hAnsi="微软雅黑" w:hint="eastAsia"/>
        </w:rPr>
        <w:t xml:space="preserve">3. </w:t>
      </w:r>
      <w:r>
        <w:rPr>
          <w:rFonts w:ascii="微软雅黑" w:hAnsi="微软雅黑" w:hint="eastAsia"/>
        </w:rPr>
        <w:t>一堂好课一定要有美的活动与和谐</w:t>
      </w:r>
    </w:p>
    <w:p w14:paraId="5AD5AA11" w14:textId="77777777" w:rsidR="004D273D" w:rsidRDefault="004D273D" w:rsidP="004D273D">
      <w:pPr>
        <w:ind w:firstLineChars="200" w:firstLine="420"/>
        <w:rPr>
          <w:rFonts w:ascii="微软雅黑" w:hAnsi="微软雅黑"/>
        </w:rPr>
      </w:pPr>
      <w:r>
        <w:rPr>
          <w:rFonts w:ascii="微软雅黑" w:hAnsi="微软雅黑" w:hint="eastAsia"/>
        </w:rPr>
        <w:t>本堂课在每一个环节都设置了学生活动：“最美阅兵面孔”颁奖典礼、“热点话题”、“明星面对面”、“同心同梦”，为学生达成每一部分的学习目标和评价任务提供了良好的平台，让他们在交流和分享中获得美的感受与和谐的人际关系。</w:t>
      </w:r>
    </w:p>
    <w:p w14:paraId="51EA24CB" w14:textId="77777777" w:rsidR="004D273D" w:rsidRDefault="004D273D" w:rsidP="004D273D">
      <w:pPr>
        <w:ind w:firstLineChars="200" w:firstLine="420"/>
        <w:rPr>
          <w:rFonts w:ascii="微软雅黑" w:hAnsi="微软雅黑"/>
        </w:rPr>
      </w:pPr>
      <w:r>
        <w:rPr>
          <w:rFonts w:ascii="微软雅黑" w:hAnsi="微软雅黑" w:hint="eastAsia"/>
        </w:rPr>
        <w:t>总之，这是我与学生共同学习、调查、查找资料、呈现结果的一堂课。过程充满了曲折与艰辛，但也充满了和谐与欢乐。今后，我将不忘初心，砥砺前行，继续为一堂好课而奋斗！</w:t>
      </w:r>
    </w:p>
    <w:p w14:paraId="1E9258B0" w14:textId="099AC341" w:rsidR="004D273D" w:rsidRDefault="004D273D" w:rsidP="004D273D">
      <w:pPr>
        <w:ind w:firstLineChars="200" w:firstLine="420"/>
        <w:rPr>
          <w:rFonts w:ascii="微软雅黑" w:hAnsi="微软雅黑"/>
        </w:rPr>
      </w:pPr>
    </w:p>
    <w:p w14:paraId="114150DC" w14:textId="77777777" w:rsidR="00113B66" w:rsidRDefault="00113B66" w:rsidP="004D273D">
      <w:pPr>
        <w:ind w:firstLineChars="200" w:firstLine="420"/>
        <w:rPr>
          <w:rFonts w:ascii="微软雅黑" w:hAnsi="微软雅黑"/>
        </w:rPr>
      </w:pPr>
    </w:p>
    <w:p w14:paraId="174E5B3F" w14:textId="77777777" w:rsidR="004D273D" w:rsidRDefault="004D273D" w:rsidP="004D273D">
      <w:pPr>
        <w:spacing w:line="0" w:lineRule="atLeast"/>
        <w:jc w:val="center"/>
        <w:rPr>
          <w:rFonts w:ascii="微软雅黑" w:eastAsia="微软雅黑" w:hAnsi="微软雅黑" w:cs="Times New Roman"/>
          <w:sz w:val="28"/>
          <w:szCs w:val="28"/>
        </w:rPr>
      </w:pPr>
      <w:r>
        <w:rPr>
          <w:rFonts w:ascii="微软雅黑" w:eastAsia="微软雅黑" w:hAnsi="微软雅黑" w:hint="eastAsia"/>
          <w:b/>
          <w:sz w:val="28"/>
          <w:szCs w:val="28"/>
        </w:rPr>
        <w:t>我们都是追梦人</w:t>
      </w:r>
    </w:p>
    <w:p w14:paraId="340F451F" w14:textId="77777777" w:rsidR="004D273D" w:rsidRDefault="004D273D" w:rsidP="004D273D">
      <w:pPr>
        <w:spacing w:line="0" w:lineRule="atLeast"/>
        <w:ind w:firstLineChars="1000" w:firstLine="2400"/>
        <w:rPr>
          <w:rFonts w:ascii="微软雅黑" w:eastAsia="微软雅黑" w:hAnsi="微软雅黑"/>
          <w:b/>
          <w:sz w:val="24"/>
        </w:rPr>
      </w:pPr>
      <w:r>
        <w:rPr>
          <w:rFonts w:ascii="微软雅黑" w:eastAsia="微软雅黑" w:hAnsi="微软雅黑" w:hint="eastAsia"/>
          <w:b/>
          <w:sz w:val="24"/>
        </w:rPr>
        <w:t>——做自信中国人，圆盛世中国梦</w:t>
      </w:r>
    </w:p>
    <w:p w14:paraId="48DB89CE" w14:textId="77777777" w:rsidR="004D273D" w:rsidRDefault="004D273D" w:rsidP="004D273D">
      <w:pPr>
        <w:ind w:firstLineChars="800" w:firstLine="1687"/>
        <w:rPr>
          <w:rFonts w:ascii="楷体" w:eastAsia="楷体" w:hAnsi="楷体"/>
          <w:b/>
        </w:rPr>
      </w:pPr>
      <w:r>
        <w:rPr>
          <w:rFonts w:ascii="楷体" w:eastAsia="楷体" w:hAnsi="楷体" w:hint="eastAsia"/>
          <w:b/>
        </w:rPr>
        <w:t>《道德与法治》九年级上册8.2《做自信中国人》导学案</w:t>
      </w:r>
    </w:p>
    <w:p w14:paraId="294291FB" w14:textId="77777777" w:rsidR="004D273D" w:rsidRDefault="004D273D" w:rsidP="004D273D">
      <w:pPr>
        <w:rPr>
          <w:rFonts w:ascii="Calibri" w:eastAsia="宋体" w:hAnsi="Calibri"/>
          <w:b/>
        </w:rPr>
      </w:pPr>
      <w:r>
        <w:rPr>
          <w:b/>
        </w:rPr>
        <w:t xml:space="preserve">                             </w:t>
      </w:r>
      <w:r>
        <w:rPr>
          <w:rFonts w:ascii="楷体" w:eastAsia="楷体" w:hAnsi="楷体" w:cs="楷体" w:hint="eastAsia"/>
          <w:b/>
        </w:rPr>
        <w:t>双流中学实验学校   胡燕</w:t>
      </w:r>
    </w:p>
    <w:p w14:paraId="79E72478" w14:textId="1DE8C955" w:rsidR="004D273D" w:rsidRDefault="004D273D" w:rsidP="004D273D">
      <w:pPr>
        <w:rPr>
          <w:rFonts w:ascii="微软雅黑" w:eastAsia="微软雅黑" w:hAnsi="微软雅黑" w:cs="微软雅黑"/>
          <w:b/>
          <w:bCs/>
          <w:sz w:val="24"/>
        </w:rPr>
      </w:pPr>
      <w:r>
        <w:rPr>
          <w:noProof/>
        </w:rPr>
        <mc:AlternateContent>
          <mc:Choice Requires="wpg">
            <w:drawing>
              <wp:anchor distT="0" distB="0" distL="114300" distR="114300" simplePos="0" relativeHeight="251764736" behindDoc="0" locked="0" layoutInCell="1" allowOverlap="1" wp14:anchorId="2B616BD6" wp14:editId="1C30F9B8">
                <wp:simplePos x="0" y="0"/>
                <wp:positionH relativeFrom="column">
                  <wp:posOffset>492125</wp:posOffset>
                </wp:positionH>
                <wp:positionV relativeFrom="paragraph">
                  <wp:posOffset>254635</wp:posOffset>
                </wp:positionV>
                <wp:extent cx="1240155" cy="268605"/>
                <wp:effectExtent l="0" t="0" r="17145" b="17145"/>
                <wp:wrapNone/>
                <wp:docPr id="22" name="组合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155" cy="268605"/>
                          <a:chOff x="3884" y="3255"/>
                          <a:chExt cx="2395" cy="540"/>
                        </a:xfrm>
                      </wpg:grpSpPr>
                      <wps:wsp>
                        <wps:cNvPr id="23" name="椭圆 2"/>
                        <wps:cNvSpPr/>
                        <wps:spPr>
                          <a:xfrm>
                            <a:off x="4479" y="3297"/>
                            <a:ext cx="605" cy="483"/>
                          </a:xfrm>
                          <a:prstGeom prst="ellipse">
                            <a:avLst/>
                          </a:prstGeom>
                          <a:noFill/>
                          <a:ln w="12700" cap="flat" cmpd="sng" algn="ctr">
                            <a:solidFill>
                              <a:srgbClr val="000000"/>
                            </a:solidFill>
                            <a:prstDash val="solid"/>
                            <a:miter lim="800000"/>
                          </a:ln>
                          <a:extLst>
                            <a:ext uri="{909E8E84-426E-40DD-AFC4-6F175D3DCCD1}">
                              <a14:hiddenFill xmlns:a14="http://schemas.microsoft.com/office/drawing/2010/main">
                                <a:solidFill>
                                  <a:srgbClr val="5B9BD5"/>
                                </a:solidFill>
                              </a14:hiddenFill>
                            </a:ext>
                          </a:extLst>
                        </wps:spPr>
                        <wps:txbx>
                          <w:txbxContent>
                            <w:p w14:paraId="357C3B87" w14:textId="77777777" w:rsidR="004D273D" w:rsidRDefault="004D273D" w:rsidP="004D273D">
                              <w:r>
                                <w:rPr>
                                  <w:sz w:val="30"/>
                                  <w:szCs w:val="30"/>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椭圆 5"/>
                        <wps:cNvSpPr/>
                        <wps:spPr>
                          <a:xfrm>
                            <a:off x="3884" y="3255"/>
                            <a:ext cx="571" cy="540"/>
                          </a:xfrm>
                          <a:prstGeom prst="ellipse">
                            <a:avLst/>
                          </a:prstGeom>
                          <a:noFill/>
                          <a:ln w="12700" cap="flat" cmpd="sng" algn="ctr">
                            <a:solidFill>
                              <a:srgbClr val="000000"/>
                            </a:solidFill>
                            <a:prstDash val="solid"/>
                            <a:miter lim="800000"/>
                          </a:ln>
                        </wps:spPr>
                        <wps:txbx>
                          <w:txbxContent>
                            <w:p w14:paraId="17FFA0E6" w14:textId="77777777" w:rsidR="004D273D" w:rsidRDefault="004D273D" w:rsidP="004D273D">
                              <w:pPr>
                                <w:jc w:val="center"/>
                                <w:rPr>
                                  <w:sz w:val="30"/>
                                  <w:szCs w:val="30"/>
                                </w:rPr>
                              </w:pPr>
                              <w:r>
                                <w:rPr>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椭圆 7"/>
                        <wps:cNvSpPr/>
                        <wps:spPr>
                          <a:xfrm>
                            <a:off x="5094" y="3255"/>
                            <a:ext cx="571" cy="540"/>
                          </a:xfrm>
                          <a:prstGeom prst="ellipse">
                            <a:avLst/>
                          </a:prstGeom>
                          <a:noFill/>
                          <a:ln w="12700" cap="flat" cmpd="sng" algn="ctr">
                            <a:solidFill>
                              <a:srgbClr val="000000"/>
                            </a:solidFill>
                            <a:prstDash val="solid"/>
                            <a:miter lim="800000"/>
                          </a:ln>
                        </wps:spPr>
                        <wps:txbx>
                          <w:txbxContent>
                            <w:p w14:paraId="705B160E" w14:textId="77777777" w:rsidR="004D273D" w:rsidRDefault="004D273D" w:rsidP="004D27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椭圆 8"/>
                        <wps:cNvSpPr/>
                        <wps:spPr>
                          <a:xfrm>
                            <a:off x="5708" y="3255"/>
                            <a:ext cx="571" cy="540"/>
                          </a:xfrm>
                          <a:prstGeom prst="ellipse">
                            <a:avLst/>
                          </a:prstGeom>
                          <a:noFill/>
                          <a:ln w="12700" cap="flat" cmpd="sng" algn="ctr">
                            <a:solidFill>
                              <a:srgbClr val="000000"/>
                            </a:solidFill>
                            <a:prstDash val="solid"/>
                            <a:miter lim="800000"/>
                          </a:ln>
                        </wps:spPr>
                        <wps:txbx>
                          <w:txbxContent>
                            <w:p w14:paraId="094F3A35" w14:textId="77777777" w:rsidR="004D273D" w:rsidRDefault="004D273D" w:rsidP="004D273D">
                              <w:pPr>
                                <w:jc w:val="center"/>
                              </w:pPr>
                              <w:r>
                                <w:rPr>
                                  <w:sz w:val="30"/>
                                  <w:szCs w:val="30"/>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2B616BD6" id="组合 22" o:spid="_x0000_s1035" style="position:absolute;left:0;text-align:left;margin-left:38.75pt;margin-top:20.05pt;width:97.65pt;height:21.15pt;z-index:251764736" coordorigin="3884,3255" coordsize="239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">
                <v:oval id="椭圆 2" o:spid="_x0000_s1036" style="position:absolute;left:4479;top:3297;width:605;height: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" filled="f" fillcolor="#5b9bd5" strokeweight="1pt">
                  <v:stroke joinstyle="miter"/>
                  <v:textbox>
                    <w:txbxContent>
                      <w:p w14:paraId="357C3B87" w14:textId="77777777" w:rsidR="004D273D" w:rsidRDefault="004D273D" w:rsidP="004D273D">
                        <w:r>
                          <w:rPr>
                            <w:sz w:val="30"/>
                            <w:szCs w:val="30"/>
                          </w:rPr>
                          <w:t xml:space="preserve"> </w:t>
                        </w:r>
                        <w:r>
                          <w:t xml:space="preserve">           </w:t>
                        </w:r>
                      </w:p>
                    </w:txbxContent>
                  </v:textbox>
                </v:oval>
                <v:oval id="椭圆 5" o:spid="_x0000_s1037" style="position:absolute;left:388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" filled="f" strokeweight="1pt">
                  <v:stroke joinstyle="miter"/>
                  <v:textbox>
                    <w:txbxContent>
                      <w:p w14:paraId="17FFA0E6" w14:textId="77777777" w:rsidR="004D273D" w:rsidRDefault="004D273D" w:rsidP="004D273D">
                        <w:pPr>
                          <w:jc w:val="center"/>
                          <w:rPr>
                            <w:sz w:val="30"/>
                            <w:szCs w:val="30"/>
                          </w:rPr>
                        </w:pPr>
                        <w:r>
                          <w:rPr>
                            <w:sz w:val="30"/>
                            <w:szCs w:val="30"/>
                          </w:rPr>
                          <w:t xml:space="preserve">               </w:t>
                        </w:r>
                      </w:p>
                    </w:txbxContent>
                  </v:textbox>
                </v:oval>
                <v:oval id="椭圆 7" o:spid="_x0000_s1038" style="position:absolute;left:509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" filled="f" strokeweight="1pt">
                  <v:stroke joinstyle="miter"/>
                  <v:textbox>
                    <w:txbxContent>
                      <w:p w14:paraId="705B160E" w14:textId="77777777" w:rsidR="004D273D" w:rsidRDefault="004D273D" w:rsidP="004D273D">
                        <w:pPr>
                          <w:jc w:val="center"/>
                        </w:pPr>
                        <w:r>
                          <w:t xml:space="preserve">            </w:t>
                        </w:r>
                      </w:p>
                    </w:txbxContent>
                  </v:textbox>
                </v:oval>
                <v:oval id="椭圆 8" o:spid="_x0000_s1039" style="position:absolute;left:5708;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" filled="f" strokeweight="1pt">
                  <v:stroke joinstyle="miter"/>
                  <v:textbox>
                    <w:txbxContent>
                      <w:p w14:paraId="094F3A35" w14:textId="77777777" w:rsidR="004D273D" w:rsidRDefault="004D273D" w:rsidP="004D273D">
                        <w:pPr>
                          <w:jc w:val="center"/>
                        </w:pPr>
                        <w:r>
                          <w:rPr>
                            <w:sz w:val="30"/>
                            <w:szCs w:val="30"/>
                          </w:rPr>
                          <w:t xml:space="preserve"> </w:t>
                        </w:r>
                        <w:r>
                          <w:t xml:space="preserve">           </w:t>
                        </w:r>
                      </w:p>
                    </w:txbxContent>
                  </v:textbox>
                </v:oval>
              </v:group>
            </w:pict>
          </mc:Fallback>
        </mc:AlternateContent>
      </w:r>
      <w:r>
        <w:rPr>
          <w:rFonts w:ascii="宋体" w:hAnsi="宋体" w:cs="宋体"/>
          <w:noProof/>
          <w:sz w:val="24"/>
        </w:rPr>
        <w:drawing>
          <wp:inline distT="0" distB="0" distL="0" distR="0" wp14:anchorId="146D7786" wp14:editId="40AC0D53">
            <wp:extent cx="428625" cy="400050"/>
            <wp:effectExtent l="0" t="0" r="9525" b="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IMG_2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r>
        <w:rPr>
          <w:rFonts w:ascii="宋体" w:hAnsi="宋体" w:cs="宋体" w:hint="eastAsia"/>
          <w:sz w:val="24"/>
        </w:rPr>
        <w:t xml:space="preserve">  </w:t>
      </w:r>
      <w:r>
        <w:rPr>
          <w:rFonts w:ascii="微软雅黑" w:eastAsia="微软雅黑" w:hAnsi="微软雅黑" w:cs="微软雅黑" w:hint="eastAsia"/>
          <w:b/>
          <w:bCs/>
          <w:sz w:val="24"/>
        </w:rPr>
        <w:t>学</w:t>
      </w:r>
      <w:r>
        <w:rPr>
          <w:sz w:val="24"/>
        </w:rPr>
        <w:t xml:space="preserve">  </w:t>
      </w:r>
      <w:r>
        <w:rPr>
          <w:rFonts w:ascii="微软雅黑" w:eastAsia="微软雅黑" w:hAnsi="微软雅黑" w:cs="微软雅黑" w:hint="eastAsia"/>
          <w:b/>
          <w:bCs/>
          <w:sz w:val="24"/>
        </w:rPr>
        <w:t>习  目  标</w:t>
      </w:r>
    </w:p>
    <w:p w14:paraId="336F0B14" w14:textId="77777777" w:rsidR="004D273D" w:rsidRDefault="004D273D" w:rsidP="004D273D">
      <w:pPr>
        <w:rPr>
          <w:rFonts w:ascii="楷体" w:eastAsia="楷体" w:hAnsi="楷体" w:cs="Times New Roman"/>
          <w:szCs w:val="21"/>
        </w:rPr>
      </w:pPr>
      <w:r>
        <w:rPr>
          <w:rFonts w:ascii="宋体" w:hAnsi="宋体" w:cs="宋体" w:hint="eastAsia"/>
          <w:b/>
          <w:bCs/>
          <w:szCs w:val="21"/>
        </w:rPr>
        <w:t xml:space="preserve">    </w:t>
      </w:r>
      <w:r>
        <w:rPr>
          <w:rFonts w:ascii="楷体" w:eastAsia="楷体" w:hAnsi="楷体" w:hint="eastAsia"/>
          <w:b/>
          <w:szCs w:val="21"/>
        </w:rPr>
        <w:t xml:space="preserve"> </w:t>
      </w:r>
      <w:r>
        <w:rPr>
          <w:rFonts w:ascii="楷体" w:eastAsia="楷体" w:hAnsi="楷体" w:hint="eastAsia"/>
          <w:szCs w:val="21"/>
        </w:rPr>
        <w:t>1.理解中国自信的根本是中国共产党领导人民开辟、形成的中国特色社会主义道路、理论体系、制度和文化。</w:t>
      </w:r>
    </w:p>
    <w:p w14:paraId="4608BEEE" w14:textId="77777777" w:rsidR="004D273D" w:rsidRDefault="004D273D" w:rsidP="004D273D">
      <w:pPr>
        <w:rPr>
          <w:rFonts w:ascii="楷体" w:eastAsia="楷体" w:hAnsi="楷体"/>
          <w:szCs w:val="21"/>
        </w:rPr>
      </w:pPr>
      <w:r>
        <w:rPr>
          <w:rFonts w:ascii="楷体" w:eastAsia="楷体" w:hAnsi="楷体" w:hint="eastAsia"/>
          <w:szCs w:val="21"/>
        </w:rPr>
        <w:lastRenderedPageBreak/>
        <w:t xml:space="preserve">　　2.明白自信中国人对国家有认同、对文化有底气、对发展有信心。</w:t>
      </w:r>
    </w:p>
    <w:p w14:paraId="589180EF"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3.培育理性平和、开放包容的心态，坚持中国特色社会主义道路自信、理论自信、制度自信和文化自信，既要胸怀理想又要求真务实，做自信中国人。</w:t>
      </w:r>
    </w:p>
    <w:p w14:paraId="610C2DCF"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 xml:space="preserve">4.明白做自信少年需要树立梦想，需要付出、努力和坚持。　　</w:t>
      </w:r>
    </w:p>
    <w:p w14:paraId="2B464800" w14:textId="77777777" w:rsidR="004D273D" w:rsidRDefault="004D273D" w:rsidP="004D273D">
      <w:pPr>
        <w:ind w:firstLineChars="200" w:firstLine="420"/>
        <w:rPr>
          <w:rFonts w:ascii="楷体" w:eastAsia="楷体" w:hAnsi="楷体"/>
          <w:szCs w:val="21"/>
        </w:rPr>
      </w:pPr>
      <w:r>
        <w:rPr>
          <w:rFonts w:ascii="楷体" w:eastAsia="楷体" w:hAnsi="楷体" w:hint="eastAsia"/>
          <w:szCs w:val="21"/>
        </w:rPr>
        <w:t>5.制定追梦计划，与时代同进步，与祖国共成长。</w:t>
      </w:r>
    </w:p>
    <w:p w14:paraId="4244EDC2" w14:textId="3B4526FD" w:rsidR="004D273D" w:rsidRDefault="004D273D" w:rsidP="004D273D">
      <w:pPr>
        <w:rPr>
          <w:rFonts w:ascii="微软雅黑" w:eastAsia="微软雅黑" w:hAnsi="微软雅黑" w:cs="微软雅黑"/>
          <w:b/>
          <w:bCs/>
          <w:sz w:val="24"/>
        </w:rPr>
      </w:pPr>
      <w:r>
        <w:rPr>
          <w:rFonts w:ascii="Calibri" w:eastAsia="宋体" w:hAnsi="Calibri" w:hint="eastAsia"/>
          <w:noProof/>
        </w:rPr>
        <mc:AlternateContent>
          <mc:Choice Requires="wpg">
            <w:drawing>
              <wp:anchor distT="0" distB="0" distL="114300" distR="114300" simplePos="0" relativeHeight="251765760" behindDoc="0" locked="0" layoutInCell="1" allowOverlap="1" wp14:anchorId="5372ADCF" wp14:editId="0E2BA427">
                <wp:simplePos x="0" y="0"/>
                <wp:positionH relativeFrom="column">
                  <wp:posOffset>492125</wp:posOffset>
                </wp:positionH>
                <wp:positionV relativeFrom="paragraph">
                  <wp:posOffset>264160</wp:posOffset>
                </wp:positionV>
                <wp:extent cx="1240155" cy="268605"/>
                <wp:effectExtent l="0" t="0" r="17145" b="17145"/>
                <wp:wrapNone/>
                <wp:docPr id="15" name="组合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155" cy="268605"/>
                          <a:chOff x="3884" y="3255"/>
                          <a:chExt cx="2395" cy="540"/>
                        </a:xfrm>
                      </wpg:grpSpPr>
                      <wps:wsp>
                        <wps:cNvPr id="16" name="椭圆 2"/>
                        <wps:cNvSpPr/>
                        <wps:spPr>
                          <a:xfrm>
                            <a:off x="4479" y="3297"/>
                            <a:ext cx="605" cy="483"/>
                          </a:xfrm>
                          <a:prstGeom prst="ellipse">
                            <a:avLst/>
                          </a:prstGeom>
                          <a:noFill/>
                          <a:ln w="12700" cap="flat" cmpd="sng" algn="ctr">
                            <a:solidFill>
                              <a:srgbClr val="000000"/>
                            </a:solidFill>
                            <a:prstDash val="solid"/>
                            <a:miter lim="800000"/>
                          </a:ln>
                          <a:extLst>
                            <a:ext uri="{909E8E84-426E-40DD-AFC4-6F175D3DCCD1}">
                              <a14:hiddenFill xmlns:a14="http://schemas.microsoft.com/office/drawing/2010/main">
                                <a:solidFill>
                                  <a:srgbClr val="5B9BD5"/>
                                </a:solidFill>
                              </a14:hiddenFill>
                            </a:ext>
                          </a:extLst>
                        </wps:spPr>
                        <wps:txbx>
                          <w:txbxContent>
                            <w:p w14:paraId="17EC943E" w14:textId="77777777" w:rsidR="004D273D" w:rsidRDefault="004D273D" w:rsidP="004D273D">
                              <w:r>
                                <w:rPr>
                                  <w:sz w:val="30"/>
                                  <w:szCs w:val="30"/>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椭圆 5"/>
                        <wps:cNvSpPr/>
                        <wps:spPr>
                          <a:xfrm>
                            <a:off x="3884" y="3255"/>
                            <a:ext cx="571" cy="540"/>
                          </a:xfrm>
                          <a:prstGeom prst="ellipse">
                            <a:avLst/>
                          </a:prstGeom>
                          <a:noFill/>
                          <a:ln w="12700" cap="flat" cmpd="sng" algn="ctr">
                            <a:solidFill>
                              <a:srgbClr val="000000"/>
                            </a:solidFill>
                            <a:prstDash val="solid"/>
                            <a:miter lim="800000"/>
                          </a:ln>
                        </wps:spPr>
                        <wps:txbx>
                          <w:txbxContent>
                            <w:p w14:paraId="1554B992" w14:textId="77777777" w:rsidR="004D273D" w:rsidRDefault="004D273D" w:rsidP="004D273D">
                              <w:pPr>
                                <w:rPr>
                                  <w:sz w:val="30"/>
                                  <w:szCs w:val="30"/>
                                </w:rPr>
                              </w:pPr>
                              <w:r>
                                <w:rPr>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椭圆 7"/>
                        <wps:cNvSpPr/>
                        <wps:spPr>
                          <a:xfrm>
                            <a:off x="5094" y="3255"/>
                            <a:ext cx="571" cy="540"/>
                          </a:xfrm>
                          <a:prstGeom prst="ellipse">
                            <a:avLst/>
                          </a:prstGeom>
                          <a:noFill/>
                          <a:ln w="12700" cap="flat" cmpd="sng" algn="ctr">
                            <a:solidFill>
                              <a:srgbClr val="000000"/>
                            </a:solidFill>
                            <a:prstDash val="solid"/>
                            <a:miter lim="800000"/>
                          </a:ln>
                        </wps:spPr>
                        <wps:txbx>
                          <w:txbxContent>
                            <w:p w14:paraId="6B77E1FC" w14:textId="77777777" w:rsidR="004D273D" w:rsidRDefault="004D273D" w:rsidP="004D27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椭圆 8"/>
                        <wps:cNvSpPr/>
                        <wps:spPr>
                          <a:xfrm>
                            <a:off x="5708" y="3255"/>
                            <a:ext cx="571" cy="540"/>
                          </a:xfrm>
                          <a:prstGeom prst="ellipse">
                            <a:avLst/>
                          </a:prstGeom>
                          <a:noFill/>
                          <a:ln w="12700" cap="flat" cmpd="sng" algn="ctr">
                            <a:solidFill>
                              <a:srgbClr val="000000"/>
                            </a:solidFill>
                            <a:prstDash val="solid"/>
                            <a:miter lim="800000"/>
                          </a:ln>
                        </wps:spPr>
                        <wps:txbx>
                          <w:txbxContent>
                            <w:p w14:paraId="458725FB" w14:textId="77777777" w:rsidR="004D273D" w:rsidRDefault="004D273D" w:rsidP="004D273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5372ADCF" id="组合 15" o:spid="_x0000_s1040" style="position:absolute;left:0;text-align:left;margin-left:38.75pt;margin-top:20.8pt;width:97.65pt;height:21.15pt;z-index:251765760" coordorigin="3884,3255" coordsize="239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">
                <v:oval id="椭圆 2" o:spid="_x0000_s1041" style="position:absolute;left:4479;top:3297;width:605;height: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" filled="f" fillcolor="#5b9bd5" strokeweight="1pt">
                  <v:stroke joinstyle="miter"/>
                  <v:textbox>
                    <w:txbxContent>
                      <w:p w14:paraId="17EC943E" w14:textId="77777777" w:rsidR="004D273D" w:rsidRDefault="004D273D" w:rsidP="004D273D">
                        <w:r>
                          <w:rPr>
                            <w:sz w:val="30"/>
                            <w:szCs w:val="30"/>
                          </w:rPr>
                          <w:t xml:space="preserve"> </w:t>
                        </w:r>
                        <w:r>
                          <w:t xml:space="preserve">           </w:t>
                        </w:r>
                      </w:p>
                    </w:txbxContent>
                  </v:textbox>
                </v:oval>
                <v:oval id="椭圆 5" o:spid="_x0000_s1042" style="position:absolute;left:388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" filled="f" strokeweight="1pt">
                  <v:stroke joinstyle="miter"/>
                  <v:textbox>
                    <w:txbxContent>
                      <w:p w14:paraId="1554B992" w14:textId="77777777" w:rsidR="004D273D" w:rsidRDefault="004D273D" w:rsidP="004D273D">
                        <w:pPr>
                          <w:rPr>
                            <w:sz w:val="30"/>
                            <w:szCs w:val="30"/>
                          </w:rPr>
                        </w:pPr>
                        <w:r>
                          <w:rPr>
                            <w:sz w:val="30"/>
                            <w:szCs w:val="30"/>
                          </w:rPr>
                          <w:t xml:space="preserve">               </w:t>
                        </w:r>
                      </w:p>
                    </w:txbxContent>
                  </v:textbox>
                </v:oval>
                <v:oval id="椭圆 7" o:spid="_x0000_s1043" style="position:absolute;left:509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" filled="f" strokeweight="1pt">
                  <v:stroke joinstyle="miter"/>
                  <v:textbox>
                    <w:txbxContent>
                      <w:p w14:paraId="6B77E1FC" w14:textId="77777777" w:rsidR="004D273D" w:rsidRDefault="004D273D" w:rsidP="004D273D">
                        <w:pPr>
                          <w:jc w:val="center"/>
                        </w:pPr>
                        <w:r>
                          <w:t xml:space="preserve">            </w:t>
                        </w:r>
                      </w:p>
                    </w:txbxContent>
                  </v:textbox>
                </v:oval>
                <v:oval id="椭圆 8" o:spid="_x0000_s1044" style="position:absolute;left:5708;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" filled="f" strokeweight="1pt">
                  <v:stroke joinstyle="miter"/>
                  <v:textbox>
                    <w:txbxContent>
                      <w:p w14:paraId="458725FB" w14:textId="77777777" w:rsidR="004D273D" w:rsidRDefault="004D273D" w:rsidP="004D273D">
                        <w:r>
                          <w:t xml:space="preserve">           </w:t>
                        </w:r>
                      </w:p>
                    </w:txbxContent>
                  </v:textbox>
                </v:oval>
              </v:group>
            </w:pict>
          </mc:Fallback>
        </mc:AlternateContent>
      </w:r>
      <w:r>
        <w:rPr>
          <w:rFonts w:ascii="宋体" w:hAnsi="宋体" w:cs="宋体"/>
          <w:noProof/>
          <w:sz w:val="24"/>
        </w:rPr>
        <w:drawing>
          <wp:inline distT="0" distB="0" distL="0" distR="0" wp14:anchorId="468EFAC3" wp14:editId="24831DE2">
            <wp:extent cx="428625" cy="400050"/>
            <wp:effectExtent l="0" t="0" r="9525" b="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IMG_2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r>
        <w:rPr>
          <w:rFonts w:ascii="宋体" w:hAnsi="宋体" w:cs="宋体" w:hint="eastAsia"/>
          <w:sz w:val="24"/>
        </w:rPr>
        <w:t xml:space="preserve">  </w:t>
      </w:r>
      <w:r>
        <w:rPr>
          <w:rFonts w:ascii="微软雅黑" w:eastAsia="微软雅黑" w:hAnsi="微软雅黑" w:cs="微软雅黑" w:hint="eastAsia"/>
          <w:b/>
          <w:bCs/>
          <w:sz w:val="24"/>
        </w:rPr>
        <w:t xml:space="preserve">评  价  任  </w:t>
      </w:r>
      <w:proofErr w:type="gramStart"/>
      <w:r>
        <w:rPr>
          <w:rFonts w:ascii="微软雅黑" w:eastAsia="微软雅黑" w:hAnsi="微软雅黑" w:cs="微软雅黑" w:hint="eastAsia"/>
          <w:b/>
          <w:bCs/>
          <w:sz w:val="24"/>
        </w:rPr>
        <w:t>务</w:t>
      </w:r>
      <w:proofErr w:type="gramEnd"/>
    </w:p>
    <w:p w14:paraId="6962096F" w14:textId="77777777" w:rsidR="004D273D" w:rsidRDefault="004D273D" w:rsidP="004D273D">
      <w:pPr>
        <w:ind w:firstLineChars="200" w:firstLine="420"/>
        <w:rPr>
          <w:rFonts w:ascii="楷体" w:eastAsia="楷体" w:hAnsi="楷体" w:cs="Times New Roman"/>
          <w:szCs w:val="21"/>
        </w:rPr>
      </w:pPr>
      <w:r>
        <w:rPr>
          <w:rFonts w:ascii="楷体" w:eastAsia="楷体" w:hAnsi="楷体" w:hint="eastAsia"/>
          <w:szCs w:val="21"/>
        </w:rPr>
        <w:t>1.针对目标1:能根据材料总结出中国自信的根本是中国共产党领导人民开辟、形成的中国特色社会主义道路、理论体系、制度和文化。</w:t>
      </w:r>
    </w:p>
    <w:p w14:paraId="7110DEFB" w14:textId="77777777" w:rsidR="004D273D" w:rsidRDefault="004D273D" w:rsidP="004D273D">
      <w:pPr>
        <w:ind w:firstLine="405"/>
        <w:rPr>
          <w:rFonts w:ascii="楷体" w:eastAsia="楷体" w:hAnsi="楷体"/>
          <w:szCs w:val="21"/>
        </w:rPr>
      </w:pPr>
      <w:r>
        <w:rPr>
          <w:rFonts w:ascii="楷体" w:eastAsia="楷体" w:hAnsi="楷体" w:hint="eastAsia"/>
          <w:szCs w:val="21"/>
        </w:rPr>
        <w:t>2.针对目标2、3:通过讲述阅兵背后的故事和话题讨论，能与老师共同完成“自信中国人”形象。</w:t>
      </w:r>
    </w:p>
    <w:p w14:paraId="2F474676" w14:textId="77777777" w:rsidR="004D273D" w:rsidRDefault="004D273D" w:rsidP="004D273D">
      <w:pPr>
        <w:ind w:firstLine="405"/>
        <w:rPr>
          <w:rFonts w:ascii="楷体" w:eastAsia="楷体" w:hAnsi="楷体"/>
          <w:szCs w:val="21"/>
        </w:rPr>
      </w:pPr>
      <w:r>
        <w:rPr>
          <w:rFonts w:ascii="楷体" w:eastAsia="楷体" w:hAnsi="楷体" w:hint="eastAsia"/>
          <w:szCs w:val="21"/>
        </w:rPr>
        <w:t>3.针对目标4:通过“自信之星”访谈，能独立完成自己的“自信中学生”形象。</w:t>
      </w:r>
    </w:p>
    <w:p w14:paraId="5C66D955" w14:textId="77777777" w:rsidR="004D273D" w:rsidRDefault="004D273D" w:rsidP="004D273D">
      <w:pPr>
        <w:ind w:firstLine="405"/>
        <w:rPr>
          <w:rFonts w:ascii="楷体" w:eastAsia="楷体" w:hAnsi="楷体"/>
          <w:szCs w:val="21"/>
        </w:rPr>
      </w:pPr>
      <w:r>
        <w:rPr>
          <w:rFonts w:ascii="楷体" w:eastAsia="楷体" w:hAnsi="楷体" w:hint="eastAsia"/>
          <w:szCs w:val="21"/>
        </w:rPr>
        <w:t>4.针对目标5:通过分享“梦想卡”，能确立自己的中国梦，与祖国共成长。</w:t>
      </w:r>
    </w:p>
    <w:p w14:paraId="70AC821E" w14:textId="0DA91364" w:rsidR="004D273D" w:rsidRDefault="004D273D" w:rsidP="004D273D">
      <w:pPr>
        <w:rPr>
          <w:rFonts w:ascii="微软雅黑" w:eastAsia="微软雅黑" w:hAnsi="微软雅黑" w:cs="微软雅黑"/>
          <w:b/>
          <w:bCs/>
          <w:sz w:val="24"/>
        </w:rPr>
      </w:pPr>
      <w:r>
        <w:rPr>
          <w:rFonts w:ascii="Calibri" w:eastAsia="宋体" w:hAnsi="Calibri" w:hint="eastAsia"/>
          <w:noProof/>
        </w:rPr>
        <mc:AlternateContent>
          <mc:Choice Requires="wpg">
            <w:drawing>
              <wp:anchor distT="0" distB="0" distL="114300" distR="114300" simplePos="0" relativeHeight="251766784" behindDoc="0" locked="0" layoutInCell="1" allowOverlap="1" wp14:anchorId="7182B976" wp14:editId="740F652B">
                <wp:simplePos x="0" y="0"/>
                <wp:positionH relativeFrom="column">
                  <wp:posOffset>511175</wp:posOffset>
                </wp:positionH>
                <wp:positionV relativeFrom="paragraph">
                  <wp:posOffset>264160</wp:posOffset>
                </wp:positionV>
                <wp:extent cx="1240155" cy="268605"/>
                <wp:effectExtent l="0" t="0" r="17145" b="17145"/>
                <wp:wrapNone/>
                <wp:docPr id="10"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0155" cy="268605"/>
                          <a:chOff x="3884" y="3255"/>
                          <a:chExt cx="2395" cy="540"/>
                        </a:xfrm>
                      </wpg:grpSpPr>
                      <wps:wsp>
                        <wps:cNvPr id="11" name="椭圆 2"/>
                        <wps:cNvSpPr/>
                        <wps:spPr>
                          <a:xfrm>
                            <a:off x="4479" y="3297"/>
                            <a:ext cx="605" cy="483"/>
                          </a:xfrm>
                          <a:prstGeom prst="ellipse">
                            <a:avLst/>
                          </a:prstGeom>
                          <a:noFill/>
                          <a:ln w="12700" cap="flat" cmpd="sng" algn="ctr">
                            <a:solidFill>
                              <a:srgbClr val="000000"/>
                            </a:solidFill>
                            <a:prstDash val="solid"/>
                            <a:miter lim="800000"/>
                          </a:ln>
                          <a:extLst>
                            <a:ext uri="{909E8E84-426E-40DD-AFC4-6F175D3DCCD1}">
                              <a14:hiddenFill xmlns:a14="http://schemas.microsoft.com/office/drawing/2010/main">
                                <a:solidFill>
                                  <a:srgbClr val="5B9BD5"/>
                                </a:solidFill>
                              </a14:hiddenFill>
                            </a:ext>
                          </a:extLst>
                        </wps:spPr>
                        <wps:txbx>
                          <w:txbxContent>
                            <w:p w14:paraId="73A4F266" w14:textId="77777777" w:rsidR="004D273D" w:rsidRDefault="004D273D" w:rsidP="004D273D">
                              <w:r>
                                <w:rPr>
                                  <w:sz w:val="30"/>
                                  <w:szCs w:val="30"/>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椭圆 5"/>
                        <wps:cNvSpPr/>
                        <wps:spPr>
                          <a:xfrm>
                            <a:off x="3884" y="3255"/>
                            <a:ext cx="571" cy="540"/>
                          </a:xfrm>
                          <a:prstGeom prst="ellipse">
                            <a:avLst/>
                          </a:prstGeom>
                          <a:noFill/>
                          <a:ln w="12700" cap="flat" cmpd="sng" algn="ctr">
                            <a:solidFill>
                              <a:srgbClr val="000000"/>
                            </a:solidFill>
                            <a:prstDash val="solid"/>
                            <a:miter lim="800000"/>
                          </a:ln>
                        </wps:spPr>
                        <wps:txbx>
                          <w:txbxContent>
                            <w:p w14:paraId="4756C89F" w14:textId="77777777" w:rsidR="004D273D" w:rsidRDefault="004D273D" w:rsidP="004D273D">
                              <w:pPr>
                                <w:rPr>
                                  <w:sz w:val="30"/>
                                  <w:szCs w:val="30"/>
                                </w:rPr>
                              </w:pPr>
                              <w:r>
                                <w:rPr>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椭圆 7"/>
                        <wps:cNvSpPr/>
                        <wps:spPr>
                          <a:xfrm>
                            <a:off x="5094" y="3255"/>
                            <a:ext cx="571" cy="540"/>
                          </a:xfrm>
                          <a:prstGeom prst="ellipse">
                            <a:avLst/>
                          </a:prstGeom>
                          <a:noFill/>
                          <a:ln w="12700" cap="flat" cmpd="sng" algn="ctr">
                            <a:solidFill>
                              <a:srgbClr val="000000"/>
                            </a:solidFill>
                            <a:prstDash val="solid"/>
                            <a:miter lim="800000"/>
                          </a:ln>
                        </wps:spPr>
                        <wps:txbx>
                          <w:txbxContent>
                            <w:p w14:paraId="363D6320" w14:textId="77777777" w:rsidR="004D273D" w:rsidRDefault="004D273D" w:rsidP="004D273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4" name="椭圆 8"/>
                        <wps:cNvSpPr/>
                        <wps:spPr>
                          <a:xfrm>
                            <a:off x="5708" y="3255"/>
                            <a:ext cx="571" cy="540"/>
                          </a:xfrm>
                          <a:prstGeom prst="ellipse">
                            <a:avLst/>
                          </a:prstGeom>
                          <a:noFill/>
                          <a:ln w="12700" cap="flat" cmpd="sng" algn="ctr">
                            <a:solidFill>
                              <a:srgbClr val="000000"/>
                            </a:solidFill>
                            <a:prstDash val="solid"/>
                            <a:miter lim="800000"/>
                          </a:ln>
                        </wps:spPr>
                        <wps:txbx>
                          <w:txbxContent>
                            <w:p w14:paraId="54D0AD15" w14:textId="77777777" w:rsidR="004D273D" w:rsidRDefault="004D273D" w:rsidP="004D273D">
                              <w:pPr>
                                <w:jc w:val="center"/>
                              </w:pPr>
                              <w:r>
                                <w:rPr>
                                  <w:sz w:val="30"/>
                                  <w:szCs w:val="30"/>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page">
                  <wp14:pctWidth>0</wp14:pctWidth>
                </wp14:sizeRelH>
                <wp14:sizeRelV relativeFrom="page">
                  <wp14:pctHeight>0</wp14:pctHeight>
                </wp14:sizeRelV>
              </wp:anchor>
            </w:drawing>
          </mc:Choice>
          <mc:Fallback>
            <w:pict>
              <v:group w14:anchorId="7182B976" id="组合 10" o:spid="_x0000_s1045" style="position:absolute;left:0;text-align:left;margin-left:40.25pt;margin-top:20.8pt;width:97.65pt;height:21.15pt;z-index:251766784" coordorigin="3884,3255" coordsize="2395,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">
                <v:oval id="椭圆 2" o:spid="_x0000_s1046" style="position:absolute;left:4479;top:3297;width:605;height: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" filled="f" fillcolor="#5b9bd5" strokeweight="1pt">
                  <v:stroke joinstyle="miter"/>
                  <v:textbox>
                    <w:txbxContent>
                      <w:p w14:paraId="73A4F266" w14:textId="77777777" w:rsidR="004D273D" w:rsidRDefault="004D273D" w:rsidP="004D273D">
                        <w:r>
                          <w:rPr>
                            <w:sz w:val="30"/>
                            <w:szCs w:val="30"/>
                          </w:rPr>
                          <w:t xml:space="preserve"> </w:t>
                        </w:r>
                        <w:r>
                          <w:t xml:space="preserve">           </w:t>
                        </w:r>
                      </w:p>
                    </w:txbxContent>
                  </v:textbox>
                </v:oval>
                <v:oval id="椭圆 5" o:spid="_x0000_s1047" style="position:absolute;left:388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" filled="f" strokeweight="1pt">
                  <v:stroke joinstyle="miter"/>
                  <v:textbox>
                    <w:txbxContent>
                      <w:p w14:paraId="4756C89F" w14:textId="77777777" w:rsidR="004D273D" w:rsidRDefault="004D273D" w:rsidP="004D273D">
                        <w:pPr>
                          <w:rPr>
                            <w:sz w:val="30"/>
                            <w:szCs w:val="30"/>
                          </w:rPr>
                        </w:pPr>
                        <w:r>
                          <w:rPr>
                            <w:sz w:val="30"/>
                            <w:szCs w:val="30"/>
                          </w:rPr>
                          <w:t xml:space="preserve">                </w:t>
                        </w:r>
                      </w:p>
                    </w:txbxContent>
                  </v:textbox>
                </v:oval>
                <v:oval id="椭圆 7" o:spid="_x0000_s1048" style="position:absolute;left:5094;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" filled="f" strokeweight="1pt">
                  <v:stroke joinstyle="miter"/>
                  <v:textbox>
                    <w:txbxContent>
                      <w:p w14:paraId="363D6320" w14:textId="77777777" w:rsidR="004D273D" w:rsidRDefault="004D273D" w:rsidP="004D273D">
                        <w:pPr>
                          <w:jc w:val="center"/>
                        </w:pPr>
                        <w:r>
                          <w:t xml:space="preserve">            </w:t>
                        </w:r>
                      </w:p>
                    </w:txbxContent>
                  </v:textbox>
                </v:oval>
                <v:oval id="椭圆 8" o:spid="_x0000_s1049" style="position:absolute;left:5708;top:3255;width:571;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" filled="f" strokeweight="1pt">
                  <v:stroke joinstyle="miter"/>
                  <v:textbox>
                    <w:txbxContent>
                      <w:p w14:paraId="54D0AD15" w14:textId="77777777" w:rsidR="004D273D" w:rsidRDefault="004D273D" w:rsidP="004D273D">
                        <w:pPr>
                          <w:jc w:val="center"/>
                        </w:pPr>
                        <w:r>
                          <w:rPr>
                            <w:sz w:val="30"/>
                            <w:szCs w:val="30"/>
                          </w:rPr>
                          <w:t xml:space="preserve"> </w:t>
                        </w:r>
                        <w:r>
                          <w:t xml:space="preserve">           </w:t>
                        </w:r>
                      </w:p>
                    </w:txbxContent>
                  </v:textbox>
                </v:oval>
              </v:group>
            </w:pict>
          </mc:Fallback>
        </mc:AlternateContent>
      </w:r>
      <w:r>
        <w:rPr>
          <w:rFonts w:ascii="宋体" w:hAnsi="宋体" w:cs="宋体"/>
          <w:noProof/>
          <w:sz w:val="24"/>
        </w:rPr>
        <w:drawing>
          <wp:inline distT="0" distB="0" distL="0" distR="0" wp14:anchorId="7636F5AF" wp14:editId="5E12E26E">
            <wp:extent cx="428625" cy="400050"/>
            <wp:effectExtent l="0" t="0" r="9525"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IMG_2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625" cy="400050"/>
                    </a:xfrm>
                    <a:prstGeom prst="rect">
                      <a:avLst/>
                    </a:prstGeom>
                    <a:noFill/>
                    <a:ln>
                      <a:noFill/>
                    </a:ln>
                  </pic:spPr>
                </pic:pic>
              </a:graphicData>
            </a:graphic>
          </wp:inline>
        </w:drawing>
      </w:r>
      <w:r>
        <w:rPr>
          <w:rFonts w:ascii="宋体" w:hAnsi="宋体" w:cs="宋体" w:hint="eastAsia"/>
          <w:sz w:val="24"/>
        </w:rPr>
        <w:t xml:space="preserve">  </w:t>
      </w:r>
      <w:r>
        <w:rPr>
          <w:rFonts w:ascii="微软雅黑" w:eastAsia="微软雅黑" w:hAnsi="微软雅黑" w:cs="微软雅黑" w:hint="eastAsia"/>
          <w:b/>
          <w:bCs/>
          <w:sz w:val="24"/>
        </w:rPr>
        <w:t>合  作  探  究</w:t>
      </w:r>
    </w:p>
    <w:p w14:paraId="2508BCD9" w14:textId="224B71AC" w:rsidR="004D273D" w:rsidRDefault="004D273D" w:rsidP="004D273D">
      <w:pPr>
        <w:rPr>
          <w:rFonts w:ascii="微软雅黑" w:eastAsia="微软雅黑" w:hAnsi="微软雅黑" w:cs="微软雅黑"/>
          <w:b/>
          <w:bCs/>
          <w:sz w:val="24"/>
        </w:rPr>
      </w:pPr>
      <w:r>
        <w:rPr>
          <w:rFonts w:ascii="Calibri" w:eastAsia="宋体" w:hAnsi="Calibri" w:cs="Times New Roman" w:hint="eastAsia"/>
          <w:noProof/>
        </w:rPr>
        <mc:AlternateContent>
          <mc:Choice Requires="wps">
            <w:drawing>
              <wp:anchor distT="0" distB="0" distL="114300" distR="114300" simplePos="0" relativeHeight="251767808" behindDoc="0" locked="0" layoutInCell="1" allowOverlap="1" wp14:anchorId="3F11C6D9" wp14:editId="0E565D71">
                <wp:simplePos x="0" y="0"/>
                <wp:positionH relativeFrom="column">
                  <wp:posOffset>-85725</wp:posOffset>
                </wp:positionH>
                <wp:positionV relativeFrom="paragraph">
                  <wp:posOffset>53975</wp:posOffset>
                </wp:positionV>
                <wp:extent cx="5865495" cy="3695700"/>
                <wp:effectExtent l="9525" t="6350" r="11430" b="12700"/>
                <wp:wrapNone/>
                <wp:docPr id="9" name="流程图: 过程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5495" cy="3695700"/>
                        </a:xfrm>
                        <a:prstGeom prst="flowChartProcess">
                          <a:avLst/>
                        </a:prstGeom>
                        <a:noFill/>
                        <a:ln w="9525"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B3F3AEC" w14:textId="77777777" w:rsidR="004D273D" w:rsidRDefault="004D273D" w:rsidP="004D273D">
                            <w:pPr>
                              <w:rPr>
                                <w:rFonts w:ascii="微软雅黑" w:eastAsia="微软雅黑" w:hAnsi="微软雅黑"/>
                                <w:b/>
                              </w:rPr>
                            </w:pPr>
                            <w:proofErr w:type="gramStart"/>
                            <w:r>
                              <w:rPr>
                                <w:rFonts w:ascii="微软雅黑" w:eastAsia="微软雅黑" w:hAnsi="微软雅黑" w:hint="eastAsia"/>
                                <w:b/>
                              </w:rPr>
                              <w:t>一</w:t>
                            </w:r>
                            <w:proofErr w:type="gramEnd"/>
                            <w:r>
                              <w:rPr>
                                <w:rFonts w:ascii="微软雅黑" w:eastAsia="微软雅黑" w:hAnsi="微软雅黑" w:hint="eastAsia"/>
                                <w:b/>
                              </w:rPr>
                              <w:t>．阅兵•看自信中国</w:t>
                            </w:r>
                          </w:p>
                          <w:p w14:paraId="13C43259" w14:textId="77777777" w:rsidR="004D273D" w:rsidRDefault="004D273D" w:rsidP="004D273D">
                            <w:pPr>
                              <w:rPr>
                                <w:rFonts w:ascii="微软雅黑" w:eastAsia="微软雅黑" w:hAnsi="微软雅黑"/>
                                <w:b/>
                              </w:rPr>
                            </w:pPr>
                            <w:r>
                              <w:rPr>
                                <w:rFonts w:ascii="微软雅黑" w:eastAsia="微软雅黑" w:hAnsi="微软雅黑" w:hint="eastAsia"/>
                                <w:b/>
                              </w:rPr>
                              <w:t>（一）气势</w:t>
                            </w:r>
                            <w:proofErr w:type="gramStart"/>
                            <w:r>
                              <w:rPr>
                                <w:rFonts w:ascii="微软雅黑" w:eastAsia="微软雅黑" w:hAnsi="微软雅黑" w:hint="eastAsia"/>
                                <w:b/>
                              </w:rPr>
                              <w:t>如虹中寻</w:t>
                            </w:r>
                            <w:proofErr w:type="gramEnd"/>
                            <w:r>
                              <w:rPr>
                                <w:rFonts w:ascii="微软雅黑" w:eastAsia="微软雅黑" w:hAnsi="微软雅黑" w:hint="eastAsia"/>
                                <w:b/>
                              </w:rPr>
                              <w:t>自信之源</w:t>
                            </w:r>
                          </w:p>
                          <w:p w14:paraId="68CC462A" w14:textId="77777777" w:rsidR="004D273D" w:rsidRDefault="004D273D" w:rsidP="004D273D">
                            <w:pPr>
                              <w:spacing w:line="0" w:lineRule="atLeast"/>
                              <w:ind w:firstLineChars="200" w:firstLine="420"/>
                              <w:rPr>
                                <w:rFonts w:ascii="微软雅黑" w:eastAsia="微软雅黑" w:hAnsi="微软雅黑"/>
                              </w:rPr>
                            </w:pPr>
                            <w:r>
                              <w:rPr>
                                <w:rFonts w:ascii="微软雅黑" w:eastAsia="微软雅黑" w:hAnsi="微软雅黑" w:hint="eastAsia"/>
                              </w:rPr>
                              <w:t>1. 观看视频：《细数国庆70周年阅兵中的那些“首次”》，感受中国自信</w:t>
                            </w:r>
                          </w:p>
                          <w:p w14:paraId="7FAC9E2F" w14:textId="77777777" w:rsidR="004D273D" w:rsidRDefault="004D273D" w:rsidP="004D273D">
                            <w:pPr>
                              <w:spacing w:line="0" w:lineRule="atLeast"/>
                              <w:ind w:firstLineChars="200" w:firstLine="420"/>
                              <w:rPr>
                                <w:rFonts w:ascii="微软雅黑" w:eastAsia="微软雅黑" w:hAnsi="微软雅黑"/>
                              </w:rPr>
                            </w:pPr>
                            <w:r>
                              <w:rPr>
                                <w:rFonts w:ascii="微软雅黑" w:eastAsia="微软雅黑" w:hAnsi="微软雅黑" w:hint="eastAsia"/>
                              </w:rPr>
                              <w:t>2.</w:t>
                            </w:r>
                            <w:r>
                              <w:t xml:space="preserve"> </w:t>
                            </w:r>
                            <w:r>
                              <w:rPr>
                                <w:rFonts w:ascii="微软雅黑" w:eastAsia="微软雅黑" w:hAnsi="微软雅黑" w:hint="eastAsia"/>
                              </w:rPr>
                              <w:t>习近</w:t>
                            </w:r>
                            <w:proofErr w:type="gramStart"/>
                            <w:r>
                              <w:rPr>
                                <w:rFonts w:ascii="微软雅黑" w:eastAsia="微软雅黑" w:hAnsi="微软雅黑" w:hint="eastAsia"/>
                              </w:rPr>
                              <w:t>平主席</w:t>
                            </w:r>
                            <w:proofErr w:type="gramEnd"/>
                            <w:r>
                              <w:rPr>
                                <w:rFonts w:ascii="微软雅黑" w:eastAsia="微软雅黑" w:hAnsi="微软雅黑" w:hint="eastAsia"/>
                              </w:rPr>
                              <w:t>在天安门城楼上发表讲话</w:t>
                            </w:r>
                          </w:p>
                          <w:p w14:paraId="1C3D649E" w14:textId="77777777" w:rsidR="004D273D" w:rsidRDefault="004D273D" w:rsidP="004D273D">
                            <w:pPr>
                              <w:spacing w:line="0" w:lineRule="atLeast"/>
                              <w:ind w:firstLineChars="200" w:firstLine="420"/>
                              <w:rPr>
                                <w:rFonts w:ascii="微软雅黑" w:eastAsia="微软雅黑" w:hAnsi="微软雅黑"/>
                                <w:b/>
                              </w:rPr>
                            </w:pPr>
                            <w:r>
                              <w:rPr>
                                <w:rFonts w:ascii="微软雅黑" w:eastAsia="微软雅黑" w:hAnsi="微软雅黑" w:hint="eastAsia"/>
                                <w:b/>
                              </w:rPr>
                              <w:t>问题思考：</w:t>
                            </w:r>
                          </w:p>
                          <w:p w14:paraId="7A49B878" w14:textId="77777777" w:rsidR="004D273D" w:rsidRDefault="004D273D" w:rsidP="004D273D">
                            <w:pPr>
                              <w:spacing w:line="0" w:lineRule="atLeast"/>
                              <w:ind w:firstLineChars="200" w:firstLine="420"/>
                              <w:rPr>
                                <w:rFonts w:ascii="微软雅黑" w:eastAsia="微软雅黑" w:hAnsi="微软雅黑"/>
                              </w:rPr>
                            </w:pPr>
                            <w:proofErr w:type="gramStart"/>
                            <w:r>
                              <w:rPr>
                                <w:rFonts w:ascii="微软雅黑" w:eastAsia="微软雅黑" w:hAnsi="微软雅黑" w:hint="eastAsia"/>
                              </w:rPr>
                              <w:t>习主席</w:t>
                            </w:r>
                            <w:proofErr w:type="gramEnd"/>
                            <w:r>
                              <w:rPr>
                                <w:rFonts w:ascii="微软雅黑" w:eastAsia="微软雅黑" w:hAnsi="微软雅黑" w:hint="eastAsia"/>
                              </w:rPr>
                              <w:t>的话语，豪迈自信，作为中国人的我们，有理由和底气自信吗？为什么？</w:t>
                            </w:r>
                          </w:p>
                          <w:p w14:paraId="7936C0D6" w14:textId="77777777" w:rsidR="004D273D" w:rsidRDefault="004D273D" w:rsidP="004D273D">
                            <w:pPr>
                              <w:spacing w:line="0" w:lineRule="atLeast"/>
                              <w:ind w:firstLineChars="200" w:firstLine="420"/>
                              <w:rPr>
                                <w:rFonts w:ascii="微软雅黑" w:eastAsia="微软雅黑" w:hAnsi="微软雅黑"/>
                                <w:b/>
                              </w:rPr>
                            </w:pPr>
                            <w:r>
                              <w:rPr>
                                <w:rFonts w:ascii="微软雅黑" w:eastAsia="微软雅黑" w:hAnsi="微软雅黑" w:hint="eastAsia"/>
                                <w:b/>
                              </w:rPr>
                              <w:t>（中国越来越强大，改革开放以来的成就：国防越来越强大、综合国力增强、国际地位提升、人民生活越来越好……）</w:t>
                            </w:r>
                          </w:p>
                          <w:p w14:paraId="4490CBA7" w14:textId="77777777" w:rsidR="004D273D" w:rsidRDefault="004D273D" w:rsidP="004D273D">
                            <w:pPr>
                              <w:spacing w:line="0" w:lineRule="atLeast"/>
                              <w:ind w:firstLineChars="200" w:firstLine="420"/>
                              <w:rPr>
                                <w:rFonts w:ascii="微软雅黑" w:eastAsia="微软雅黑" w:hAnsi="微软雅黑" w:cs="宋体"/>
                                <w:szCs w:val="21"/>
                              </w:rPr>
                            </w:pPr>
                            <w:r>
                              <w:rPr>
                                <w:rFonts w:ascii="微软雅黑" w:eastAsia="微软雅黑" w:hAnsi="微软雅黑" w:cs="宋体" w:hint="eastAsia"/>
                                <w:szCs w:val="21"/>
                              </w:rPr>
                              <w:t>3.图片：新中国成立70周年经济社会发展成就系列报告</w:t>
                            </w:r>
                          </w:p>
                          <w:p w14:paraId="01E18D87" w14:textId="77777777" w:rsidR="004D273D" w:rsidRDefault="004D273D" w:rsidP="004D273D">
                            <w:pPr>
                              <w:spacing w:line="0" w:lineRule="atLeast"/>
                              <w:ind w:firstLineChars="200" w:firstLine="420"/>
                              <w:rPr>
                                <w:rFonts w:ascii="微软雅黑" w:eastAsia="微软雅黑" w:hAnsi="微软雅黑" w:cs="宋体"/>
                                <w:szCs w:val="21"/>
                              </w:rPr>
                            </w:pPr>
                            <w:r>
                              <w:rPr>
                                <w:rFonts w:ascii="微软雅黑" w:eastAsia="微软雅黑" w:hAnsi="微软雅黑" w:cs="宋体" w:hint="eastAsia"/>
                                <w:b/>
                                <w:szCs w:val="21"/>
                              </w:rPr>
                              <w:t>问题讨论：</w:t>
                            </w:r>
                            <w:r>
                              <w:rPr>
                                <w:rFonts w:ascii="微软雅黑" w:eastAsia="微软雅黑" w:hAnsi="微软雅黑" w:cs="宋体" w:hint="eastAsia"/>
                                <w:szCs w:val="21"/>
                              </w:rPr>
                              <w:t>我们自信，是因为亲眼见证了中国成就， 取得这些成就的根本原因是什么呢？</w:t>
                            </w:r>
                          </w:p>
                          <w:p w14:paraId="1CCDCF7B" w14:textId="06809248" w:rsidR="004D273D" w:rsidRPr="004D273D" w:rsidRDefault="004D273D" w:rsidP="004D273D">
                            <w:pPr>
                              <w:spacing w:line="0" w:lineRule="atLeast"/>
                              <w:ind w:firstLineChars="200" w:firstLine="420"/>
                              <w:rPr>
                                <w:rFonts w:ascii="微软雅黑" w:eastAsia="微软雅黑" w:hAnsi="微软雅黑" w:cs="宋体"/>
                                <w:b/>
                                <w:szCs w:val="21"/>
                              </w:rPr>
                            </w:pPr>
                            <w:r>
                              <w:rPr>
                                <w:rFonts w:ascii="微软雅黑" w:eastAsia="微软雅黑" w:hAnsi="微软雅黑" w:cs="宋体" w:hint="eastAsia"/>
                                <w:b/>
                                <w:szCs w:val="21"/>
                              </w:rPr>
                              <w:t>（中国特色社会主义道路……）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1C6D9" id="_x0000_t109" coordsize="21600,21600" o:spt="109" path="m,l,21600r21600,l21600,xe">
                <v:stroke joinstyle="miter"/>
                <v:path gradientshapeok="t" o:connecttype="rect"/>
              </v:shapetype>
              <v:shape id="流程图: 过程 9" o:spid="_x0000_s1050" type="#_x0000_t109" style="position:absolute;left:0;text-align:left;margin-left:-6.75pt;margin-top:4.25pt;width:461.85pt;height:29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" filled="f">
                <v:stroke dashstyle="1 1" endcap="round"/>
                <v:textbox>
                  <w:txbxContent>
                    <w:p w14:paraId="0B3F3AEC" w14:textId="77777777" w:rsidR="004D273D" w:rsidRDefault="004D273D" w:rsidP="004D273D">
                      <w:pPr>
                        <w:rPr>
                          <w:rFonts w:ascii="微软雅黑" w:eastAsia="微软雅黑" w:hAnsi="微软雅黑"/>
                          <w:b/>
                        </w:rPr>
                      </w:pPr>
                      <w:proofErr w:type="gramStart"/>
                      <w:r>
                        <w:rPr>
                          <w:rFonts w:ascii="微软雅黑" w:eastAsia="微软雅黑" w:hAnsi="微软雅黑" w:hint="eastAsia"/>
                          <w:b/>
                        </w:rPr>
                        <w:t>一</w:t>
                      </w:r>
                      <w:proofErr w:type="gramEnd"/>
                      <w:r>
                        <w:rPr>
                          <w:rFonts w:ascii="微软雅黑" w:eastAsia="微软雅黑" w:hAnsi="微软雅黑" w:hint="eastAsia"/>
                          <w:b/>
                        </w:rPr>
                        <w:t>．阅兵•看自信中国</w:t>
                      </w:r>
                    </w:p>
                    <w:p w14:paraId="13C43259" w14:textId="77777777" w:rsidR="004D273D" w:rsidRDefault="004D273D" w:rsidP="004D273D">
                      <w:pPr>
                        <w:rPr>
                          <w:rFonts w:ascii="微软雅黑" w:eastAsia="微软雅黑" w:hAnsi="微软雅黑"/>
                          <w:b/>
                        </w:rPr>
                      </w:pPr>
                      <w:r>
                        <w:rPr>
                          <w:rFonts w:ascii="微软雅黑" w:eastAsia="微软雅黑" w:hAnsi="微软雅黑" w:hint="eastAsia"/>
                          <w:b/>
                        </w:rPr>
                        <w:t>（一）气势</w:t>
                      </w:r>
                      <w:proofErr w:type="gramStart"/>
                      <w:r>
                        <w:rPr>
                          <w:rFonts w:ascii="微软雅黑" w:eastAsia="微软雅黑" w:hAnsi="微软雅黑" w:hint="eastAsia"/>
                          <w:b/>
                        </w:rPr>
                        <w:t>如虹中寻</w:t>
                      </w:r>
                      <w:proofErr w:type="gramEnd"/>
                      <w:r>
                        <w:rPr>
                          <w:rFonts w:ascii="微软雅黑" w:eastAsia="微软雅黑" w:hAnsi="微软雅黑" w:hint="eastAsia"/>
                          <w:b/>
                        </w:rPr>
                        <w:t>自信之源</w:t>
                      </w:r>
                    </w:p>
                    <w:p w14:paraId="68CC462A" w14:textId="77777777" w:rsidR="004D273D" w:rsidRDefault="004D273D" w:rsidP="004D273D">
                      <w:pPr>
                        <w:spacing w:line="0" w:lineRule="atLeast"/>
                        <w:ind w:firstLineChars="200" w:firstLine="420"/>
                        <w:rPr>
                          <w:rFonts w:ascii="微软雅黑" w:eastAsia="微软雅黑" w:hAnsi="微软雅黑"/>
                        </w:rPr>
                      </w:pPr>
                      <w:r>
                        <w:rPr>
                          <w:rFonts w:ascii="微软雅黑" w:eastAsia="微软雅黑" w:hAnsi="微软雅黑" w:hint="eastAsia"/>
                        </w:rPr>
                        <w:t>1. 观看视频：《细数国庆70周年阅兵中的那些“首次”》，感受中国自信</w:t>
                      </w:r>
                    </w:p>
                    <w:p w14:paraId="7FAC9E2F" w14:textId="77777777" w:rsidR="004D273D" w:rsidRDefault="004D273D" w:rsidP="004D273D">
                      <w:pPr>
                        <w:spacing w:line="0" w:lineRule="atLeast"/>
                        <w:ind w:firstLineChars="200" w:firstLine="420"/>
                        <w:rPr>
                          <w:rFonts w:ascii="微软雅黑" w:eastAsia="微软雅黑" w:hAnsi="微软雅黑"/>
                        </w:rPr>
                      </w:pPr>
                      <w:r>
                        <w:rPr>
                          <w:rFonts w:ascii="微软雅黑" w:eastAsia="微软雅黑" w:hAnsi="微软雅黑" w:hint="eastAsia"/>
                        </w:rPr>
                        <w:t>2.</w:t>
                      </w:r>
                      <w:r>
                        <w:t xml:space="preserve"> </w:t>
                      </w:r>
                      <w:r>
                        <w:rPr>
                          <w:rFonts w:ascii="微软雅黑" w:eastAsia="微软雅黑" w:hAnsi="微软雅黑" w:hint="eastAsia"/>
                        </w:rPr>
                        <w:t>习近</w:t>
                      </w:r>
                      <w:proofErr w:type="gramStart"/>
                      <w:r>
                        <w:rPr>
                          <w:rFonts w:ascii="微软雅黑" w:eastAsia="微软雅黑" w:hAnsi="微软雅黑" w:hint="eastAsia"/>
                        </w:rPr>
                        <w:t>平主席</w:t>
                      </w:r>
                      <w:proofErr w:type="gramEnd"/>
                      <w:r>
                        <w:rPr>
                          <w:rFonts w:ascii="微软雅黑" w:eastAsia="微软雅黑" w:hAnsi="微软雅黑" w:hint="eastAsia"/>
                        </w:rPr>
                        <w:t>在天安门城楼上发表讲话</w:t>
                      </w:r>
                    </w:p>
                    <w:p w14:paraId="1C3D649E" w14:textId="77777777" w:rsidR="004D273D" w:rsidRDefault="004D273D" w:rsidP="004D273D">
                      <w:pPr>
                        <w:spacing w:line="0" w:lineRule="atLeast"/>
                        <w:ind w:firstLineChars="200" w:firstLine="420"/>
                        <w:rPr>
                          <w:rFonts w:ascii="微软雅黑" w:eastAsia="微软雅黑" w:hAnsi="微软雅黑"/>
                          <w:b/>
                        </w:rPr>
                      </w:pPr>
                      <w:r>
                        <w:rPr>
                          <w:rFonts w:ascii="微软雅黑" w:eastAsia="微软雅黑" w:hAnsi="微软雅黑" w:hint="eastAsia"/>
                          <w:b/>
                        </w:rPr>
                        <w:t>问题思考：</w:t>
                      </w:r>
                    </w:p>
                    <w:p w14:paraId="7A49B878" w14:textId="77777777" w:rsidR="004D273D" w:rsidRDefault="004D273D" w:rsidP="004D273D">
                      <w:pPr>
                        <w:spacing w:line="0" w:lineRule="atLeast"/>
                        <w:ind w:firstLineChars="200" w:firstLine="420"/>
                        <w:rPr>
                          <w:rFonts w:ascii="微软雅黑" w:eastAsia="微软雅黑" w:hAnsi="微软雅黑"/>
                        </w:rPr>
                      </w:pPr>
                      <w:proofErr w:type="gramStart"/>
                      <w:r>
                        <w:rPr>
                          <w:rFonts w:ascii="微软雅黑" w:eastAsia="微软雅黑" w:hAnsi="微软雅黑" w:hint="eastAsia"/>
                        </w:rPr>
                        <w:t>习主席</w:t>
                      </w:r>
                      <w:proofErr w:type="gramEnd"/>
                      <w:r>
                        <w:rPr>
                          <w:rFonts w:ascii="微软雅黑" w:eastAsia="微软雅黑" w:hAnsi="微软雅黑" w:hint="eastAsia"/>
                        </w:rPr>
                        <w:t>的话语，豪迈自信，作为中国人的我们，有理由和底气自信吗？为什么？</w:t>
                      </w:r>
                    </w:p>
                    <w:p w14:paraId="7936C0D6" w14:textId="77777777" w:rsidR="004D273D" w:rsidRDefault="004D273D" w:rsidP="004D273D">
                      <w:pPr>
                        <w:spacing w:line="0" w:lineRule="atLeast"/>
                        <w:ind w:firstLineChars="200" w:firstLine="420"/>
                        <w:rPr>
                          <w:rFonts w:ascii="微软雅黑" w:eastAsia="微软雅黑" w:hAnsi="微软雅黑"/>
                          <w:b/>
                        </w:rPr>
                      </w:pPr>
                      <w:r>
                        <w:rPr>
                          <w:rFonts w:ascii="微软雅黑" w:eastAsia="微软雅黑" w:hAnsi="微软雅黑" w:hint="eastAsia"/>
                          <w:b/>
                        </w:rPr>
                        <w:t>（中国越来越强大，改革开放以来的成就：国防越来越强大、综合国力增强、国际地位提升、人民生活越来越好……）</w:t>
                      </w:r>
                    </w:p>
                    <w:p w14:paraId="4490CBA7" w14:textId="77777777" w:rsidR="004D273D" w:rsidRDefault="004D273D" w:rsidP="004D273D">
                      <w:pPr>
                        <w:spacing w:line="0" w:lineRule="atLeast"/>
                        <w:ind w:firstLineChars="200" w:firstLine="420"/>
                        <w:rPr>
                          <w:rFonts w:ascii="微软雅黑" w:eastAsia="微软雅黑" w:hAnsi="微软雅黑" w:cs="宋体"/>
                          <w:szCs w:val="21"/>
                        </w:rPr>
                      </w:pPr>
                      <w:r>
                        <w:rPr>
                          <w:rFonts w:ascii="微软雅黑" w:eastAsia="微软雅黑" w:hAnsi="微软雅黑" w:cs="宋体" w:hint="eastAsia"/>
                          <w:szCs w:val="21"/>
                        </w:rPr>
                        <w:t>3.图片：新中国成立70周年经济社会发展成就系列报告</w:t>
                      </w:r>
                    </w:p>
                    <w:p w14:paraId="01E18D87" w14:textId="77777777" w:rsidR="004D273D" w:rsidRDefault="004D273D" w:rsidP="004D273D">
                      <w:pPr>
                        <w:spacing w:line="0" w:lineRule="atLeast"/>
                        <w:ind w:firstLineChars="200" w:firstLine="420"/>
                        <w:rPr>
                          <w:rFonts w:ascii="微软雅黑" w:eastAsia="微软雅黑" w:hAnsi="微软雅黑" w:cs="宋体"/>
                          <w:szCs w:val="21"/>
                        </w:rPr>
                      </w:pPr>
                      <w:r>
                        <w:rPr>
                          <w:rFonts w:ascii="微软雅黑" w:eastAsia="微软雅黑" w:hAnsi="微软雅黑" w:cs="宋体" w:hint="eastAsia"/>
                          <w:b/>
                          <w:szCs w:val="21"/>
                        </w:rPr>
                        <w:t>问题讨论：</w:t>
                      </w:r>
                      <w:r>
                        <w:rPr>
                          <w:rFonts w:ascii="微软雅黑" w:eastAsia="微软雅黑" w:hAnsi="微软雅黑" w:cs="宋体" w:hint="eastAsia"/>
                          <w:szCs w:val="21"/>
                        </w:rPr>
                        <w:t>我们自信，是因为亲眼见证了中国成就， 取得这些成就的根本原因是什么呢？</w:t>
                      </w:r>
                    </w:p>
                    <w:p w14:paraId="1CCDCF7B" w14:textId="06809248" w:rsidR="004D273D" w:rsidRPr="004D273D" w:rsidRDefault="004D273D" w:rsidP="004D273D">
                      <w:pPr>
                        <w:spacing w:line="0" w:lineRule="atLeast"/>
                        <w:ind w:firstLineChars="200" w:firstLine="420"/>
                        <w:rPr>
                          <w:rFonts w:ascii="微软雅黑" w:eastAsia="微软雅黑" w:hAnsi="微软雅黑" w:cs="宋体"/>
                          <w:b/>
                          <w:szCs w:val="21"/>
                        </w:rPr>
                      </w:pPr>
                      <w:r>
                        <w:rPr>
                          <w:rFonts w:ascii="微软雅黑" w:eastAsia="微软雅黑" w:hAnsi="微软雅黑" w:cs="宋体" w:hint="eastAsia"/>
                          <w:b/>
                          <w:szCs w:val="21"/>
                        </w:rPr>
                        <w:t>（中国特色社会主义道路……）</w:t>
                      </w:r>
                    </w:p>
                  </w:txbxContent>
                </v:textbox>
              </v:shape>
            </w:pict>
          </mc:Fallback>
        </mc:AlternateContent>
      </w:r>
    </w:p>
    <w:p w14:paraId="5B41A5B9" w14:textId="77777777" w:rsidR="004D273D" w:rsidRDefault="004D273D" w:rsidP="004D273D">
      <w:pPr>
        <w:ind w:left="420"/>
        <w:rPr>
          <w:rFonts w:ascii="宋体" w:eastAsia="宋体" w:hAnsi="宋体" w:cs="宋体"/>
          <w:szCs w:val="21"/>
        </w:rPr>
      </w:pPr>
    </w:p>
    <w:p w14:paraId="007FA2B2" w14:textId="77777777" w:rsidR="004D273D" w:rsidRDefault="004D273D" w:rsidP="004D273D">
      <w:pPr>
        <w:ind w:left="420"/>
        <w:rPr>
          <w:rFonts w:ascii="宋体" w:hAnsi="宋体" w:cs="宋体"/>
          <w:szCs w:val="21"/>
        </w:rPr>
      </w:pPr>
    </w:p>
    <w:p w14:paraId="3B913D23" w14:textId="77777777" w:rsidR="004D273D" w:rsidRDefault="004D273D" w:rsidP="004D273D">
      <w:pPr>
        <w:ind w:left="420"/>
        <w:rPr>
          <w:rFonts w:ascii="宋体" w:hAnsi="宋体" w:cs="宋体"/>
          <w:szCs w:val="21"/>
        </w:rPr>
      </w:pPr>
    </w:p>
    <w:p w14:paraId="4DE34394" w14:textId="77777777" w:rsidR="004D273D" w:rsidRDefault="004D273D" w:rsidP="004D273D">
      <w:pPr>
        <w:ind w:left="420"/>
        <w:rPr>
          <w:rFonts w:ascii="宋体" w:hAnsi="宋体" w:cs="宋体"/>
          <w:szCs w:val="21"/>
        </w:rPr>
      </w:pPr>
    </w:p>
    <w:p w14:paraId="22A45E3B" w14:textId="77777777" w:rsidR="004D273D" w:rsidRDefault="004D273D" w:rsidP="004D273D">
      <w:pPr>
        <w:ind w:left="420"/>
        <w:rPr>
          <w:rFonts w:ascii="宋体" w:hAnsi="宋体" w:cs="宋体"/>
          <w:szCs w:val="21"/>
        </w:rPr>
      </w:pPr>
    </w:p>
    <w:p w14:paraId="16BFD2A1" w14:textId="77777777" w:rsidR="004D273D" w:rsidRDefault="004D273D" w:rsidP="004D273D">
      <w:pPr>
        <w:ind w:left="420"/>
        <w:rPr>
          <w:rFonts w:ascii="宋体" w:hAnsi="宋体" w:cs="宋体"/>
          <w:szCs w:val="21"/>
        </w:rPr>
      </w:pPr>
    </w:p>
    <w:p w14:paraId="5800321E" w14:textId="77777777" w:rsidR="004D273D" w:rsidRDefault="004D273D" w:rsidP="004D273D">
      <w:pPr>
        <w:ind w:left="420"/>
        <w:rPr>
          <w:rFonts w:ascii="宋体" w:hAnsi="宋体" w:cs="宋体"/>
          <w:szCs w:val="21"/>
        </w:rPr>
      </w:pPr>
    </w:p>
    <w:p w14:paraId="1A8F9B9E" w14:textId="77777777" w:rsidR="004D273D" w:rsidRDefault="004D273D" w:rsidP="004D273D">
      <w:pPr>
        <w:ind w:left="420"/>
        <w:rPr>
          <w:rFonts w:ascii="宋体" w:hAnsi="宋体" w:cs="宋体"/>
          <w:szCs w:val="21"/>
        </w:rPr>
      </w:pPr>
    </w:p>
    <w:p w14:paraId="1251B366" w14:textId="77777777" w:rsidR="004D273D" w:rsidRDefault="004D273D" w:rsidP="004D273D">
      <w:pPr>
        <w:ind w:left="420"/>
        <w:rPr>
          <w:rFonts w:ascii="宋体" w:hAnsi="宋体" w:cs="宋体"/>
          <w:szCs w:val="21"/>
        </w:rPr>
      </w:pPr>
    </w:p>
    <w:p w14:paraId="635C0FF7" w14:textId="77777777" w:rsidR="004D273D" w:rsidRDefault="004D273D" w:rsidP="004D273D">
      <w:pPr>
        <w:ind w:left="420"/>
        <w:rPr>
          <w:rFonts w:ascii="宋体" w:hAnsi="宋体" w:cs="宋体"/>
          <w:szCs w:val="21"/>
        </w:rPr>
      </w:pPr>
    </w:p>
    <w:p w14:paraId="5DDD749C" w14:textId="77777777" w:rsidR="004D273D" w:rsidRDefault="004D273D" w:rsidP="004D273D">
      <w:pPr>
        <w:ind w:left="420"/>
        <w:rPr>
          <w:rFonts w:ascii="宋体" w:hAnsi="宋体" w:cs="宋体"/>
          <w:szCs w:val="21"/>
        </w:rPr>
      </w:pPr>
    </w:p>
    <w:p w14:paraId="13CF6482" w14:textId="77777777" w:rsidR="004D273D" w:rsidRDefault="004D273D" w:rsidP="004D273D">
      <w:pPr>
        <w:ind w:left="420"/>
        <w:rPr>
          <w:rFonts w:ascii="宋体" w:hAnsi="宋体" w:cs="宋体"/>
          <w:szCs w:val="21"/>
        </w:rPr>
      </w:pPr>
    </w:p>
    <w:p w14:paraId="164F8EEB" w14:textId="77777777" w:rsidR="004D273D" w:rsidRDefault="004D273D" w:rsidP="004D273D">
      <w:pPr>
        <w:ind w:left="420"/>
        <w:rPr>
          <w:rFonts w:ascii="宋体" w:hAnsi="宋体" w:cs="宋体"/>
          <w:szCs w:val="21"/>
        </w:rPr>
      </w:pPr>
    </w:p>
    <w:p w14:paraId="052A8FFC" w14:textId="77777777" w:rsidR="004D273D" w:rsidRDefault="004D273D" w:rsidP="004D273D">
      <w:pPr>
        <w:ind w:left="420"/>
        <w:rPr>
          <w:rFonts w:ascii="宋体" w:hAnsi="宋体" w:cs="宋体"/>
          <w:szCs w:val="21"/>
        </w:rPr>
      </w:pPr>
    </w:p>
    <w:p w14:paraId="4CE27C61" w14:textId="77777777" w:rsidR="004D273D" w:rsidRDefault="004D273D" w:rsidP="004D273D">
      <w:pPr>
        <w:ind w:left="420"/>
        <w:rPr>
          <w:rFonts w:ascii="宋体" w:hAnsi="宋体" w:cs="宋体"/>
          <w:szCs w:val="21"/>
        </w:rPr>
      </w:pPr>
    </w:p>
    <w:p w14:paraId="27CA7A2B" w14:textId="77777777" w:rsidR="004D273D" w:rsidRDefault="004D273D" w:rsidP="004D273D">
      <w:pPr>
        <w:spacing w:line="0" w:lineRule="atLeast"/>
        <w:rPr>
          <w:rFonts w:ascii="楷体" w:eastAsia="楷体" w:hAnsi="楷体" w:cs="宋体"/>
          <w:szCs w:val="21"/>
        </w:rPr>
      </w:pPr>
      <w:r>
        <w:rPr>
          <w:rFonts w:ascii="微软雅黑" w:eastAsia="微软雅黑" w:hAnsi="微软雅黑" w:cs="宋体" w:hint="eastAsia"/>
          <w:szCs w:val="21"/>
        </w:rPr>
        <w:t xml:space="preserve"> </w:t>
      </w:r>
    </w:p>
    <w:p w14:paraId="1DBD90CD" w14:textId="6F7F5C40" w:rsidR="004D273D" w:rsidRDefault="004D273D" w:rsidP="004D273D">
      <w:pPr>
        <w:spacing w:line="0" w:lineRule="atLeast"/>
        <w:rPr>
          <w:rFonts w:ascii="微软雅黑" w:eastAsia="微软雅黑" w:hAnsi="微软雅黑" w:cs="宋体"/>
          <w:b/>
          <w:szCs w:val="21"/>
        </w:rPr>
      </w:pPr>
      <w:r>
        <w:rPr>
          <w:rFonts w:ascii="Calibri" w:eastAsia="宋体" w:hAnsi="Calibri" w:cs="Times New Roman" w:hint="eastAsia"/>
          <w:noProof/>
        </w:rPr>
        <mc:AlternateContent>
          <mc:Choice Requires="wps">
            <w:drawing>
              <wp:anchor distT="0" distB="0" distL="114300" distR="114300" simplePos="0" relativeHeight="251768832" behindDoc="0" locked="0" layoutInCell="1" allowOverlap="1" wp14:anchorId="28064ABA" wp14:editId="57CD0681">
                <wp:simplePos x="0" y="0"/>
                <wp:positionH relativeFrom="column">
                  <wp:posOffset>-99695</wp:posOffset>
                </wp:positionH>
                <wp:positionV relativeFrom="paragraph">
                  <wp:posOffset>-80645</wp:posOffset>
                </wp:positionV>
                <wp:extent cx="5953125" cy="9096375"/>
                <wp:effectExtent l="5080" t="5080" r="13970" b="1397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9096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B2F8B" id="矩形 8" o:spid="_x0000_s1026" style="position:absolute;left:0;text-align:left;margin-left:-7.85pt;margin-top:-6.35pt;width:468.75pt;height:716.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" filled="f"/>
            </w:pict>
          </mc:Fallback>
        </mc:AlternateContent>
      </w:r>
      <w:r>
        <w:rPr>
          <w:rFonts w:ascii="微软雅黑" w:eastAsia="微软雅黑" w:hAnsi="微软雅黑" w:cs="宋体" w:hint="eastAsia"/>
          <w:b/>
          <w:szCs w:val="21"/>
        </w:rPr>
        <w:t>（二）步履铿锵里看自信脸庞</w:t>
      </w:r>
    </w:p>
    <w:p w14:paraId="0C68BF66"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1.“最美阅兵面孔”颁奖典礼</w:t>
      </w:r>
    </w:p>
    <w:p w14:paraId="29836500" w14:textId="77777777" w:rsidR="004D273D" w:rsidRDefault="004D273D" w:rsidP="004D273D">
      <w:pPr>
        <w:spacing w:line="0" w:lineRule="atLeast"/>
        <w:rPr>
          <w:rFonts w:ascii="楷体" w:eastAsia="楷体" w:hAnsi="楷体" w:cs="宋体"/>
          <w:b/>
          <w:szCs w:val="21"/>
        </w:rPr>
      </w:pPr>
      <w:r>
        <w:rPr>
          <w:rFonts w:ascii="楷体" w:eastAsia="楷体" w:hAnsi="楷体" w:cs="宋体" w:hint="eastAsia"/>
          <w:b/>
          <w:szCs w:val="21"/>
        </w:rPr>
        <w:t>10张照片，10个故事：</w:t>
      </w:r>
    </w:p>
    <w:p w14:paraId="30C68CA3" w14:textId="77777777" w:rsidR="004D273D" w:rsidRDefault="004D273D" w:rsidP="004D273D">
      <w:pPr>
        <w:spacing w:line="0" w:lineRule="atLeast"/>
        <w:rPr>
          <w:rFonts w:ascii="楷体" w:eastAsia="楷体" w:hAnsi="楷体" w:cs="宋体"/>
          <w:b/>
          <w:szCs w:val="21"/>
        </w:rPr>
      </w:pPr>
      <w:r>
        <w:rPr>
          <w:rFonts w:ascii="楷体" w:eastAsia="楷体" w:hAnsi="楷体" w:cs="宋体" w:hint="eastAsia"/>
          <w:b/>
          <w:szCs w:val="21"/>
        </w:rPr>
        <w:t>①吃苦耐劳，正步最佳的</w:t>
      </w:r>
      <w:r>
        <w:rPr>
          <w:rFonts w:ascii="楷体" w:eastAsia="楷体" w:hAnsi="楷体" w:cs="宋体" w:hint="eastAsia"/>
          <w:b/>
          <w:szCs w:val="21"/>
          <w:u w:val="single"/>
        </w:rPr>
        <w:t>“陆军方队”</w:t>
      </w:r>
      <w:r>
        <w:rPr>
          <w:rFonts w:ascii="楷体" w:eastAsia="楷体" w:hAnsi="楷体" w:cs="宋体" w:hint="eastAsia"/>
          <w:b/>
          <w:szCs w:val="21"/>
        </w:rPr>
        <w:t>；②晒黑几个色号仍被称为“最美女神”的海军女兵</w:t>
      </w:r>
      <w:r>
        <w:rPr>
          <w:rFonts w:ascii="楷体" w:eastAsia="楷体" w:hAnsi="楷体" w:cs="宋体" w:hint="eastAsia"/>
          <w:b/>
          <w:szCs w:val="21"/>
          <w:u w:val="single"/>
        </w:rPr>
        <w:t>刘艳琪</w:t>
      </w:r>
      <w:r>
        <w:rPr>
          <w:rFonts w:ascii="楷体" w:eastAsia="楷体" w:hAnsi="楷体" w:cs="宋体" w:hint="eastAsia"/>
          <w:b/>
          <w:szCs w:val="21"/>
        </w:rPr>
        <w:t>；</w:t>
      </w:r>
    </w:p>
    <w:p w14:paraId="4C0E28AC" w14:textId="77777777" w:rsidR="004D273D" w:rsidRDefault="004D273D" w:rsidP="004D273D">
      <w:pPr>
        <w:spacing w:line="0" w:lineRule="atLeast"/>
        <w:rPr>
          <w:rFonts w:ascii="楷体" w:eastAsia="楷体" w:hAnsi="楷体" w:cs="宋体"/>
          <w:b/>
          <w:szCs w:val="21"/>
        </w:rPr>
      </w:pPr>
      <w:r>
        <w:rPr>
          <w:rFonts w:ascii="楷体" w:eastAsia="楷体" w:hAnsi="楷体" w:cs="宋体" w:hint="eastAsia"/>
          <w:b/>
          <w:szCs w:val="21"/>
        </w:rPr>
        <w:t>③带病坚持</w:t>
      </w:r>
      <w:proofErr w:type="gramStart"/>
      <w:r>
        <w:rPr>
          <w:rFonts w:ascii="楷体" w:eastAsia="楷体" w:hAnsi="楷体" w:cs="宋体" w:hint="eastAsia"/>
          <w:b/>
          <w:szCs w:val="21"/>
        </w:rPr>
        <w:t>训练暴瘦40斤</w:t>
      </w:r>
      <w:proofErr w:type="gramEnd"/>
      <w:r>
        <w:rPr>
          <w:rFonts w:ascii="楷体" w:eastAsia="楷体" w:hAnsi="楷体" w:cs="宋体" w:hint="eastAsia"/>
          <w:b/>
          <w:szCs w:val="21"/>
        </w:rPr>
        <w:t>的重庆武警</w:t>
      </w:r>
      <w:r>
        <w:rPr>
          <w:rFonts w:ascii="楷体" w:eastAsia="楷体" w:hAnsi="楷体" w:cs="宋体" w:hint="eastAsia"/>
          <w:b/>
          <w:szCs w:val="21"/>
          <w:u w:val="single"/>
        </w:rPr>
        <w:t>李勇</w:t>
      </w:r>
      <w:r>
        <w:rPr>
          <w:rFonts w:ascii="楷体" w:eastAsia="楷体" w:hAnsi="楷体" w:cs="宋体" w:hint="eastAsia"/>
          <w:b/>
          <w:szCs w:val="21"/>
        </w:rPr>
        <w:t>；④朝气蓬勃的</w:t>
      </w:r>
      <w:r>
        <w:rPr>
          <w:rFonts w:ascii="楷体" w:eastAsia="楷体" w:hAnsi="楷体" w:cs="宋体" w:hint="eastAsia"/>
          <w:b/>
          <w:szCs w:val="21"/>
          <w:u w:val="single"/>
        </w:rPr>
        <w:t>少先队员</w:t>
      </w:r>
      <w:r>
        <w:rPr>
          <w:rFonts w:ascii="楷体" w:eastAsia="楷体" w:hAnsi="楷体" w:cs="宋体" w:hint="eastAsia"/>
          <w:b/>
          <w:szCs w:val="21"/>
        </w:rPr>
        <w:t>们；⑤“最帅天团”</w:t>
      </w:r>
      <w:r>
        <w:rPr>
          <w:rFonts w:ascii="楷体" w:eastAsia="楷体" w:hAnsi="楷体" w:cs="宋体" w:hint="eastAsia"/>
          <w:b/>
          <w:szCs w:val="21"/>
          <w:u w:val="single"/>
        </w:rPr>
        <w:t>三军仪仗队</w:t>
      </w:r>
      <w:r>
        <w:rPr>
          <w:rFonts w:ascii="楷体" w:eastAsia="楷体" w:hAnsi="楷体" w:cs="宋体" w:hint="eastAsia"/>
          <w:b/>
          <w:szCs w:val="21"/>
        </w:rPr>
        <w:t>；⑥四川面孔</w:t>
      </w:r>
      <w:r>
        <w:rPr>
          <w:rFonts w:ascii="楷体" w:eastAsia="楷体" w:hAnsi="楷体" w:cs="宋体" w:hint="eastAsia"/>
          <w:b/>
          <w:szCs w:val="21"/>
          <w:u w:val="single"/>
        </w:rPr>
        <w:t>阿西阿呷</w:t>
      </w:r>
      <w:r>
        <w:rPr>
          <w:rFonts w:ascii="楷体" w:eastAsia="楷体" w:hAnsi="楷体" w:cs="宋体" w:hint="eastAsia"/>
          <w:b/>
          <w:szCs w:val="21"/>
        </w:rPr>
        <w:t>；⑦用广场舞跳出中国大妈风采的</w:t>
      </w:r>
      <w:r>
        <w:rPr>
          <w:rFonts w:ascii="楷体" w:eastAsia="楷体" w:hAnsi="楷体" w:cs="宋体" w:hint="eastAsia"/>
          <w:b/>
          <w:szCs w:val="21"/>
          <w:u w:val="single"/>
        </w:rPr>
        <w:t>李秀花</w:t>
      </w:r>
      <w:r>
        <w:rPr>
          <w:rFonts w:ascii="楷体" w:eastAsia="楷体" w:hAnsi="楷体" w:cs="宋体" w:hint="eastAsia"/>
          <w:b/>
          <w:szCs w:val="21"/>
        </w:rPr>
        <w:t>；⑧拥有“最美笑容”的军医</w:t>
      </w:r>
      <w:r>
        <w:rPr>
          <w:rFonts w:ascii="楷体" w:eastAsia="楷体" w:hAnsi="楷体" w:cs="宋体" w:hint="eastAsia"/>
          <w:b/>
          <w:szCs w:val="21"/>
          <w:u w:val="single"/>
        </w:rPr>
        <w:t>李盼盼</w:t>
      </w:r>
      <w:r>
        <w:rPr>
          <w:rFonts w:ascii="楷体" w:eastAsia="楷体" w:hAnsi="楷体" w:cs="宋体" w:hint="eastAsia"/>
          <w:b/>
          <w:szCs w:val="21"/>
        </w:rPr>
        <w:t>；⑨“地震男孩”</w:t>
      </w:r>
      <w:r>
        <w:rPr>
          <w:rFonts w:ascii="楷体" w:eastAsia="楷体" w:hAnsi="楷体" w:cs="宋体" w:hint="eastAsia"/>
          <w:b/>
          <w:szCs w:val="21"/>
          <w:u w:val="single"/>
        </w:rPr>
        <w:t>程强</w:t>
      </w:r>
      <w:r>
        <w:rPr>
          <w:rFonts w:ascii="楷体" w:eastAsia="楷体" w:hAnsi="楷体" w:cs="宋体" w:hint="eastAsia"/>
          <w:b/>
          <w:szCs w:val="21"/>
        </w:rPr>
        <w:t>；⑩外卖小哥</w:t>
      </w:r>
      <w:r>
        <w:rPr>
          <w:rFonts w:ascii="楷体" w:eastAsia="楷体" w:hAnsi="楷体" w:cs="宋体" w:hint="eastAsia"/>
          <w:b/>
          <w:szCs w:val="21"/>
          <w:u w:val="single"/>
        </w:rPr>
        <w:t>李靖飞</w:t>
      </w:r>
      <w:r>
        <w:rPr>
          <w:rFonts w:ascii="楷体" w:eastAsia="楷体" w:hAnsi="楷体" w:cs="宋体" w:hint="eastAsia"/>
          <w:b/>
          <w:szCs w:val="21"/>
        </w:rPr>
        <w:t>。</w:t>
      </w:r>
    </w:p>
    <w:p w14:paraId="563B380F"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（讲故事，致颁奖词）</w:t>
      </w:r>
    </w:p>
    <w:p w14:paraId="38E26EAB"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①长大后，我就成了你—— “地震男孩”走进阅兵场；</w:t>
      </w:r>
      <w:r>
        <w:rPr>
          <w:rFonts w:ascii="微软雅黑" w:eastAsia="微软雅黑" w:hAnsi="微软雅黑" w:cs="宋体" w:hint="eastAsia"/>
          <w:b/>
          <w:szCs w:val="21"/>
        </w:rPr>
        <w:t>（梦想、责任、拼搏……）</w:t>
      </w:r>
    </w:p>
    <w:p w14:paraId="61BC5A14"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szCs w:val="21"/>
        </w:rPr>
        <w:lastRenderedPageBreak/>
        <w:t>②同心追梦，看我中国少年翩翩“旗舞”——年龄最小，表演时间最长的少先队员方阵。</w:t>
      </w:r>
      <w:r>
        <w:rPr>
          <w:rFonts w:ascii="微软雅黑" w:eastAsia="微软雅黑" w:hAnsi="微软雅黑" w:cs="宋体" w:hint="eastAsia"/>
          <w:b/>
          <w:szCs w:val="21"/>
        </w:rPr>
        <w:t>（自豪、对祖国的认同、信心、进取……）</w:t>
      </w:r>
    </w:p>
    <w:p w14:paraId="11D8A7CE"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2.“热门话题”：</w:t>
      </w:r>
    </w:p>
    <w:p w14:paraId="3FAA4AF3"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szCs w:val="21"/>
        </w:rPr>
        <w:t>话题1：</w:t>
      </w:r>
      <w:r>
        <w:rPr>
          <w:rFonts w:ascii="微软雅黑" w:eastAsia="微软雅黑" w:hAnsi="微软雅黑" w:cs="宋体" w:hint="eastAsia"/>
          <w:b/>
          <w:szCs w:val="21"/>
        </w:rPr>
        <w:t>从XXX的故事中，我看到自信中国人的面貌是这样的：</w:t>
      </w:r>
    </w:p>
    <w:p w14:paraId="030A2033"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b/>
          <w:szCs w:val="21"/>
        </w:rPr>
        <w:t>（热爱祖国、勇于担当、乐观向上、积极进取、乐于传承中国文化、展现中国风貌……）</w:t>
      </w:r>
    </w:p>
    <w:p w14:paraId="368208CA"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szCs w:val="21"/>
        </w:rPr>
        <w:t>话题2（任选其一）：（1）如果程强当年没有埋下梦想的种子，或者他的梦想总是在艰苦训练面前甘拜下风，他会怎样？所以，自信中国人需要做到：</w:t>
      </w:r>
      <w:r>
        <w:rPr>
          <w:rFonts w:ascii="微软雅黑" w:eastAsia="微软雅黑" w:hAnsi="微软雅黑" w:cs="宋体" w:hint="eastAsia"/>
          <w:b/>
          <w:szCs w:val="21"/>
        </w:rPr>
        <w:t>（心怀梦想、努力拼搏、……）</w:t>
      </w:r>
    </w:p>
    <w:p w14:paraId="3597F312" w14:textId="77777777" w:rsidR="004D273D" w:rsidRDefault="004D273D" w:rsidP="004D273D">
      <w:pPr>
        <w:spacing w:line="0" w:lineRule="atLeast"/>
        <w:rPr>
          <w:rFonts w:ascii="微软雅黑" w:eastAsia="微软雅黑" w:hAnsi="微软雅黑" w:cs="宋体"/>
          <w:szCs w:val="21"/>
        </w:rPr>
      </w:pPr>
    </w:p>
    <w:p w14:paraId="2154C12C"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（2）翩翩少年们朝气蓬勃，对祖国充满了信心和自豪感，他们启示我们，做自信中国人需要做到：</w:t>
      </w:r>
    </w:p>
    <w:p w14:paraId="4B838156" w14:textId="77777777" w:rsidR="004D273D" w:rsidRDefault="004D273D" w:rsidP="004D273D">
      <w:pPr>
        <w:spacing w:line="0" w:lineRule="atLeast"/>
        <w:ind w:firstLineChars="100" w:firstLine="210"/>
        <w:rPr>
          <w:rFonts w:ascii="微软雅黑" w:eastAsia="微软雅黑" w:hAnsi="微软雅黑" w:cs="宋体"/>
          <w:b/>
          <w:szCs w:val="21"/>
        </w:rPr>
      </w:pPr>
      <w:r>
        <w:rPr>
          <w:rFonts w:ascii="微软雅黑" w:eastAsia="微软雅黑" w:hAnsi="微软雅黑" w:cs="宋体" w:hint="eastAsia"/>
          <w:b/>
          <w:szCs w:val="21"/>
        </w:rPr>
        <w:t>（对祖国的坚定信心、对中国的自信……）</w:t>
      </w:r>
    </w:p>
    <w:p w14:paraId="0F059D9B" w14:textId="77777777" w:rsidR="004D273D" w:rsidRDefault="004D273D" w:rsidP="004D273D">
      <w:pPr>
        <w:rPr>
          <w:rFonts w:ascii="微软雅黑" w:eastAsia="微软雅黑" w:hAnsi="微软雅黑" w:cs="Times New Roman"/>
          <w:b/>
        </w:rPr>
      </w:pPr>
      <w:r>
        <w:rPr>
          <w:rFonts w:ascii="微软雅黑" w:eastAsia="微软雅黑" w:hAnsi="微软雅黑" w:hint="eastAsia"/>
          <w:b/>
        </w:rPr>
        <w:t>二．筑梦•做自信少年</w:t>
      </w:r>
    </w:p>
    <w:p w14:paraId="657C0338"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b/>
          <w:szCs w:val="21"/>
        </w:rPr>
        <w:t>1.你耀眼的样子，真美！</w:t>
      </w:r>
    </w:p>
    <w:p w14:paraId="61947939"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“明星面对面”：同学采访：你觉得自己的自信秘</w:t>
      </w:r>
      <w:proofErr w:type="gramStart"/>
      <w:r>
        <w:rPr>
          <w:rFonts w:ascii="微软雅黑" w:eastAsia="微软雅黑" w:hAnsi="微软雅黑" w:cs="宋体" w:hint="eastAsia"/>
          <w:szCs w:val="21"/>
        </w:rPr>
        <w:t>笈</w:t>
      </w:r>
      <w:proofErr w:type="gramEnd"/>
      <w:r>
        <w:rPr>
          <w:rFonts w:ascii="微软雅黑" w:eastAsia="微软雅黑" w:hAnsi="微软雅黑" w:cs="宋体" w:hint="eastAsia"/>
          <w:szCs w:val="21"/>
        </w:rPr>
        <w:t>是什么？有没有不自信的时候？你是怎样度过的呢？……</w:t>
      </w:r>
    </w:p>
    <w:p w14:paraId="17FB5F8B"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问题思考：从“最美阅兵面孔”和我们身边的“自信之星”身上，你发现了哪些自信修炼秘</w:t>
      </w:r>
      <w:proofErr w:type="gramStart"/>
      <w:r>
        <w:rPr>
          <w:rFonts w:ascii="微软雅黑" w:eastAsia="微软雅黑" w:hAnsi="微软雅黑" w:cs="宋体" w:hint="eastAsia"/>
          <w:szCs w:val="21"/>
        </w:rPr>
        <w:t>笈</w:t>
      </w:r>
      <w:proofErr w:type="gramEnd"/>
      <w:r>
        <w:rPr>
          <w:rFonts w:ascii="微软雅黑" w:eastAsia="微软雅黑" w:hAnsi="微软雅黑" w:cs="宋体" w:hint="eastAsia"/>
          <w:szCs w:val="21"/>
        </w:rPr>
        <w:t>？</w:t>
      </w:r>
    </w:p>
    <w:p w14:paraId="218D1730" w14:textId="6053CADF"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szCs w:val="21"/>
        </w:rPr>
        <w:t xml:space="preserve">                                             </w:t>
      </w:r>
      <w:r>
        <w:rPr>
          <w:rFonts w:ascii="微软雅黑" w:eastAsia="微软雅黑" w:hAnsi="微软雅黑" w:cs="宋体" w:hint="eastAsia"/>
          <w:b/>
          <w:szCs w:val="21"/>
        </w:rPr>
        <w:t>（目标坚定、不断学习、努力、坚持……）</w:t>
      </w:r>
    </w:p>
    <w:p w14:paraId="3CBF4F0D"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b/>
          <w:szCs w:val="21"/>
        </w:rPr>
        <w:t>2.你自信的样子，真棒！</w:t>
      </w:r>
    </w:p>
    <w:p w14:paraId="12486B8F" w14:textId="77777777" w:rsidR="004D273D" w:rsidRDefault="004D273D" w:rsidP="004D273D">
      <w:pPr>
        <w:spacing w:line="0" w:lineRule="atLeast"/>
        <w:ind w:firstLineChars="200" w:firstLine="420"/>
        <w:rPr>
          <w:rFonts w:ascii="微软雅黑" w:eastAsia="微软雅黑" w:hAnsi="微软雅黑" w:cs="宋体"/>
          <w:szCs w:val="21"/>
        </w:rPr>
      </w:pPr>
      <w:r>
        <w:rPr>
          <w:rFonts w:ascii="微软雅黑" w:eastAsia="微软雅黑" w:hAnsi="微软雅黑" w:cs="宋体" w:hint="eastAsia"/>
          <w:szCs w:val="21"/>
        </w:rPr>
        <w:t>做一个自信的中学生，我们才能成长为一个自信的中国人，从刚才的分享中，相信你们已经找到了属于自己自信之道。此刻，请你拿起面前的人形卡片，认真描绘专属于自己的自信形象吧！</w:t>
      </w:r>
    </w:p>
    <w:p w14:paraId="7F530B83" w14:textId="4FA83114" w:rsidR="004D273D" w:rsidRDefault="004D273D" w:rsidP="004D273D">
      <w:pPr>
        <w:spacing w:line="0" w:lineRule="atLeast"/>
        <w:ind w:firstLineChars="200" w:firstLine="420"/>
        <w:rPr>
          <w:rFonts w:ascii="微软雅黑" w:eastAsia="微软雅黑" w:hAnsi="微软雅黑" w:cs="宋体"/>
          <w:b/>
          <w:szCs w:val="21"/>
        </w:rPr>
      </w:pPr>
      <w:r>
        <w:rPr>
          <w:rFonts w:ascii="微软雅黑" w:eastAsia="微软雅黑" w:hAnsi="微软雅黑" w:cs="宋体" w:hint="eastAsia"/>
          <w:szCs w:val="21"/>
        </w:rPr>
        <w:t xml:space="preserve">                                       </w:t>
      </w:r>
      <w:r>
        <w:rPr>
          <w:rFonts w:ascii="微软雅黑" w:eastAsia="微软雅黑" w:hAnsi="微软雅黑" w:cs="宋体" w:hint="eastAsia"/>
          <w:b/>
          <w:szCs w:val="21"/>
        </w:rPr>
        <w:t xml:space="preserve"> （可用文字构成五官，自由发挥）</w:t>
      </w:r>
    </w:p>
    <w:p w14:paraId="2FED9421"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b/>
          <w:szCs w:val="21"/>
        </w:rPr>
        <w:t>3.你有梦的样子，真好！</w:t>
      </w:r>
    </w:p>
    <w:p w14:paraId="4858936C"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展示全班同学完成课前</w:t>
      </w:r>
      <w:proofErr w:type="gramStart"/>
      <w:r>
        <w:rPr>
          <w:rFonts w:ascii="微软雅黑" w:eastAsia="微软雅黑" w:hAnsi="微软雅黑" w:cs="宋体" w:hint="eastAsia"/>
          <w:szCs w:val="21"/>
        </w:rPr>
        <w:t>梦想卡</w:t>
      </w:r>
      <w:proofErr w:type="gramEnd"/>
      <w:r>
        <w:rPr>
          <w:rFonts w:ascii="微软雅黑" w:eastAsia="微软雅黑" w:hAnsi="微软雅黑" w:cs="宋体" w:hint="eastAsia"/>
          <w:szCs w:val="21"/>
        </w:rPr>
        <w:t>的状况（有具体梦想的、不具体的、空白的……）；</w:t>
      </w:r>
    </w:p>
    <w:p w14:paraId="091C837C"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欣赏将梦想与他人幸福、国家发展相结合的范例。分享习近</w:t>
      </w:r>
      <w:proofErr w:type="gramStart"/>
      <w:r>
        <w:rPr>
          <w:rFonts w:ascii="微软雅黑" w:eastAsia="微软雅黑" w:hAnsi="微软雅黑" w:cs="宋体" w:hint="eastAsia"/>
          <w:szCs w:val="21"/>
        </w:rPr>
        <w:t>平关于</w:t>
      </w:r>
      <w:proofErr w:type="gramEnd"/>
      <w:r>
        <w:rPr>
          <w:rFonts w:ascii="微软雅黑" w:eastAsia="微软雅黑" w:hAnsi="微软雅黑" w:cs="宋体" w:hint="eastAsia"/>
          <w:szCs w:val="21"/>
        </w:rPr>
        <w:t>青少年梦想的讲话。</w:t>
      </w:r>
    </w:p>
    <w:p w14:paraId="0A50B47A" w14:textId="026FB312" w:rsidR="004D273D" w:rsidRPr="00113B66" w:rsidRDefault="004D273D" w:rsidP="00113B66">
      <w:pPr>
        <w:spacing w:line="0" w:lineRule="atLeast"/>
        <w:ind w:firstLine="405"/>
        <w:jc w:val="left"/>
        <w:rPr>
          <w:rFonts w:ascii="微软雅黑" w:eastAsia="微软雅黑" w:hAnsi="微软雅黑" w:cs="宋体"/>
          <w:szCs w:val="21"/>
        </w:rPr>
      </w:pPr>
      <w:r>
        <w:rPr>
          <w:rFonts w:ascii="微软雅黑" w:eastAsia="微软雅黑" w:hAnsi="微软雅黑" w:cs="宋体" w:hint="eastAsia"/>
          <w:szCs w:val="21"/>
        </w:rPr>
        <w:t>请每位同学拿着你的梦想卡，再次确立属于自己的中国梦，并郑重写下你的中国梦吧！</w:t>
      </w:r>
      <w:r>
        <w:rPr>
          <w:rFonts w:ascii="微软雅黑" w:eastAsia="微软雅黑" w:hAnsi="微软雅黑" w:cs="宋体" w:hint="eastAsia"/>
          <w:b/>
          <w:szCs w:val="21"/>
        </w:rPr>
        <w:t>（心形便利贴上）</w:t>
      </w:r>
    </w:p>
    <w:p w14:paraId="5528687D"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b/>
          <w:szCs w:val="21"/>
        </w:rPr>
        <w:t>三．追梦•谱盛世华章</w:t>
      </w:r>
    </w:p>
    <w:p w14:paraId="0A3D57C8" w14:textId="77777777" w:rsidR="004D273D" w:rsidRDefault="004D273D" w:rsidP="004D273D">
      <w:pPr>
        <w:spacing w:line="0" w:lineRule="atLeast"/>
        <w:rPr>
          <w:rFonts w:ascii="微软雅黑" w:eastAsia="微软雅黑" w:hAnsi="微软雅黑" w:cs="宋体"/>
          <w:szCs w:val="21"/>
        </w:rPr>
      </w:pPr>
      <w:r>
        <w:rPr>
          <w:rFonts w:ascii="微软雅黑" w:eastAsia="微软雅黑" w:hAnsi="微软雅黑" w:cs="宋体" w:hint="eastAsia"/>
          <w:szCs w:val="21"/>
        </w:rPr>
        <w:t>1. 我们都是追梦人</w:t>
      </w:r>
    </w:p>
    <w:p w14:paraId="6E5D5B5C" w14:textId="77777777" w:rsidR="004D273D" w:rsidRDefault="004D273D" w:rsidP="004D273D">
      <w:pPr>
        <w:spacing w:line="0" w:lineRule="atLeast"/>
        <w:ind w:firstLineChars="150" w:firstLine="315"/>
        <w:rPr>
          <w:rFonts w:ascii="微软雅黑" w:eastAsia="微软雅黑" w:hAnsi="微软雅黑" w:cs="宋体"/>
          <w:szCs w:val="21"/>
        </w:rPr>
      </w:pPr>
      <w:r>
        <w:rPr>
          <w:rFonts w:ascii="微软雅黑" w:eastAsia="微软雅黑" w:hAnsi="微软雅黑" w:cs="宋体" w:hint="eastAsia"/>
          <w:szCs w:val="21"/>
        </w:rPr>
        <w:t>观看视频：《我们都是追梦人》，领会追梦的意义所在。</w:t>
      </w:r>
    </w:p>
    <w:p w14:paraId="0E86D21C" w14:textId="77777777" w:rsidR="004D273D" w:rsidRDefault="004D273D" w:rsidP="004D273D">
      <w:pPr>
        <w:spacing w:line="0" w:lineRule="atLeast"/>
        <w:rPr>
          <w:rFonts w:ascii="微软雅黑" w:eastAsia="微软雅黑" w:hAnsi="微软雅黑" w:cs="宋体"/>
          <w:b/>
          <w:szCs w:val="21"/>
        </w:rPr>
      </w:pPr>
      <w:r>
        <w:rPr>
          <w:rFonts w:ascii="微软雅黑" w:eastAsia="微软雅黑" w:hAnsi="微软雅黑" w:cs="宋体" w:hint="eastAsia"/>
          <w:szCs w:val="21"/>
        </w:rPr>
        <w:t>2. 同心同梦</w:t>
      </w:r>
      <w:r>
        <w:rPr>
          <w:rFonts w:ascii="微软雅黑" w:eastAsia="微软雅黑" w:hAnsi="微软雅黑" w:cs="宋体" w:hint="eastAsia"/>
          <w:b/>
          <w:szCs w:val="21"/>
        </w:rPr>
        <w:t>（将自己的梦想贴到自信中国人的大型爱心里，集合，齐呼：“我们都在努力奔跑，我们都是追梦人！”）</w:t>
      </w:r>
    </w:p>
    <w:p w14:paraId="3FE8FA41" w14:textId="77777777" w:rsidR="00E530CF" w:rsidRPr="004D273D" w:rsidRDefault="00E530CF"/>
    <w:p w14:paraId="73A299E7" w14:textId="3FF7173F" w:rsidR="005F13DF" w:rsidRDefault="005F13DF">
      <w:pPr>
        <w:rPr>
          <w:noProof/>
        </w:rPr>
      </w:pPr>
    </w:p>
    <w:p w14:paraId="0543AE1F" w14:textId="77777777" w:rsidR="005F13DF" w:rsidRDefault="005F13DF"/>
    <w:p w14:paraId="37E81DB8" w14:textId="77777777" w:rsidR="00E530CF" w:rsidRDefault="00E530CF"/>
    <w:p w14:paraId="5EC8EA5E" w14:textId="77777777" w:rsidR="00E530CF" w:rsidRDefault="00E530CF"/>
    <w:p w14:paraId="5CD3FFC6" w14:textId="77777777" w:rsidR="00E530CF" w:rsidRDefault="00E93D89">
      <w:r>
        <w:rPr>
          <w:rFonts w:hint="eastAsia"/>
          <w:noProof/>
        </w:rPr>
        <w:lastRenderedPageBreak/>
        <w:drawing>
          <wp:anchor distT="0" distB="0" distL="114300" distR="114300" simplePos="0" relativeHeight="251700224" behindDoc="0" locked="0" layoutInCell="1" allowOverlap="1" wp14:anchorId="018E831D" wp14:editId="53489D8A">
            <wp:simplePos x="0" y="0"/>
            <wp:positionH relativeFrom="column">
              <wp:posOffset>-750570</wp:posOffset>
            </wp:positionH>
            <wp:positionV relativeFrom="paragraph">
              <wp:posOffset>-598805</wp:posOffset>
            </wp:positionV>
            <wp:extent cx="2472690" cy="1000125"/>
            <wp:effectExtent l="0" t="0" r="0" b="0"/>
            <wp:wrapNone/>
            <wp:docPr id="42" name="图片 42"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059045"/>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01248" behindDoc="0" locked="0" layoutInCell="1" allowOverlap="1" wp14:anchorId="23D0A535" wp14:editId="165E9AAE">
                <wp:simplePos x="0" y="0"/>
                <wp:positionH relativeFrom="column">
                  <wp:posOffset>-201295</wp:posOffset>
                </wp:positionH>
                <wp:positionV relativeFrom="paragraph">
                  <wp:posOffset>-346710</wp:posOffset>
                </wp:positionV>
                <wp:extent cx="1436370" cy="485775"/>
                <wp:effectExtent l="4445" t="4445" r="6985" b="5080"/>
                <wp:wrapNone/>
                <wp:docPr id="43" name="文本框 43"/>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904083"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时政聚焦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D0A535" id="文本框 43" o:spid="_x0000_s1051" type="#_x0000_t202" style="position:absolute;left:0;text-align:left;margin-left:-15.85pt;margin-top:-27.3pt;width:113.1pt;height:38.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" fillcolor="white [3201]" strokeweight=".5pt">
                <v:textbox>
                  <w:txbxContent>
                    <w:p w14:paraId="50904083" w14:textId="77777777" w:rsidR="00E530CF" w:rsidRDefault="00E93D89">
                      <w:pPr>
                        <w:jc w:val="center"/>
                        <w:rPr>
                          <w:rFonts w:ascii="黑体" w:eastAsia="黑体" w:hAnsi="黑体" w:cs="黑体"/>
                          <w:b/>
                          <w:bCs/>
                          <w:sz w:val="48"/>
                          <w:szCs w:val="48"/>
                        </w:rPr>
                      </w:pPr>
                      <w:r>
                        <w:rPr>
                          <w:rFonts w:ascii="黑体" w:eastAsia="黑体" w:hAnsi="黑体" w:cs="黑体" w:hint="eastAsia"/>
                          <w:b/>
                          <w:bCs/>
                          <w:sz w:val="48"/>
                          <w:szCs w:val="48"/>
                        </w:rPr>
                        <w:t>时政聚焦</w:t>
                      </w:r>
                    </w:p>
                  </w:txbxContent>
                </v:textbox>
              </v:shape>
            </w:pict>
          </mc:Fallback>
        </mc:AlternateContent>
      </w:r>
    </w:p>
    <w:p w14:paraId="4C0830C9" w14:textId="77777777" w:rsidR="00E530CF" w:rsidRDefault="00E530CF"/>
    <w:p w14:paraId="7C02441F" w14:textId="77777777" w:rsidR="005F13DF" w:rsidRPr="005F13DF" w:rsidRDefault="005F13DF" w:rsidP="005F13DF">
      <w:pPr>
        <w:widowControl/>
        <w:shd w:val="clear" w:color="auto" w:fill="FFFFFF"/>
        <w:spacing w:line="378" w:lineRule="atLeast"/>
        <w:jc w:val="center"/>
        <w:rPr>
          <w:rFonts w:ascii="黑体" w:eastAsia="黑体" w:hAnsi="黑体" w:cs="黑体"/>
          <w:b/>
          <w:bCs/>
          <w:color w:val="000000"/>
          <w:kern w:val="0"/>
          <w:sz w:val="36"/>
          <w:szCs w:val="36"/>
        </w:rPr>
      </w:pPr>
      <w:r w:rsidRPr="005F13DF">
        <w:rPr>
          <w:rFonts w:ascii="黑体" w:eastAsia="黑体" w:hAnsi="黑体" w:cs="黑体" w:hint="eastAsia"/>
          <w:b/>
          <w:bCs/>
          <w:color w:val="000000"/>
          <w:kern w:val="0"/>
          <w:sz w:val="36"/>
          <w:szCs w:val="36"/>
        </w:rPr>
        <w:t>在大考中彰</w:t>
      </w:r>
      <w:proofErr w:type="gramStart"/>
      <w:r w:rsidRPr="005F13DF">
        <w:rPr>
          <w:rFonts w:ascii="黑体" w:eastAsia="黑体" w:hAnsi="黑体" w:cs="黑体" w:hint="eastAsia"/>
          <w:b/>
          <w:bCs/>
          <w:color w:val="000000"/>
          <w:kern w:val="0"/>
          <w:sz w:val="36"/>
          <w:szCs w:val="36"/>
        </w:rPr>
        <w:t>显中国</w:t>
      </w:r>
      <w:proofErr w:type="gramEnd"/>
      <w:r w:rsidRPr="005F13DF">
        <w:rPr>
          <w:rFonts w:ascii="黑体" w:eastAsia="黑体" w:hAnsi="黑体" w:cs="黑体" w:hint="eastAsia"/>
          <w:b/>
          <w:bCs/>
          <w:color w:val="000000"/>
          <w:kern w:val="0"/>
          <w:sz w:val="36"/>
          <w:szCs w:val="36"/>
        </w:rPr>
        <w:t>特色社会主义制度优势</w:t>
      </w:r>
    </w:p>
    <w:p w14:paraId="7DFC5557"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来势凶猛的新冠肺炎疫情是一次危机，也是一次大考。在以习近平同志为核心的党中央坚强领导下，经过全国上下艰苦努力，当前已初步呈现疫情防控形势持续向好、生产生活秩序加快恢复的态势。习近平总书记深刻指出：“防控工作取得的成效，再次彰显了中国共产党领导和中国特色社会主义制度的显著优势。”疫情大考仍未结束，我们要继续</w:t>
      </w:r>
      <w:proofErr w:type="gramStart"/>
      <w:r w:rsidRPr="00CC4B86">
        <w:rPr>
          <w:rFonts w:ascii="宋体" w:eastAsia="宋体" w:hAnsi="宋体" w:cs="宋体" w:hint="eastAsia"/>
          <w:color w:val="000000"/>
          <w:kern w:val="0"/>
          <w:sz w:val="24"/>
        </w:rPr>
        <w:t>彰显并发挥</w:t>
      </w:r>
      <w:proofErr w:type="gramEnd"/>
      <w:r w:rsidRPr="00CC4B86">
        <w:rPr>
          <w:rFonts w:ascii="宋体" w:eastAsia="宋体" w:hAnsi="宋体" w:cs="宋体" w:hint="eastAsia"/>
          <w:color w:val="000000"/>
          <w:kern w:val="0"/>
          <w:sz w:val="24"/>
        </w:rPr>
        <w:t>中国特色社会主义制度优势，继续毫不放松抓紧抓实抓细各项防控工作，不获全胜决不轻言成功。</w:t>
      </w:r>
    </w:p>
    <w:p w14:paraId="5462E304"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b/>
          <w:bCs/>
          <w:color w:val="000000"/>
          <w:kern w:val="0"/>
          <w:sz w:val="24"/>
        </w:rPr>
        <w:t>彰</w:t>
      </w:r>
      <w:proofErr w:type="gramStart"/>
      <w:r w:rsidRPr="00CC4B86">
        <w:rPr>
          <w:rFonts w:ascii="宋体" w:eastAsia="宋体" w:hAnsi="宋体" w:cs="宋体" w:hint="eastAsia"/>
          <w:b/>
          <w:bCs/>
          <w:color w:val="000000"/>
          <w:kern w:val="0"/>
          <w:sz w:val="24"/>
        </w:rPr>
        <w:t>显坚持</w:t>
      </w:r>
      <w:proofErr w:type="gramEnd"/>
      <w:r w:rsidRPr="00CC4B86">
        <w:rPr>
          <w:rFonts w:ascii="宋体" w:eastAsia="宋体" w:hAnsi="宋体" w:cs="宋体" w:hint="eastAsia"/>
          <w:b/>
          <w:bCs/>
          <w:color w:val="000000"/>
          <w:kern w:val="0"/>
          <w:sz w:val="24"/>
        </w:rPr>
        <w:t>党的集中统一领导的制度优势</w:t>
      </w:r>
    </w:p>
    <w:p w14:paraId="70ABE665"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中国共产党领导是中国特色社会主义</w:t>
      </w:r>
      <w:proofErr w:type="gramStart"/>
      <w:r w:rsidRPr="00CC4B86">
        <w:rPr>
          <w:rFonts w:ascii="宋体" w:eastAsia="宋体" w:hAnsi="宋体" w:cs="宋体" w:hint="eastAsia"/>
          <w:color w:val="000000"/>
          <w:kern w:val="0"/>
          <w:sz w:val="24"/>
        </w:rPr>
        <w:t>最</w:t>
      </w:r>
      <w:proofErr w:type="gramEnd"/>
      <w:r w:rsidRPr="00CC4B86">
        <w:rPr>
          <w:rFonts w:ascii="宋体" w:eastAsia="宋体" w:hAnsi="宋体" w:cs="宋体" w:hint="eastAsia"/>
          <w:color w:val="000000"/>
          <w:kern w:val="0"/>
          <w:sz w:val="24"/>
        </w:rPr>
        <w:t>本质的特征，是中国特色社会主义制度的最大优势。在中国特色社会主义制度体系中，坚持党的集中统一领导居于统领地位。中国革命、建设、改革之所以能取得成功，一条根本经验就是坚持党的集中统一领导。我们之所以能在抗洪抢险、抗击非典、抗震救灾等一系列风险挑战中取得胜利，最根本的也在于坚持党的集中统一领导。我们要打赢疫情防控阻击战，</w:t>
      </w:r>
      <w:proofErr w:type="gramStart"/>
      <w:r w:rsidRPr="00CC4B86">
        <w:rPr>
          <w:rFonts w:ascii="宋体" w:eastAsia="宋体" w:hAnsi="宋体" w:cs="宋体" w:hint="eastAsia"/>
          <w:color w:val="000000"/>
          <w:kern w:val="0"/>
          <w:sz w:val="24"/>
        </w:rPr>
        <w:t>同样要彰显</w:t>
      </w:r>
      <w:proofErr w:type="gramEnd"/>
      <w:r w:rsidRPr="00CC4B86">
        <w:rPr>
          <w:rFonts w:ascii="宋体" w:eastAsia="宋体" w:hAnsi="宋体" w:cs="宋体" w:hint="eastAsia"/>
          <w:color w:val="000000"/>
          <w:kern w:val="0"/>
          <w:sz w:val="24"/>
        </w:rPr>
        <w:t>和发挥党的集中统一领导的制度优势。</w:t>
      </w:r>
    </w:p>
    <w:p w14:paraId="0DB297A5"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疫情防控取得积极成效</w:t>
      </w:r>
      <w:proofErr w:type="gramStart"/>
      <w:r w:rsidRPr="00CC4B86">
        <w:rPr>
          <w:rFonts w:ascii="宋体" w:eastAsia="宋体" w:hAnsi="宋体" w:cs="宋体" w:hint="eastAsia"/>
          <w:color w:val="000000"/>
          <w:kern w:val="0"/>
          <w:sz w:val="24"/>
        </w:rPr>
        <w:t>彰显出党</w:t>
      </w:r>
      <w:proofErr w:type="gramEnd"/>
      <w:r w:rsidRPr="00CC4B86">
        <w:rPr>
          <w:rFonts w:ascii="宋体" w:eastAsia="宋体" w:hAnsi="宋体" w:cs="宋体" w:hint="eastAsia"/>
          <w:color w:val="000000"/>
          <w:kern w:val="0"/>
          <w:sz w:val="24"/>
        </w:rPr>
        <w:t>的集中统一领导的制度优势。疫情发生以来，以习近平同志为核心的党中央高度重视，全面加强党对疫情防控工作的集中统一领导。习近平总书记时刻关注，亲自指挥、亲自部署，展示出卓越的领导力。党中央及时制定疫情防控方针政策，印发《关于加强党的领导、为打赢疫情防控阻击战提供坚强政治保证的通知》，成立中央应对疫情工作领导小组，向湖北派出中央指导组，统一指挥、统一协调、统一调度。在疫情面前，以习近平同志为核心的党中央展现出坚定的政治决心，出色的领导能力、应对能力、组织动员能力等，充分彰显了我国国家制度和国家治理体系的独特政治优势。</w:t>
      </w:r>
    </w:p>
    <w:p w14:paraId="17705E99" w14:textId="77777777" w:rsidR="005F13DF" w:rsidRPr="00162C4E" w:rsidRDefault="005F13DF" w:rsidP="005F13DF">
      <w:pPr>
        <w:widowControl/>
        <w:shd w:val="clear" w:color="auto" w:fill="FFFFFF"/>
        <w:spacing w:before="100" w:beforeAutospacing="1" w:line="360" w:lineRule="auto"/>
        <w:ind w:firstLine="482"/>
        <w:jc w:val="left"/>
        <w:rPr>
          <w:rFonts w:ascii="宋体" w:eastAsia="宋体" w:hAnsi="宋体" w:cs="宋体"/>
          <w:kern w:val="0"/>
          <w:sz w:val="24"/>
        </w:rPr>
      </w:pPr>
      <w:r w:rsidRPr="00CC4B86">
        <w:rPr>
          <w:rFonts w:ascii="宋体" w:eastAsia="宋体" w:hAnsi="宋体" w:cs="宋体" w:hint="eastAsia"/>
          <w:color w:val="000000"/>
          <w:kern w:val="0"/>
          <w:sz w:val="24"/>
        </w:rPr>
        <w:t>面对疫情防控的复杂形势，只有进一步</w:t>
      </w:r>
      <w:proofErr w:type="gramStart"/>
      <w:r w:rsidRPr="00CC4B86">
        <w:rPr>
          <w:rFonts w:ascii="宋体" w:eastAsia="宋体" w:hAnsi="宋体" w:cs="宋体" w:hint="eastAsia"/>
          <w:color w:val="000000"/>
          <w:kern w:val="0"/>
          <w:sz w:val="24"/>
        </w:rPr>
        <w:t>彰显党的</w:t>
      </w:r>
      <w:proofErr w:type="gramEnd"/>
      <w:r w:rsidRPr="00CC4B86">
        <w:rPr>
          <w:rFonts w:ascii="宋体" w:eastAsia="宋体" w:hAnsi="宋体" w:cs="宋体" w:hint="eastAsia"/>
          <w:color w:val="000000"/>
          <w:kern w:val="0"/>
          <w:sz w:val="24"/>
        </w:rPr>
        <w:t>集中统一领导的制度优势，才可能取得疫情防控的最后胜利。这需要我们进一步增强“四个意识”、</w:t>
      </w:r>
      <w:r w:rsidRPr="00162C4E">
        <w:rPr>
          <w:rFonts w:ascii="宋体" w:eastAsia="宋体" w:hAnsi="宋体" w:cs="宋体" w:hint="eastAsia"/>
          <w:kern w:val="0"/>
          <w:sz w:val="24"/>
        </w:rPr>
        <w:lastRenderedPageBreak/>
        <w:t>坚定“四个自信”、做到“两个维护”，加强统一领导、统一行动。进一步严明政治纪律和政治规矩，严格请示报告制度，增强大局意识和全局观念，做到令行禁止，坚定不移把以习近平同志为核心的党中央各项决策部署抓实抓细抓落地，让党旗在疫情防控斗争第一线高高飘扬。</w:t>
      </w:r>
    </w:p>
    <w:p w14:paraId="4CE9DC43" w14:textId="77777777" w:rsidR="005F13DF" w:rsidRPr="00162C4E" w:rsidRDefault="005F13DF" w:rsidP="005F13DF">
      <w:pPr>
        <w:widowControl/>
        <w:shd w:val="clear" w:color="auto" w:fill="FFFFFF"/>
        <w:spacing w:before="100" w:beforeAutospacing="1" w:line="360" w:lineRule="auto"/>
        <w:ind w:firstLine="482"/>
        <w:jc w:val="left"/>
        <w:rPr>
          <w:rFonts w:ascii="宋体" w:eastAsia="宋体" w:hAnsi="宋体" w:cs="宋体"/>
          <w:kern w:val="0"/>
          <w:sz w:val="24"/>
        </w:rPr>
      </w:pPr>
      <w:r w:rsidRPr="00162C4E">
        <w:rPr>
          <w:rFonts w:ascii="宋体" w:eastAsia="宋体" w:hAnsi="宋体" w:cs="宋体" w:hint="eastAsia"/>
          <w:b/>
          <w:bCs/>
          <w:kern w:val="0"/>
          <w:sz w:val="24"/>
        </w:rPr>
        <w:t>彰</w:t>
      </w:r>
      <w:proofErr w:type="gramStart"/>
      <w:r w:rsidRPr="00162C4E">
        <w:rPr>
          <w:rFonts w:ascii="宋体" w:eastAsia="宋体" w:hAnsi="宋体" w:cs="宋体" w:hint="eastAsia"/>
          <w:b/>
          <w:bCs/>
          <w:kern w:val="0"/>
          <w:sz w:val="24"/>
        </w:rPr>
        <w:t>显密切</w:t>
      </w:r>
      <w:proofErr w:type="gramEnd"/>
      <w:r w:rsidRPr="00162C4E">
        <w:rPr>
          <w:rFonts w:ascii="宋体" w:eastAsia="宋体" w:hAnsi="宋体" w:cs="宋体" w:hint="eastAsia"/>
          <w:b/>
          <w:bCs/>
          <w:kern w:val="0"/>
          <w:sz w:val="24"/>
        </w:rPr>
        <w:t>联系群众的制度优势</w:t>
      </w:r>
    </w:p>
    <w:p w14:paraId="42B3D786" w14:textId="77777777" w:rsidR="005F13DF" w:rsidRPr="00162C4E" w:rsidRDefault="005F13DF" w:rsidP="005F13DF">
      <w:pPr>
        <w:widowControl/>
        <w:shd w:val="clear" w:color="auto" w:fill="FFFFFF"/>
        <w:spacing w:before="100" w:beforeAutospacing="1" w:line="360" w:lineRule="auto"/>
        <w:ind w:firstLine="482"/>
        <w:jc w:val="left"/>
        <w:rPr>
          <w:rFonts w:ascii="宋体" w:eastAsia="宋体" w:hAnsi="宋体" w:cs="宋体"/>
          <w:kern w:val="0"/>
          <w:sz w:val="24"/>
        </w:rPr>
      </w:pPr>
      <w:r w:rsidRPr="00162C4E">
        <w:rPr>
          <w:rFonts w:ascii="宋体" w:eastAsia="宋体" w:hAnsi="宋体" w:cs="宋体" w:hint="eastAsia"/>
          <w:kern w:val="0"/>
          <w:sz w:val="24"/>
        </w:rPr>
        <w:t>中国特色社会主义制度是一切为了人民、人民当家作主的制度。密切联系群众、紧紧依靠人民推动国家发展是我国国家制度和国家治理体系的显著优势。中国革命是依靠人民战争取得胜利的，中国的建设和改革也是依靠亿万人民群众的积极性主动性创造性而取得成功的。我们要取得疫情防控斗争的全面胜利，</w:t>
      </w:r>
      <w:proofErr w:type="gramStart"/>
      <w:r w:rsidRPr="00162C4E">
        <w:rPr>
          <w:rFonts w:ascii="宋体" w:eastAsia="宋体" w:hAnsi="宋体" w:cs="宋体" w:hint="eastAsia"/>
          <w:kern w:val="0"/>
          <w:sz w:val="24"/>
        </w:rPr>
        <w:t>同样要彰显</w:t>
      </w:r>
      <w:proofErr w:type="gramEnd"/>
      <w:r w:rsidRPr="00162C4E">
        <w:rPr>
          <w:rFonts w:ascii="宋体" w:eastAsia="宋体" w:hAnsi="宋体" w:cs="宋体" w:hint="eastAsia"/>
          <w:kern w:val="0"/>
          <w:sz w:val="24"/>
        </w:rPr>
        <w:t>和发挥密切联系群众的制度优势。</w:t>
      </w:r>
    </w:p>
    <w:p w14:paraId="085FF9B6"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必须坚持一切为了人民，抓好头等大事。“乐民之乐者，民亦乐其乐；忧民之忧者，民亦忧其忧。”只有坚持一切为了人民，才能得到人民的支持和拥护。确保人民群众生命安全和身体健康，是我们党治国理政的一项重大任务。疫情发生以来，习近平总书记多次强调，要始终把人民群众生命安全和身体健康放在第一位，把疫情防控当作当前头等大事，彰显出鲜明的人民立场和为民情怀。今年是全面建成小康社会收官之年，习近平总书记指出：“没有全民健康，就没有全面小康。”坚决打赢疫情防控阻击战是我们必须进行的一场严峻斗争。我们要进一步提高政治站位，从</w:t>
      </w:r>
      <w:proofErr w:type="gramStart"/>
      <w:r w:rsidRPr="00CC4B86">
        <w:rPr>
          <w:rFonts w:ascii="宋体" w:eastAsia="宋体" w:hAnsi="宋体" w:cs="宋体" w:hint="eastAsia"/>
          <w:color w:val="000000"/>
          <w:kern w:val="0"/>
          <w:sz w:val="24"/>
        </w:rPr>
        <w:t>践行</w:t>
      </w:r>
      <w:proofErr w:type="gramEnd"/>
      <w:r w:rsidRPr="00CC4B86">
        <w:rPr>
          <w:rFonts w:ascii="宋体" w:eastAsia="宋体" w:hAnsi="宋体" w:cs="宋体" w:hint="eastAsia"/>
          <w:color w:val="000000"/>
          <w:kern w:val="0"/>
          <w:sz w:val="24"/>
        </w:rPr>
        <w:t>初心和使命的高度抓好疫情防控各项工作，以防控工作成效来检验和拓展“不忘初心、牢记使命”主题教育成果。</w:t>
      </w:r>
    </w:p>
    <w:p w14:paraId="64FB8046"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必须坚持一切依靠人民，构筑人民防线。毛泽东同志说过：“战争的伟力之最深厚的根源，存在于民众之中。”同样，打赢疫情防控阻击战的伟力源泉也在广大人民之中。这段时间以来，按照习近平总书记关于紧紧依靠人民群众坚决打赢疫情防控阻击战的指示要求，各级党组织广泛动员群众、组织群众、凝聚群众，联防联控、群防群治，构筑起一座座防控坚强堡垒，密布起一道道防控严密防线，这是我们最深厚的力量基础。面对复杂形势，我们必须进一步彰显和发挥密切联系群众的制度优势，坚决打赢疫情防控的人民战争。</w:t>
      </w:r>
    </w:p>
    <w:p w14:paraId="1F74F05F"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b/>
          <w:bCs/>
          <w:color w:val="000000"/>
          <w:kern w:val="0"/>
          <w:sz w:val="24"/>
        </w:rPr>
        <w:lastRenderedPageBreak/>
        <w:t>彰</w:t>
      </w:r>
      <w:proofErr w:type="gramStart"/>
      <w:r w:rsidRPr="00CC4B86">
        <w:rPr>
          <w:rFonts w:ascii="宋体" w:eastAsia="宋体" w:hAnsi="宋体" w:cs="宋体" w:hint="eastAsia"/>
          <w:b/>
          <w:bCs/>
          <w:color w:val="000000"/>
          <w:kern w:val="0"/>
          <w:sz w:val="24"/>
        </w:rPr>
        <w:t>显坚持</w:t>
      </w:r>
      <w:proofErr w:type="gramEnd"/>
      <w:r w:rsidRPr="00CC4B86">
        <w:rPr>
          <w:rFonts w:ascii="宋体" w:eastAsia="宋体" w:hAnsi="宋体" w:cs="宋体" w:hint="eastAsia"/>
          <w:b/>
          <w:bCs/>
          <w:color w:val="000000"/>
          <w:kern w:val="0"/>
          <w:sz w:val="24"/>
        </w:rPr>
        <w:t>全面依法治国的制度优势</w:t>
      </w:r>
    </w:p>
    <w:p w14:paraId="6436386A"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坚持全面依法治国，是我国国家制度和国家治理体系的显著优势，是制度之治最基本最稳定最可靠的保障。在疫情防控关键阶段，彰</w:t>
      </w:r>
      <w:proofErr w:type="gramStart"/>
      <w:r w:rsidRPr="00CC4B86">
        <w:rPr>
          <w:rFonts w:ascii="宋体" w:eastAsia="宋体" w:hAnsi="宋体" w:cs="宋体" w:hint="eastAsia"/>
          <w:color w:val="000000"/>
          <w:kern w:val="0"/>
          <w:sz w:val="24"/>
        </w:rPr>
        <w:t>显全面</w:t>
      </w:r>
      <w:proofErr w:type="gramEnd"/>
      <w:r w:rsidRPr="00CC4B86">
        <w:rPr>
          <w:rFonts w:ascii="宋体" w:eastAsia="宋体" w:hAnsi="宋体" w:cs="宋体" w:hint="eastAsia"/>
          <w:color w:val="000000"/>
          <w:kern w:val="0"/>
          <w:sz w:val="24"/>
        </w:rPr>
        <w:t>依法治国的制度优势，做到依法科学有序防控，至关重要。习近平总书记强调，“在法治轨道上统筹推进各项防控工作，全面提高依法防控、依法治理能力，保障疫情防控工作顺利开展，维护社会大局稳定”。</w:t>
      </w:r>
    </w:p>
    <w:p w14:paraId="0F1F146D"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必须更好发挥法治对疫情防控的引领、规范、保障作用。这次疫情暴露出我国在公共卫生法治建设方面存在短板。2月5日，习近平总书记主持召开中央全面依法治国委员会第三次会议，审议通过《中央全面依法治国委员会关于依法防控新型冠状病毒感染肺炎疫情、切实保障人民群众生命健康安全的意见》。我们要从立法、执法、司法、守法各环节发力，完善疫情防控相关立法，严格执行疫情防控和应急处置法律法规，加大对危害疫情防控行为执法司法力度，加强疫情防控法治宣传和法律服务，为疫情防控工作提供有力法治保障。</w:t>
      </w:r>
    </w:p>
    <w:p w14:paraId="365F4BE0"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必须在大战大考中提高依法执政、依法行政水平。这次疫情也暴露出一些依法治理能力和水平不足的问题。夺取疫情防控的最后胜利，需要进一步强化法治意识，全面依法履行职责，坚持运用法治思维和法治方式开展疫情防控工作，全面提高依法防控、依法治理能力，提高疫情防控法治化水平。要善于化危为机，在应对风险挑战中提升能力，在处置重大突发事件中推进法治政府建设，提高依法执政、依法行政水平。</w:t>
      </w:r>
    </w:p>
    <w:p w14:paraId="00EEA5A6"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b/>
          <w:bCs/>
          <w:color w:val="000000"/>
          <w:kern w:val="0"/>
          <w:sz w:val="24"/>
        </w:rPr>
        <w:t>彰</w:t>
      </w:r>
      <w:proofErr w:type="gramStart"/>
      <w:r w:rsidRPr="00CC4B86">
        <w:rPr>
          <w:rFonts w:ascii="宋体" w:eastAsia="宋体" w:hAnsi="宋体" w:cs="宋体" w:hint="eastAsia"/>
          <w:b/>
          <w:bCs/>
          <w:color w:val="000000"/>
          <w:kern w:val="0"/>
          <w:sz w:val="24"/>
        </w:rPr>
        <w:t>显集中</w:t>
      </w:r>
      <w:proofErr w:type="gramEnd"/>
      <w:r w:rsidRPr="00CC4B86">
        <w:rPr>
          <w:rFonts w:ascii="宋体" w:eastAsia="宋体" w:hAnsi="宋体" w:cs="宋体" w:hint="eastAsia"/>
          <w:b/>
          <w:bCs/>
          <w:color w:val="000000"/>
          <w:kern w:val="0"/>
          <w:sz w:val="24"/>
        </w:rPr>
        <w:t>力量办大事的制度优势</w:t>
      </w:r>
    </w:p>
    <w:p w14:paraId="5E55798A"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坚持全国一盘棋，调动各方面积极性，集中力量办大事，是社会主义优越性的重要体现，是我国国家制度和国家治理体系的又一显著优势。新中国成立以来，我们能够在一穷二白的基础上创造出世所罕见的经济快速发展奇迹，正是得益于这一制度优势。我们要打赢疫情防控阻击战，同样离不开这一制度优势的发挥。</w:t>
      </w:r>
    </w:p>
    <w:p w14:paraId="102491BB"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lastRenderedPageBreak/>
        <w:t>疫情防控取得积极成效</w:t>
      </w:r>
      <w:proofErr w:type="gramStart"/>
      <w:r w:rsidRPr="00CC4B86">
        <w:rPr>
          <w:rFonts w:ascii="宋体" w:eastAsia="宋体" w:hAnsi="宋体" w:cs="宋体" w:hint="eastAsia"/>
          <w:color w:val="000000"/>
          <w:kern w:val="0"/>
          <w:sz w:val="24"/>
        </w:rPr>
        <w:t>彰</w:t>
      </w:r>
      <w:proofErr w:type="gramEnd"/>
      <w:r w:rsidRPr="00CC4B86">
        <w:rPr>
          <w:rFonts w:ascii="宋体" w:eastAsia="宋体" w:hAnsi="宋体" w:cs="宋体" w:hint="eastAsia"/>
          <w:color w:val="000000"/>
          <w:kern w:val="0"/>
          <w:sz w:val="24"/>
        </w:rPr>
        <w:t>显出举国体制优势。疫情发生以来，在以习近平同志为核心的党中央坚强领导下，我们坚持全国一盘棋，运用举国体制，举全国之力全力应对，形成抗击病魔的强大合力。党中央一声令下，全党全国全社会团结一心，一齐出动，迅速投入到没有硝烟的战斗之中。一支支满怀仁心的医疗队、一辆辆装满物资的支援车，陆续奔赴湖北和武汉；“中国加油”“武汉加油”的口号响彻神州；火神山、雷神山医院拔地而起。中国应对疫情行动速度之快、规模之大，</w:t>
      </w:r>
      <w:proofErr w:type="gramStart"/>
      <w:r w:rsidRPr="00CC4B86">
        <w:rPr>
          <w:rFonts w:ascii="宋体" w:eastAsia="宋体" w:hAnsi="宋体" w:cs="宋体" w:hint="eastAsia"/>
          <w:color w:val="000000"/>
          <w:kern w:val="0"/>
          <w:sz w:val="24"/>
        </w:rPr>
        <w:t>世</w:t>
      </w:r>
      <w:proofErr w:type="gramEnd"/>
      <w:r w:rsidRPr="00CC4B86">
        <w:rPr>
          <w:rFonts w:ascii="宋体" w:eastAsia="宋体" w:hAnsi="宋体" w:cs="宋体" w:hint="eastAsia"/>
          <w:color w:val="000000"/>
          <w:kern w:val="0"/>
          <w:sz w:val="24"/>
        </w:rPr>
        <w:t>所罕见，展现出中国速度、中国规模、中国效率，赢得国际社会高度赞誉。这种强大动员能力背后的奥秘，正是我们能够集中力量办大事的制度优势。</w:t>
      </w:r>
    </w:p>
    <w:p w14:paraId="65F775C5"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取得疫情防控斗争的全面胜利，必须进一步彰显举国体制优势。习近平总书记强调，疫情防控不只是医药卫生问题，而是全方位的工作，是总体战，各项工作都要为打赢疫情防控阻击战提供支持。因此，我们要继续彰</w:t>
      </w:r>
      <w:proofErr w:type="gramStart"/>
      <w:r w:rsidRPr="00CC4B86">
        <w:rPr>
          <w:rFonts w:ascii="宋体" w:eastAsia="宋体" w:hAnsi="宋体" w:cs="宋体" w:hint="eastAsia"/>
          <w:color w:val="000000"/>
          <w:kern w:val="0"/>
          <w:sz w:val="24"/>
        </w:rPr>
        <w:t>显全国</w:t>
      </w:r>
      <w:proofErr w:type="gramEnd"/>
      <w:r w:rsidRPr="00CC4B86">
        <w:rPr>
          <w:rFonts w:ascii="宋体" w:eastAsia="宋体" w:hAnsi="宋体" w:cs="宋体" w:hint="eastAsia"/>
          <w:color w:val="000000"/>
          <w:kern w:val="0"/>
          <w:sz w:val="24"/>
        </w:rPr>
        <w:t>人民万众一心、集中力量办大事的制度优势。要继续集中力量和资源坚决打好湖北保卫战、武汉保卫战，发扬一方有难、八方支援的大爱精神，加强全国对湖北和武汉的支援。进一步加强指挥调度，科学调配医疗力量，继续抓好医用物资和生活必需品生产供应。继续集中力量加快科研攻关，加强传染源、传播致病机理研究，加大药品和疫苗研发力度，力争早日取得突破。</w:t>
      </w:r>
    </w:p>
    <w:p w14:paraId="616DE14E" w14:textId="77777777" w:rsidR="005F13DF" w:rsidRPr="00CC4B86" w:rsidRDefault="005F13DF" w:rsidP="005F13DF">
      <w:pPr>
        <w:widowControl/>
        <w:shd w:val="clear" w:color="auto" w:fill="FFFFFF"/>
        <w:spacing w:before="100" w:beforeAutospacing="1" w:line="360" w:lineRule="auto"/>
        <w:ind w:firstLine="482"/>
        <w:jc w:val="left"/>
        <w:rPr>
          <w:rFonts w:ascii="宋体" w:eastAsia="宋体" w:hAnsi="宋体" w:cs="宋体"/>
          <w:color w:val="000000"/>
          <w:kern w:val="0"/>
          <w:sz w:val="24"/>
        </w:rPr>
      </w:pPr>
      <w:r w:rsidRPr="00CC4B86">
        <w:rPr>
          <w:rFonts w:ascii="宋体" w:eastAsia="宋体" w:hAnsi="宋体" w:cs="宋体" w:hint="eastAsia"/>
          <w:color w:val="000000"/>
          <w:kern w:val="0"/>
          <w:sz w:val="24"/>
        </w:rPr>
        <w:t>我国国家制度和国家治理体系的显著优势，是我们增强定力、坚定信心的基本依据。有以习近平同志为核心的党中央坚强领导，有中国特色社会主义制度优势，有14亿人民的磅礴力量，我们完全有信心、有能力、有把握打赢疫情防控人民战争、总体战、阻击战，也完全有信心、有能力、有把握将疫情影响降到最低，如期实现全面建成小康社会的目标任务。</w:t>
      </w:r>
      <w:r>
        <w:rPr>
          <w:rFonts w:ascii="宋体" w:eastAsia="宋体" w:hAnsi="宋体" w:cs="宋体" w:hint="eastAsia"/>
          <w:color w:val="000000"/>
          <w:kern w:val="0"/>
          <w:sz w:val="24"/>
        </w:rPr>
        <w:t xml:space="preserve"> </w:t>
      </w:r>
      <w:r>
        <w:rPr>
          <w:rFonts w:ascii="宋体" w:eastAsia="宋体" w:hAnsi="宋体" w:cs="宋体"/>
          <w:color w:val="000000"/>
          <w:kern w:val="0"/>
          <w:sz w:val="24"/>
        </w:rPr>
        <w:t xml:space="preserve">  </w:t>
      </w:r>
      <w:r w:rsidRPr="00CC4B86">
        <w:rPr>
          <w:rFonts w:ascii="宋体" w:eastAsia="宋体" w:hAnsi="宋体" w:cs="宋体" w:hint="eastAsia"/>
          <w:color w:val="000000"/>
          <w:kern w:val="0"/>
          <w:sz w:val="24"/>
        </w:rPr>
        <w:t>（执笔：</w:t>
      </w:r>
      <w:proofErr w:type="gramStart"/>
      <w:r w:rsidRPr="00CC4B86">
        <w:rPr>
          <w:rFonts w:ascii="宋体" w:eastAsia="宋体" w:hAnsi="宋体" w:cs="宋体" w:hint="eastAsia"/>
          <w:color w:val="000000"/>
          <w:kern w:val="0"/>
          <w:sz w:val="24"/>
        </w:rPr>
        <w:t>戚义明</w:t>
      </w:r>
      <w:proofErr w:type="gramEnd"/>
      <w:r w:rsidRPr="00CC4B86">
        <w:rPr>
          <w:rFonts w:ascii="宋体" w:eastAsia="宋体" w:hAnsi="宋体" w:cs="宋体" w:hint="eastAsia"/>
          <w:color w:val="000000"/>
          <w:kern w:val="0"/>
          <w:sz w:val="24"/>
        </w:rPr>
        <w:t>）</w:t>
      </w:r>
    </w:p>
    <w:p w14:paraId="013BBE65" w14:textId="77777777" w:rsidR="00E530CF" w:rsidRDefault="00E530CF">
      <w:pPr>
        <w:widowControl/>
        <w:spacing w:before="150" w:line="480" w:lineRule="auto"/>
        <w:ind w:firstLine="480"/>
        <w:jc w:val="left"/>
        <w:rPr>
          <w:rFonts w:ascii="黑体" w:eastAsia="黑体" w:hAnsi="黑体" w:cs="黑体"/>
          <w:color w:val="000000"/>
          <w:kern w:val="0"/>
          <w:sz w:val="28"/>
          <w:szCs w:val="28"/>
        </w:rPr>
      </w:pPr>
    </w:p>
    <w:p w14:paraId="6C03CC48" w14:textId="77777777" w:rsidR="00E530CF" w:rsidRDefault="00E530CF">
      <w:pPr>
        <w:widowControl/>
        <w:spacing w:before="150" w:line="480" w:lineRule="auto"/>
        <w:ind w:firstLine="480"/>
        <w:jc w:val="left"/>
        <w:rPr>
          <w:rFonts w:ascii="黑体" w:eastAsia="黑体" w:hAnsi="黑体" w:cs="黑体"/>
          <w:color w:val="000000"/>
          <w:kern w:val="0"/>
          <w:sz w:val="28"/>
          <w:szCs w:val="28"/>
        </w:rPr>
      </w:pPr>
    </w:p>
    <w:p w14:paraId="68C0CAB6" w14:textId="145C382B" w:rsidR="00E530CF" w:rsidRDefault="00E530CF">
      <w:pPr>
        <w:widowControl/>
        <w:spacing w:before="150" w:line="480" w:lineRule="auto"/>
        <w:ind w:firstLine="480"/>
        <w:jc w:val="left"/>
        <w:rPr>
          <w:rFonts w:ascii="黑体" w:eastAsia="黑体" w:hAnsi="黑体" w:cs="黑体"/>
          <w:color w:val="000000"/>
          <w:kern w:val="0"/>
          <w:sz w:val="28"/>
          <w:szCs w:val="28"/>
        </w:rPr>
      </w:pPr>
    </w:p>
    <w:p w14:paraId="30E37442" w14:textId="77777777" w:rsidR="005F13DF" w:rsidRDefault="005F13DF">
      <w:pPr>
        <w:widowControl/>
        <w:spacing w:before="150" w:line="480" w:lineRule="auto"/>
        <w:ind w:firstLine="480"/>
        <w:jc w:val="left"/>
        <w:rPr>
          <w:rFonts w:ascii="黑体" w:eastAsia="黑体" w:hAnsi="黑体" w:cs="黑体"/>
          <w:color w:val="000000"/>
          <w:kern w:val="0"/>
          <w:sz w:val="28"/>
          <w:szCs w:val="28"/>
        </w:rPr>
      </w:pPr>
    </w:p>
    <w:p w14:paraId="584FF7B8"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730944" behindDoc="0" locked="0" layoutInCell="1" allowOverlap="1" wp14:anchorId="4660B012" wp14:editId="064F787C">
            <wp:simplePos x="0" y="0"/>
            <wp:positionH relativeFrom="column">
              <wp:posOffset>-808355</wp:posOffset>
            </wp:positionH>
            <wp:positionV relativeFrom="paragraph">
              <wp:posOffset>-166370</wp:posOffset>
            </wp:positionV>
            <wp:extent cx="2472690" cy="1000125"/>
            <wp:effectExtent l="0" t="0" r="0" b="0"/>
            <wp:wrapNone/>
            <wp:docPr id="44" name="图片 44"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0059045"/>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31968" behindDoc="0" locked="0" layoutInCell="1" allowOverlap="1" wp14:anchorId="31CDEDA3" wp14:editId="44224FB8">
                <wp:simplePos x="0" y="0"/>
                <wp:positionH relativeFrom="column">
                  <wp:posOffset>-259080</wp:posOffset>
                </wp:positionH>
                <wp:positionV relativeFrom="paragraph">
                  <wp:posOffset>85725</wp:posOffset>
                </wp:positionV>
                <wp:extent cx="1436370" cy="485775"/>
                <wp:effectExtent l="4445" t="4445" r="6985" b="5080"/>
                <wp:wrapNone/>
                <wp:docPr id="45" name="文本框 45"/>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72FEDD5"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导师推荐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CDEDA3" id="文本框 45" o:spid="_x0000_s1052" type="#_x0000_t202" style="position:absolute;left:0;text-align:left;margin-left:-20.4pt;margin-top:6.75pt;width:113.1pt;height:38.2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" fillcolor="white [3201]" strokeweight=".5pt">
                <v:textbox>
                  <w:txbxContent>
                    <w:p w14:paraId="472FEDD5"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导师推荐</w:t>
                      </w:r>
                    </w:p>
                  </w:txbxContent>
                </v:textbox>
              </v:shape>
            </w:pict>
          </mc:Fallback>
        </mc:AlternateContent>
      </w:r>
    </w:p>
    <w:p w14:paraId="0EDF33C0" w14:textId="77777777" w:rsidR="00E530CF" w:rsidRDefault="00E530CF">
      <w:pPr>
        <w:rPr>
          <w:rFonts w:ascii="黑体" w:eastAsia="黑体" w:hAnsi="黑体" w:cs="黑体"/>
          <w:sz w:val="28"/>
          <w:szCs w:val="28"/>
        </w:rPr>
      </w:pPr>
    </w:p>
    <w:p w14:paraId="624B07D9" w14:textId="77777777" w:rsidR="0020526A" w:rsidRPr="0020526A" w:rsidRDefault="0020526A" w:rsidP="0020526A">
      <w:pPr>
        <w:widowControl/>
        <w:shd w:val="clear" w:color="auto" w:fill="FFFFFF"/>
        <w:spacing w:line="360" w:lineRule="atLeast"/>
        <w:jc w:val="center"/>
        <w:rPr>
          <w:rFonts w:ascii="黑体" w:eastAsia="黑体" w:hAnsi="黑体" w:cs="宋体"/>
          <w:b/>
          <w:bCs/>
          <w:spacing w:val="8"/>
          <w:kern w:val="0"/>
          <w:sz w:val="32"/>
          <w:szCs w:val="32"/>
        </w:rPr>
      </w:pPr>
      <w:r w:rsidRPr="0020526A">
        <w:rPr>
          <w:rFonts w:ascii="黑体" w:eastAsia="黑体" w:hAnsi="黑体" w:cs="宋体" w:hint="eastAsia"/>
          <w:b/>
          <w:bCs/>
          <w:spacing w:val="8"/>
          <w:kern w:val="0"/>
          <w:sz w:val="32"/>
          <w:szCs w:val="32"/>
        </w:rPr>
        <w:t>从课堂教学到网络教学的“变”与“不变”</w:t>
      </w:r>
    </w:p>
    <w:p w14:paraId="7378F1B0" w14:textId="77777777" w:rsidR="0020526A" w:rsidRPr="0020526A" w:rsidRDefault="0020526A" w:rsidP="0020526A">
      <w:pPr>
        <w:widowControl/>
        <w:shd w:val="clear" w:color="auto" w:fill="FFFFFF"/>
        <w:spacing w:line="360" w:lineRule="atLeast"/>
        <w:jc w:val="center"/>
        <w:rPr>
          <w:rFonts w:ascii="Microsoft YaHei UI" w:eastAsia="Microsoft YaHei UI" w:hAnsi="Microsoft YaHei UI" w:cs="宋体"/>
          <w:spacing w:val="8"/>
          <w:kern w:val="0"/>
          <w:sz w:val="26"/>
          <w:szCs w:val="26"/>
        </w:rPr>
      </w:pPr>
      <w:r w:rsidRPr="0020526A">
        <w:rPr>
          <w:rFonts w:ascii="Microsoft YaHei UI" w:eastAsia="Microsoft YaHei UI" w:hAnsi="Microsoft YaHei UI" w:cs="宋体" w:hint="eastAsia"/>
          <w:spacing w:val="8"/>
          <w:kern w:val="0"/>
          <w:sz w:val="23"/>
          <w:szCs w:val="23"/>
        </w:rPr>
        <w:t>作者｜周彬</w:t>
      </w:r>
    </w:p>
    <w:p w14:paraId="01DCCF53" w14:textId="77777777" w:rsidR="0020526A" w:rsidRPr="0020526A" w:rsidRDefault="0020526A" w:rsidP="0020526A">
      <w:pPr>
        <w:widowControl/>
        <w:shd w:val="clear" w:color="auto" w:fill="FFFFFF"/>
        <w:spacing w:line="360" w:lineRule="atLeast"/>
        <w:jc w:val="center"/>
        <w:rPr>
          <w:rFonts w:ascii="Microsoft YaHei UI" w:eastAsia="Microsoft YaHei UI" w:hAnsi="Microsoft YaHei UI" w:cs="宋体"/>
          <w:spacing w:val="8"/>
          <w:kern w:val="0"/>
          <w:sz w:val="26"/>
          <w:szCs w:val="26"/>
        </w:rPr>
      </w:pPr>
      <w:r w:rsidRPr="0020526A">
        <w:rPr>
          <w:rFonts w:ascii="Microsoft YaHei UI" w:eastAsia="Microsoft YaHei UI" w:hAnsi="Microsoft YaHei UI" w:cs="宋体" w:hint="eastAsia"/>
          <w:spacing w:val="8"/>
          <w:kern w:val="0"/>
          <w:sz w:val="23"/>
          <w:szCs w:val="23"/>
        </w:rPr>
        <w:t>来源｜中国教育报</w:t>
      </w:r>
    </w:p>
    <w:p w14:paraId="0F0A434D"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学校不能按期开学，停课又不能停学，于是网络教学以全员参与的方式进入到学校教育之中。相比那些早就触网的行业，教育行业的触网姗姗来迟，而且依然对网络教学持有深深的怀疑，可是那些触网的行业，不管是主动触网还是被触网，都对网络形成了极度的依融，并就此实现升级换代。我们有理由相信，今天被动使用网络教学，一定会让明天的课堂教学主动拥抱网络。因此，充分认识并科学施策网络教学，是对传统课堂教学的补充，也是课堂教学的延伸。</w:t>
      </w:r>
    </w:p>
    <w:p w14:paraId="17C49188"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那么，课堂教学、网络教学既然都是教学，哪些东西是不变的；既然教学从课堂来到了网络，又有哪些东西已经发生变化了呢？</w:t>
      </w:r>
    </w:p>
    <w:p w14:paraId="6B0FCD7E" w14:textId="77777777" w:rsidR="0020526A" w:rsidRPr="0020526A" w:rsidRDefault="0020526A" w:rsidP="0020526A">
      <w:pPr>
        <w:widowControl/>
        <w:shd w:val="clear" w:color="auto" w:fill="FFFFFF"/>
        <w:spacing w:line="360" w:lineRule="auto"/>
        <w:ind w:firstLineChars="200" w:firstLine="514"/>
        <w:rPr>
          <w:rFonts w:ascii="宋体" w:eastAsia="宋体" w:hAnsi="宋体" w:cs="宋体"/>
          <w:spacing w:val="8"/>
          <w:kern w:val="0"/>
          <w:sz w:val="24"/>
        </w:rPr>
      </w:pPr>
      <w:r w:rsidRPr="0020526A">
        <w:rPr>
          <w:rFonts w:ascii="宋体" w:eastAsia="宋体" w:hAnsi="宋体" w:cs="宋体" w:hint="eastAsia"/>
          <w:b/>
          <w:bCs/>
          <w:spacing w:val="8"/>
          <w:kern w:val="0"/>
          <w:sz w:val="24"/>
        </w:rPr>
        <w:t>一、不变的教育目的与已经变化的教育形态</w:t>
      </w:r>
    </w:p>
    <w:p w14:paraId="584B58BA"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不论是熟悉的课堂教学，还是陌生的网络教学，虽然有着完全不同的教学形态，但千万不要因为教学形态的变化而忘了我们开展教学活动的目的。这一节课要达到什么目的，这一周的课要达到什么目的，我们心中依然要有个数。现实中，师生一旦触网，就</w:t>
      </w:r>
      <w:proofErr w:type="gramStart"/>
      <w:r w:rsidRPr="0020526A">
        <w:rPr>
          <w:rFonts w:ascii="宋体" w:eastAsia="宋体" w:hAnsi="宋体" w:cs="宋体" w:hint="eastAsia"/>
          <w:spacing w:val="8"/>
          <w:kern w:val="0"/>
          <w:sz w:val="24"/>
        </w:rPr>
        <w:t>会被课内外</w:t>
      </w:r>
      <w:proofErr w:type="gramEnd"/>
      <w:r w:rsidRPr="0020526A">
        <w:rPr>
          <w:rFonts w:ascii="宋体" w:eastAsia="宋体" w:hAnsi="宋体" w:cs="宋体" w:hint="eastAsia"/>
          <w:spacing w:val="8"/>
          <w:kern w:val="0"/>
          <w:sz w:val="24"/>
        </w:rPr>
        <w:t>丰富多彩的教育资源和学习形式所吸引，容易忘记网络教学的目的所在。其实，无论多么丰富的教学资源，多么精妙的教学设计，它都是冲着这个目的的达成而来的，如果这些教学资源、教学设计无法达成预设的教育目的，它的丰富与精妙也就失去了教育意义。此外，对于刚刚接触网络教学的教师来讲，容易困惑于网络教学的技术性和网络教学形式的多样性上，从而失去对教育目的的把控与达成。</w:t>
      </w:r>
    </w:p>
    <w:p w14:paraId="5D97BE72"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如此强调教育目的，还在于在网络环境下，不但会遭遇网络游戏、实时通讯等工具的强大挑战，就是网络教学本身，教师为了吸引学生的学习兴趣与注意力，也会比平时的课堂教学提供更多有趣的教学资源。虽然这些教学资源、教学方式的确吸引住了学生，但也容易导致学生学习目的的偏移，要</w:t>
      </w:r>
      <w:r w:rsidRPr="0020526A">
        <w:rPr>
          <w:rFonts w:ascii="宋体" w:eastAsia="宋体" w:hAnsi="宋体" w:cs="宋体" w:hint="eastAsia"/>
          <w:spacing w:val="8"/>
          <w:kern w:val="0"/>
          <w:sz w:val="24"/>
        </w:rPr>
        <w:lastRenderedPageBreak/>
        <w:t>么欣赏教学资源的趣味性了，要么觉得“我能够克制着不去玩游戏”——这本身已经是对课堂学习负责任了。殊不知达不到学习目的，自己的这番克制也失去了意义。当然，教育目的不应该外在于教学过程，它本身就应渗透到教学过程中，在教师选择教学资源和设计教学过程时，应该时时考虑资源与过程如何服务于教育目的的达成。</w:t>
      </w:r>
    </w:p>
    <w:p w14:paraId="21720451"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在教学意识上要重视教育目的与教学目标，除了在教学设计上体现，还需要在网络教学过程中实施高频率的学习评估和及时反馈，以保证学生持续不断地跟着教师的教学，同时也增加学生的学习成就感。在课堂教学中，哪怕没有相应的学习测试，由于师生间频繁的人际互动，教师既可以通过提问、做题等方式评估学生的学习效果，也可以通过观察来评估和反馈学生的学习效果。但网络教学中师生天各一方，这种天然的、及时的、有效的自然评估和反馈就没有了，在这种情况下要完全依赖学生自律很难做到，他们在课堂中的有效注意时间都非常有限，就更不要说在网络上还能够一心一意地坚持多久了。可以说，没有准确的评估与及时的反馈，就不会有有效的网络教学。孩子迷恋网络游戏，除了网络游戏本身满足了他们的兴趣外，还在于网络游戏能够给予打游戏的孩子及时的反馈与过关的奖励。</w:t>
      </w:r>
    </w:p>
    <w:p w14:paraId="2E1C564B" w14:textId="77777777" w:rsidR="0020526A" w:rsidRPr="0020526A" w:rsidRDefault="0020526A" w:rsidP="0020526A">
      <w:pPr>
        <w:widowControl/>
        <w:shd w:val="clear" w:color="auto" w:fill="FFFFFF"/>
        <w:spacing w:line="360" w:lineRule="auto"/>
        <w:ind w:firstLineChars="200" w:firstLine="514"/>
        <w:rPr>
          <w:rFonts w:ascii="宋体" w:eastAsia="宋体" w:hAnsi="宋体" w:cs="宋体"/>
          <w:spacing w:val="8"/>
          <w:kern w:val="0"/>
          <w:sz w:val="24"/>
        </w:rPr>
      </w:pPr>
      <w:r w:rsidRPr="0020526A">
        <w:rPr>
          <w:rFonts w:ascii="宋体" w:eastAsia="宋体" w:hAnsi="宋体" w:cs="宋体" w:hint="eastAsia"/>
          <w:b/>
          <w:bCs/>
          <w:spacing w:val="8"/>
          <w:kern w:val="0"/>
          <w:sz w:val="24"/>
        </w:rPr>
        <w:t>二、不变的教学内容与已经变化的表现形式</w:t>
      </w:r>
    </w:p>
    <w:p w14:paraId="10273DEF"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该教什么，还得教什么，不论是课堂教学还是网络教学，这都是不变的，也是不能变的。网络教学为师生提供了多种多样的教学形式与知识表现形式，但如此丰富的表现形式之所以没有在学校教育中迅速推广开来，有一个很重要的原因，就是网络教学中内容的深度与形式的多样很难同步。缺少了内涵的形式就会很肤浅，而肤浅的形式容易捕获大家参与的兴趣，但往往会失去长久的坚持。其实，不管是一堂课还是一周课，无论是课堂教学还是网络教学，最吸引人的依然是内容本身。选择什么样的教学内容，教师如何理解教学内容，并不会随着教学形态的变化而变化。</w:t>
      </w:r>
    </w:p>
    <w:p w14:paraId="4C7FC6A0"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但再好的教学内容，要是藏在深深的巷子里，还是难以让人接受和欣赏的，尤其是在网络时代，“酒香不怕巷子深”的勇气早就没有了，“劣币驱逐良币”的现象倒是时时发生。从最初的一张嘴加竹简，到黑板加粉笔，再到PPT到白板，再到今天一下子掉到深深的网络世界里，虽然整个过程教学</w:t>
      </w:r>
      <w:r w:rsidRPr="0020526A">
        <w:rPr>
          <w:rFonts w:ascii="宋体" w:eastAsia="宋体" w:hAnsi="宋体" w:cs="宋体" w:hint="eastAsia"/>
          <w:spacing w:val="8"/>
          <w:kern w:val="0"/>
          <w:sz w:val="24"/>
        </w:rPr>
        <w:lastRenderedPageBreak/>
        <w:t>内容并没有改变，但如何处理和表现教学内容却成为了一个时代的课题。经常看到人家设计的课件那么完美，而自己的却差强人意，这个时候除了默默学习新的教学软件之外，就只有选择自己“最能够驾驭”“最能够表达教学内容”的表现形式了。在选择不同的表现形式时也需要注意，原则上越是具象的表现形式越易于获得信息，越是抽象的表现形式越易于锻炼思维，但具象的表现形式比抽象的表现形式对学生的吸引力更大，也更容易被学生所接受。</w:t>
      </w:r>
    </w:p>
    <w:p w14:paraId="5CF3C8EE"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今天的中小学依然以采用纸质的教材和学习资料为主，一方面是中小学教育信息化、数据化程度不够，另一方面是纸质的教材与学习资料对于培养学生的深度思考能力比数字化、图像化的材料更有成效。此外，网络教学的表现形式依然要与常规的书本阅读、课后的纸笔作业相联系。</w:t>
      </w:r>
    </w:p>
    <w:p w14:paraId="0F704661" w14:textId="77777777" w:rsidR="0020526A" w:rsidRPr="0020526A" w:rsidRDefault="0020526A" w:rsidP="0020526A">
      <w:pPr>
        <w:widowControl/>
        <w:shd w:val="clear" w:color="auto" w:fill="FFFFFF"/>
        <w:spacing w:line="360" w:lineRule="auto"/>
        <w:ind w:firstLineChars="200" w:firstLine="514"/>
        <w:rPr>
          <w:rFonts w:ascii="宋体" w:eastAsia="宋体" w:hAnsi="宋体" w:cs="宋体"/>
          <w:spacing w:val="8"/>
          <w:kern w:val="0"/>
          <w:sz w:val="24"/>
        </w:rPr>
      </w:pPr>
      <w:r w:rsidRPr="0020526A">
        <w:rPr>
          <w:rFonts w:ascii="宋体" w:eastAsia="宋体" w:hAnsi="宋体" w:cs="宋体" w:hint="eastAsia"/>
          <w:b/>
          <w:bCs/>
          <w:spacing w:val="8"/>
          <w:kern w:val="0"/>
          <w:sz w:val="24"/>
        </w:rPr>
        <w:t>三、不变的课程标准与已经变化的课程资源</w:t>
      </w:r>
    </w:p>
    <w:p w14:paraId="6148AAA3"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在教室里，虽然有的学生课桌很乱，但也就那么几本书。并不是他们只对这几本书感兴趣，而是国家课程标准对他们这个年级提出了统一的要求，而且这个要求并不因学生个人的学习兴趣和教师的教学能力不同而变化。打开网络，就发现完全不能应对，各种各样的学习资源应有尽有，但最大的问题也是在这里。课堂教学的教学内容、教学资源都是与课程标准的要求相一致的，这个“相一致”是这些教学内容、教学资源在学校存在的理由；而网络学习资源属于社会资源，有些网络学习资源能够更有效地落实课程标准，更多的却并不能执行课程标准，毕竟网络学习资源的开发并不是服务于课程标准的落实。</w:t>
      </w:r>
    </w:p>
    <w:p w14:paraId="3BC72048"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既然课堂教学以服务于课程标准为目的，也是按照课程标准的要求来展开的，那么在这个问题上网络教学与课堂教学有什么不同呢？其实，网络学习资源之所以既如此实用又如此杂乱，是因为每一项网络学习资源的开发者都是以解决个性化学习问题为目的的。比如有的学生数学中的几何比较差，于是就会有人开发一个如何快速提高几何成绩的学习资源，但这样的学习资源对于几何比较好的学生来讲就不怎么适用了；又如那些小学或者初中的奥赛类网络课程，不论其教学内容还是教学难度都是超出课程标准要求的。当网络教学只是作为课堂教学的补充或拓展时，这些网络学习资源</w:t>
      </w:r>
      <w:r w:rsidRPr="0020526A">
        <w:rPr>
          <w:rFonts w:ascii="宋体" w:eastAsia="宋体" w:hAnsi="宋体" w:cs="宋体" w:hint="eastAsia"/>
          <w:spacing w:val="8"/>
          <w:kern w:val="0"/>
          <w:sz w:val="24"/>
        </w:rPr>
        <w:lastRenderedPageBreak/>
        <w:t>与课程标准间的关系就不明显，可一旦把网络教学大面积、大规模用于学科教学时，就必须正视两者之间的关系，并用学科课程标准来规范网络学习资源。</w:t>
      </w:r>
    </w:p>
    <w:p w14:paraId="612E47AA" w14:textId="77777777" w:rsidR="0020526A" w:rsidRPr="0020526A" w:rsidRDefault="0020526A" w:rsidP="0020526A">
      <w:pPr>
        <w:widowControl/>
        <w:shd w:val="clear" w:color="auto" w:fill="FFFFFF"/>
        <w:spacing w:line="360" w:lineRule="auto"/>
        <w:ind w:firstLineChars="200" w:firstLine="514"/>
        <w:rPr>
          <w:rFonts w:ascii="宋体" w:eastAsia="宋体" w:hAnsi="宋体" w:cs="宋体"/>
          <w:spacing w:val="8"/>
          <w:kern w:val="0"/>
          <w:sz w:val="24"/>
        </w:rPr>
      </w:pPr>
      <w:r w:rsidRPr="0020526A">
        <w:rPr>
          <w:rFonts w:ascii="宋体" w:eastAsia="宋体" w:hAnsi="宋体" w:cs="宋体" w:hint="eastAsia"/>
          <w:b/>
          <w:bCs/>
          <w:spacing w:val="8"/>
          <w:kern w:val="0"/>
          <w:sz w:val="24"/>
        </w:rPr>
        <w:t>四、不变的师生情谊与已经变化的交流方式</w:t>
      </w:r>
    </w:p>
    <w:p w14:paraId="478038F9"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课堂教学环境下，真正让师生变得疏远的是冷漠或彼此不在乎。相比网络教学，良好的师生关系成为开展课堂教学的前提——如果教师在课前课后不陪学生“玩”，上课后怎么能够保证学生陪你“玩”？如果学生都不陪教师“玩”，这样的课怎么上得下去？可是，一旦到了网络教学环境，教师面对的不再是人群，而是一块屏幕，最直接的想法就是把内容讲完拉倒，因为在另一块屏幕前的学生并不对教师的现场教学形成人际压力。于是，当你面对电脑屏幕上课时，如果你觉得眼前只是电脑，那么学生也会觉得自己只是在看电脑；如果你觉得只是借助电脑来教学生，这时候你的课就是上给学生听的，于是学生在听课的时候也能够想象得出你讲课时的言谈举止。只有你讲课的时候把人讲进去了，学生在听课的时候才能把人给听进去，而不是把彼此当屏幕来对待。网络教学中，师生都不是平面的屏幕，而是立体的、生动的、有着丰富感情的人。</w:t>
      </w:r>
    </w:p>
    <w:p w14:paraId="1D1677BC"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t>课堂中师生的交往方式与网络中不同，但师生间感情的存在与互动则是不变的。从前用毛笔写信，然后用钢笔写信，再后来用短信表达，到现在用微信，“鸿雁传书”的日子早成历史，但毛笔里有感情，钢笔里有痴情，短信、</w:t>
      </w:r>
      <w:proofErr w:type="gramStart"/>
      <w:r w:rsidRPr="0020526A">
        <w:rPr>
          <w:rFonts w:ascii="宋体" w:eastAsia="宋体" w:hAnsi="宋体" w:cs="宋体" w:hint="eastAsia"/>
          <w:spacing w:val="8"/>
          <w:kern w:val="0"/>
          <w:sz w:val="24"/>
        </w:rPr>
        <w:t>微信也</w:t>
      </w:r>
      <w:proofErr w:type="gramEnd"/>
      <w:r w:rsidRPr="0020526A">
        <w:rPr>
          <w:rFonts w:ascii="宋体" w:eastAsia="宋体" w:hAnsi="宋体" w:cs="宋体" w:hint="eastAsia"/>
          <w:spacing w:val="8"/>
          <w:kern w:val="0"/>
          <w:sz w:val="24"/>
        </w:rPr>
        <w:t>一样有深情，只是看我们是否能用恰当的方式表达出来。尽管网络教学内容、教学形式很丰富，但与课堂教学相比，师生情谊却很淡薄。师生间不仅缺少了面对面时的人际情感，还缺少了同学之间的友谊与相互支持。因此，在网络教学中，除了对远程技术、教育技术的依赖之外，还需要在网络教学活动中增加一些互动内容，增加一些同学之间、师生之间的交际活动，从而让网络教学逐步从技术支撑的教学活动转向技术与情感共同支撑的教学活动。只有这样，才能够保证网络教学也是在社会网络中运行的，单纯的技术网络是支撑不起如此综合性、系统性、人文性的教学活动的。所以，网络教学与课堂教学一样，除了需要教学内容的针对性、教学过程的有效性之外，依然需要一个“温暖的课堂”。</w:t>
      </w:r>
    </w:p>
    <w:p w14:paraId="01FC2185" w14:textId="77777777" w:rsidR="0020526A" w:rsidRPr="0020526A" w:rsidRDefault="0020526A" w:rsidP="0020526A">
      <w:pPr>
        <w:widowControl/>
        <w:shd w:val="clear" w:color="auto" w:fill="FFFFFF"/>
        <w:spacing w:line="360" w:lineRule="auto"/>
        <w:ind w:firstLineChars="200" w:firstLine="512"/>
        <w:rPr>
          <w:rFonts w:ascii="宋体" w:eastAsia="宋体" w:hAnsi="宋体" w:cs="宋体"/>
          <w:spacing w:val="8"/>
          <w:kern w:val="0"/>
          <w:sz w:val="24"/>
        </w:rPr>
      </w:pPr>
      <w:r w:rsidRPr="0020526A">
        <w:rPr>
          <w:rFonts w:ascii="宋体" w:eastAsia="宋体" w:hAnsi="宋体" w:cs="宋体" w:hint="eastAsia"/>
          <w:spacing w:val="8"/>
          <w:kern w:val="0"/>
          <w:sz w:val="24"/>
        </w:rPr>
        <w:lastRenderedPageBreak/>
        <w:t>不可否认，教学的变化整体上是由技术革新推动的。只有书简而没有书本，就不可能有班级授课，更不可能有大规模教学；只有黑板而没有网络，课堂教学就会成为永恒的经典，自然不会诞生今天的网络教学。可是，尽管技术会推动教学形态的变化，但我们赋予教学的意义，我们对教学内容的深刻理解，我们对学生深深的爱，依然是永恒的旋律，只是如何在网络中把这个旋律吟唱出来，这就是一个技术活了。如果我们水平高一点，就会把这个旋律吟唱得更动听一些；如果水平低一点，就难免会把这个旋律表现得更差一点。但不管技术水平多高，如果我们对教育目的没有正确的把握，对学科知识没有深刻的理解，对学科课程标准没有准确的认识，对学生没有深深的爱，这样的网络教学不管形式多么丰富，形态多么多样，都不可能有效达成教育目的。因此，只有不丢那些不变的教学本质，相信我们充满人文关怀与个人智慧的网络教学才会魅力无穷，才会让学生喜欢接受，才会真正开拓出一片属于网络教学的空间。</w:t>
      </w:r>
    </w:p>
    <w:p w14:paraId="409EA3F6" w14:textId="77777777" w:rsidR="0020526A" w:rsidRPr="0020526A" w:rsidRDefault="0020526A" w:rsidP="0020526A">
      <w:pPr>
        <w:widowControl/>
        <w:shd w:val="clear" w:color="auto" w:fill="FFFFFF"/>
        <w:spacing w:line="360" w:lineRule="auto"/>
        <w:ind w:firstLineChars="200" w:firstLine="512"/>
        <w:jc w:val="right"/>
        <w:rPr>
          <w:rFonts w:ascii="宋体" w:eastAsia="宋体" w:hAnsi="宋体" w:cs="宋体"/>
          <w:spacing w:val="8"/>
          <w:kern w:val="0"/>
          <w:sz w:val="24"/>
        </w:rPr>
      </w:pPr>
      <w:r w:rsidRPr="0020526A">
        <w:rPr>
          <w:rFonts w:ascii="宋体" w:eastAsia="宋体" w:hAnsi="宋体" w:cs="宋体" w:hint="eastAsia"/>
          <w:spacing w:val="8"/>
          <w:kern w:val="0"/>
          <w:sz w:val="24"/>
        </w:rPr>
        <w:t>文章来源：人民教育</w:t>
      </w:r>
    </w:p>
    <w:p w14:paraId="36B6E531" w14:textId="77777777" w:rsidR="00E530CF" w:rsidRDefault="00E530CF">
      <w:pPr>
        <w:pStyle w:val="a7"/>
        <w:shd w:val="clear" w:color="auto" w:fill="FFFFFF"/>
        <w:spacing w:before="0" w:beforeAutospacing="0" w:after="0" w:afterAutospacing="0" w:line="420" w:lineRule="exact"/>
        <w:ind w:left="210" w:firstLineChars="200" w:firstLine="540"/>
        <w:jc w:val="both"/>
        <w:rPr>
          <w:spacing w:val="15"/>
        </w:rPr>
      </w:pPr>
    </w:p>
    <w:p w14:paraId="21835468" w14:textId="77777777" w:rsidR="00E530CF" w:rsidRDefault="00E530CF"/>
    <w:p w14:paraId="4649D7D2" w14:textId="78BBE60D" w:rsidR="00E530CF" w:rsidRDefault="00E530CF"/>
    <w:p w14:paraId="5B7586C5" w14:textId="46C00BC2" w:rsidR="0020526A" w:rsidRDefault="0020526A"/>
    <w:p w14:paraId="508FE34C" w14:textId="3B0FC1F0" w:rsidR="0020526A" w:rsidRDefault="0020526A"/>
    <w:p w14:paraId="668FDA2B" w14:textId="37B1967D" w:rsidR="0020526A" w:rsidRDefault="0020526A"/>
    <w:p w14:paraId="32E6FE58" w14:textId="62B85401" w:rsidR="0020526A" w:rsidRDefault="0020526A"/>
    <w:p w14:paraId="547B82A1" w14:textId="214F3348" w:rsidR="0020526A" w:rsidRDefault="0020526A"/>
    <w:p w14:paraId="766F0DFF" w14:textId="1D78DC5C" w:rsidR="0020526A" w:rsidRDefault="0020526A"/>
    <w:p w14:paraId="40AA7E7A" w14:textId="67C2EBFB" w:rsidR="0020526A" w:rsidRDefault="0020526A"/>
    <w:p w14:paraId="3BE3D7F9" w14:textId="2EE1327E" w:rsidR="0020526A" w:rsidRDefault="0020526A"/>
    <w:p w14:paraId="105AC6BF" w14:textId="05873EFE" w:rsidR="0020526A" w:rsidRDefault="0020526A"/>
    <w:p w14:paraId="30885331" w14:textId="78EC4C20" w:rsidR="0020526A" w:rsidRDefault="0020526A"/>
    <w:p w14:paraId="1C3152DA" w14:textId="2B4425FA" w:rsidR="0020526A" w:rsidRDefault="0020526A"/>
    <w:p w14:paraId="7071A4CF" w14:textId="52CC93DB" w:rsidR="0020526A" w:rsidRDefault="0020526A"/>
    <w:p w14:paraId="0D511FBD" w14:textId="7C3B4DB4" w:rsidR="0020526A" w:rsidRDefault="0020526A"/>
    <w:p w14:paraId="0A20ED80" w14:textId="2C440BC3" w:rsidR="0020526A" w:rsidRDefault="0020526A"/>
    <w:p w14:paraId="4983FD86" w14:textId="67A1D4AB" w:rsidR="0020526A" w:rsidRDefault="0020526A"/>
    <w:p w14:paraId="46689FE7" w14:textId="36CB3D75" w:rsidR="0020526A" w:rsidRDefault="0020526A"/>
    <w:p w14:paraId="2E01717E" w14:textId="086BCD43" w:rsidR="0020526A" w:rsidRDefault="0020526A"/>
    <w:p w14:paraId="2AAE38B1" w14:textId="77777777" w:rsidR="0020526A" w:rsidRDefault="0020526A"/>
    <w:p w14:paraId="05858979" w14:textId="77777777" w:rsidR="00E530CF" w:rsidRDefault="00E530CF">
      <w:pPr>
        <w:rPr>
          <w:rFonts w:ascii="黑体" w:eastAsia="黑体" w:hAnsi="黑体" w:cs="黑体"/>
          <w:sz w:val="28"/>
          <w:szCs w:val="28"/>
        </w:rPr>
      </w:pPr>
    </w:p>
    <w:p w14:paraId="6EF79FFA" w14:textId="77777777" w:rsidR="00E530CF" w:rsidRDefault="00E93D89">
      <w:pPr>
        <w:rPr>
          <w:rFonts w:ascii="黑体" w:eastAsia="黑体" w:hAnsi="黑体" w:cs="黑体"/>
          <w:sz w:val="28"/>
          <w:szCs w:val="28"/>
        </w:rPr>
      </w:pPr>
      <w:r>
        <w:rPr>
          <w:rFonts w:hint="eastAsia"/>
          <w:noProof/>
        </w:rPr>
        <w:lastRenderedPageBreak/>
        <w:drawing>
          <wp:anchor distT="0" distB="0" distL="114300" distR="114300" simplePos="0" relativeHeight="251761664" behindDoc="0" locked="0" layoutInCell="1" allowOverlap="1" wp14:anchorId="735926F3" wp14:editId="3E3821B4">
            <wp:simplePos x="0" y="0"/>
            <wp:positionH relativeFrom="column">
              <wp:posOffset>-750570</wp:posOffset>
            </wp:positionH>
            <wp:positionV relativeFrom="paragraph">
              <wp:posOffset>-196850</wp:posOffset>
            </wp:positionV>
            <wp:extent cx="2472690" cy="1000125"/>
            <wp:effectExtent l="0" t="0" r="0" b="0"/>
            <wp:wrapNone/>
            <wp:docPr id="46" name="图片 46" descr="2005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0059045"/>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2472690" cy="1000125"/>
                    </a:xfrm>
                    <a:prstGeom prst="rect">
                      <a:avLst/>
                    </a:prstGeom>
                  </pic:spPr>
                </pic:pic>
              </a:graphicData>
            </a:graphic>
          </wp:anchor>
        </w:drawing>
      </w:r>
      <w:r>
        <w:rPr>
          <w:noProof/>
        </w:rPr>
        <mc:AlternateContent>
          <mc:Choice Requires="wps">
            <w:drawing>
              <wp:anchor distT="0" distB="0" distL="114300" distR="114300" simplePos="0" relativeHeight="251762688" behindDoc="0" locked="0" layoutInCell="1" allowOverlap="1" wp14:anchorId="0A71BFC0" wp14:editId="48D5D58F">
                <wp:simplePos x="0" y="0"/>
                <wp:positionH relativeFrom="column">
                  <wp:posOffset>-201295</wp:posOffset>
                </wp:positionH>
                <wp:positionV relativeFrom="paragraph">
                  <wp:posOffset>49530</wp:posOffset>
                </wp:positionV>
                <wp:extent cx="1436370" cy="485775"/>
                <wp:effectExtent l="4445" t="4445" r="6985" b="5080"/>
                <wp:wrapNone/>
                <wp:docPr id="47" name="文本框 47"/>
                <wp:cNvGraphicFramePr/>
                <a:graphic xmlns:a="http://schemas.openxmlformats.org/drawingml/2006/main">
                  <a:graphicData uri="http://schemas.microsoft.com/office/word/2010/wordprocessingShape">
                    <wps:wsp>
                      <wps:cNvSpPr txBox="1"/>
                      <wps:spPr>
                        <a:xfrm>
                          <a:off x="0" y="0"/>
                          <a:ext cx="1436370"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C629C8"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学科前沿</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A71BFC0" id="文本框 47" o:spid="_x0000_s1053" type="#_x0000_t202" style="position:absolute;left:0;text-align:left;margin-left:-15.85pt;margin-top:3.9pt;width:113.1pt;height:38.2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" fillcolor="white [3201]" strokeweight=".5pt">
                <v:textbox>
                  <w:txbxContent>
                    <w:p w14:paraId="3AC629C8" w14:textId="77777777" w:rsidR="00E530CF" w:rsidRDefault="00E93D89">
                      <w:pPr>
                        <w:rPr>
                          <w:rFonts w:ascii="黑体" w:eastAsia="黑体" w:hAnsi="黑体" w:cs="黑体"/>
                          <w:b/>
                          <w:bCs/>
                          <w:sz w:val="48"/>
                          <w:szCs w:val="48"/>
                        </w:rPr>
                      </w:pPr>
                      <w:r>
                        <w:rPr>
                          <w:rFonts w:ascii="黑体" w:eastAsia="黑体" w:hAnsi="黑体" w:cs="黑体" w:hint="eastAsia"/>
                          <w:b/>
                          <w:bCs/>
                          <w:sz w:val="48"/>
                          <w:szCs w:val="48"/>
                        </w:rPr>
                        <w:t>学科前沿</w:t>
                      </w:r>
                    </w:p>
                  </w:txbxContent>
                </v:textbox>
              </v:shape>
            </w:pict>
          </mc:Fallback>
        </mc:AlternateContent>
      </w:r>
    </w:p>
    <w:p w14:paraId="2CC11C6D" w14:textId="77777777" w:rsidR="00E530CF" w:rsidRDefault="00E530CF">
      <w:pPr>
        <w:rPr>
          <w:rFonts w:ascii="黑体" w:eastAsia="黑体" w:hAnsi="黑体" w:cs="黑体"/>
        </w:rPr>
      </w:pPr>
    </w:p>
    <w:p w14:paraId="02DEC985" w14:textId="77777777" w:rsidR="0020526A" w:rsidRPr="0020526A" w:rsidRDefault="0020526A" w:rsidP="0020526A">
      <w:pPr>
        <w:widowControl/>
        <w:spacing w:line="360" w:lineRule="atLeast"/>
        <w:jc w:val="center"/>
        <w:rPr>
          <w:rFonts w:ascii="黑体" w:eastAsia="黑体" w:hAnsi="黑体" w:cs="微软雅黑"/>
          <w:b/>
          <w:color w:val="222222"/>
          <w:kern w:val="44"/>
          <w:sz w:val="32"/>
          <w:szCs w:val="32"/>
          <w:shd w:val="clear" w:color="auto" w:fill="FFFFFF"/>
        </w:rPr>
      </w:pPr>
      <w:r w:rsidRPr="0020526A">
        <w:rPr>
          <w:rFonts w:ascii="黑体" w:eastAsia="黑体" w:hAnsi="黑体" w:cs="微软雅黑" w:hint="eastAsia"/>
          <w:b/>
          <w:color w:val="222222"/>
          <w:kern w:val="44"/>
          <w:sz w:val="32"/>
          <w:szCs w:val="32"/>
          <w:shd w:val="clear" w:color="auto" w:fill="FFFFFF"/>
        </w:rPr>
        <w:t>情境设计能力与学科核心素养的养成</w:t>
      </w:r>
    </w:p>
    <w:p w14:paraId="37E5B421" w14:textId="77777777" w:rsidR="0020526A" w:rsidRPr="006C62AE" w:rsidRDefault="0020526A" w:rsidP="00162C4E">
      <w:pPr>
        <w:widowControl/>
        <w:spacing w:line="360" w:lineRule="atLeast"/>
        <w:ind w:firstLineChars="1500" w:firstLine="3600"/>
        <w:rPr>
          <w:rFonts w:ascii="宋体" w:eastAsia="宋体" w:hAnsi="宋体" w:cs="宋体"/>
          <w:kern w:val="0"/>
          <w:sz w:val="18"/>
          <w:szCs w:val="18"/>
        </w:rPr>
      </w:pPr>
      <w:r w:rsidRPr="006C62AE">
        <w:rPr>
          <w:rFonts w:ascii="新宋体" w:eastAsia="新宋体" w:hAnsi="新宋体" w:cs="宋体" w:hint="eastAsia"/>
          <w:kern w:val="0"/>
          <w:sz w:val="24"/>
        </w:rPr>
        <w:t>陈友芳</w:t>
      </w:r>
    </w:p>
    <w:p w14:paraId="023C3468"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学科核心素养实际上就是一种把所学的学科知识和技能迁移到真实生活情境的能力和品格。要养成这种素养，意味着学生的学习应该是在一个又一个基于真实生活情境的主题或项目中通过体验、探究、发现来建构自己的知识，发展自己的能力，养成自己的品格。</w:t>
      </w:r>
      <w:r w:rsidRPr="008278A5">
        <w:rPr>
          <w:rFonts w:ascii="新宋体" w:eastAsia="新宋体" w:hAnsi="新宋体" w:cs="宋体" w:hint="eastAsia"/>
          <w:kern w:val="0"/>
          <w:sz w:val="24"/>
        </w:rPr>
        <w:t>因此，发展核心素养的学习是人和真实生活情境之间持续而有意义的互动，在未来的素养教学中，情境设计能力是每一位教师都必须具备的核心教学专业素养。</w:t>
      </w:r>
    </w:p>
    <w:p w14:paraId="5AB318CD" w14:textId="77777777" w:rsidR="0020526A" w:rsidRPr="008278A5" w:rsidRDefault="0020526A" w:rsidP="0020526A">
      <w:pPr>
        <w:widowControl/>
        <w:spacing w:line="360" w:lineRule="auto"/>
        <w:ind w:firstLineChars="200" w:firstLine="480"/>
        <w:jc w:val="left"/>
        <w:rPr>
          <w:rFonts w:ascii="宋体" w:eastAsia="宋体" w:hAnsi="宋体" w:cs="宋体"/>
          <w:kern w:val="0"/>
          <w:sz w:val="18"/>
          <w:szCs w:val="18"/>
        </w:rPr>
      </w:pPr>
      <w:r w:rsidRPr="008278A5">
        <w:rPr>
          <w:rFonts w:ascii="新宋体" w:eastAsia="新宋体" w:hAnsi="新宋体" w:cs="宋体" w:hint="eastAsia"/>
          <w:kern w:val="0"/>
          <w:sz w:val="24"/>
        </w:rPr>
        <w:t>但是，</w:t>
      </w:r>
      <w:r w:rsidRPr="008278A5">
        <w:rPr>
          <w:rFonts w:ascii="新宋体" w:eastAsia="新宋体" w:hAnsi="新宋体" w:cs="宋体" w:hint="eastAsia"/>
          <w:b/>
          <w:bCs/>
          <w:kern w:val="0"/>
          <w:sz w:val="24"/>
        </w:rPr>
        <w:t>与核心素养教学对教师情境设计能力的高要求相比，当前教师在情境设计能力方面存在明显不足，这可能是未来掣肘素养教学效果的瓶颈，是未来核心素养改革难以落地的关键。有些教师甚至不知情境为何物，以为随随便便</w:t>
      </w:r>
      <w:proofErr w:type="gramStart"/>
      <w:r w:rsidRPr="008278A5">
        <w:rPr>
          <w:rFonts w:ascii="新宋体" w:eastAsia="新宋体" w:hAnsi="新宋体" w:cs="宋体" w:hint="eastAsia"/>
          <w:b/>
          <w:bCs/>
          <w:kern w:val="0"/>
          <w:sz w:val="24"/>
        </w:rPr>
        <w:t>摘段材料</w:t>
      </w:r>
      <w:proofErr w:type="gramEnd"/>
      <w:r w:rsidRPr="008278A5">
        <w:rPr>
          <w:rFonts w:ascii="新宋体" w:eastAsia="新宋体" w:hAnsi="新宋体" w:cs="宋体" w:hint="eastAsia"/>
          <w:b/>
          <w:bCs/>
          <w:kern w:val="0"/>
          <w:sz w:val="24"/>
        </w:rPr>
        <w:t>就是情境，以为这场课程改革不过是把过去大家习惯称为“材料”的东西改头换面叫做“情境”。</w:t>
      </w:r>
      <w:r w:rsidRPr="008278A5">
        <w:rPr>
          <w:rFonts w:ascii="新宋体" w:eastAsia="新宋体" w:hAnsi="新宋体" w:cs="宋体" w:hint="eastAsia"/>
          <w:kern w:val="0"/>
          <w:sz w:val="24"/>
        </w:rPr>
        <w:t>基于这种现状，为了激发广大教师对情境设计能力的关注和思考，提升广大教师的情境设计能力，笔者在此想结合未来核心素养教学的实际需要，探讨以下三个关键问题：什么样的情境才是好情境？如何区分情境的复杂程度？如何对情境进行结构化处理？这些问题实际上涵盖了情境设计能力的三个关键组成部分：设计出好情境的能力、设计复杂程度不等的情境的能力、情境结构化处理的能力。</w:t>
      </w:r>
    </w:p>
    <w:p w14:paraId="23CB51F5" w14:textId="77777777" w:rsidR="0020526A" w:rsidRPr="008278A5" w:rsidRDefault="0020526A" w:rsidP="0020526A">
      <w:pPr>
        <w:widowControl/>
        <w:spacing w:line="360" w:lineRule="auto"/>
        <w:jc w:val="center"/>
        <w:rPr>
          <w:rFonts w:ascii="宋体" w:eastAsia="宋体" w:hAnsi="宋体" w:cs="宋体"/>
          <w:kern w:val="0"/>
          <w:sz w:val="18"/>
          <w:szCs w:val="18"/>
        </w:rPr>
      </w:pPr>
      <w:r w:rsidRPr="008278A5">
        <w:rPr>
          <w:rFonts w:ascii="新宋体" w:eastAsia="新宋体" w:hAnsi="新宋体" w:cs="宋体" w:hint="eastAsia"/>
          <w:b/>
          <w:bCs/>
          <w:kern w:val="0"/>
          <w:sz w:val="24"/>
        </w:rPr>
        <w:t>一、什么样的情境才是好情境</w:t>
      </w:r>
    </w:p>
    <w:p w14:paraId="4A13FA8C" w14:textId="77777777" w:rsidR="0020526A" w:rsidRPr="008278A5" w:rsidRDefault="0020526A" w:rsidP="0020526A">
      <w:pPr>
        <w:widowControl/>
        <w:spacing w:line="360" w:lineRule="auto"/>
        <w:ind w:firstLineChars="200" w:firstLine="480"/>
        <w:jc w:val="left"/>
        <w:rPr>
          <w:rFonts w:ascii="宋体" w:eastAsia="宋体" w:hAnsi="宋体" w:cs="宋体"/>
          <w:kern w:val="0"/>
          <w:sz w:val="18"/>
          <w:szCs w:val="18"/>
        </w:rPr>
      </w:pPr>
      <w:r w:rsidRPr="008278A5">
        <w:rPr>
          <w:rFonts w:ascii="新宋体" w:eastAsia="新宋体" w:hAnsi="新宋体" w:cs="宋体" w:hint="eastAsia"/>
          <w:kern w:val="0"/>
          <w:sz w:val="24"/>
        </w:rPr>
        <w:t>我对“情境”给出的一个严格定义是：情境是若干条件综合在一起构成的一个世界，即情境就是若干条件的综合。可以从以下几个方面考虑情境的好坏优劣：</w:t>
      </w:r>
    </w:p>
    <w:p w14:paraId="7B7F9ED4"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1.好的情境应该真实性与结构性并存。</w:t>
      </w:r>
      <w:r w:rsidRPr="008278A5">
        <w:rPr>
          <w:rFonts w:ascii="新宋体" w:eastAsia="新宋体" w:hAnsi="新宋体" w:cs="宋体" w:hint="eastAsia"/>
          <w:kern w:val="0"/>
          <w:sz w:val="24"/>
        </w:rPr>
        <w:t>核心素养是一种应对现实生活挑战的能力，学校教育要发展学生的这种能力，就不能脱离现实生活，而是应该依托现实生活情境，让学生在与情境的持续互动中理解学科知识，掌握学科技能，运用这些知识和技能分析、解释、解决生活实践中的问题。生活本身是丰富多彩的。为了提高教学实效，教师不能把生活原原本本地照搬到课堂，而是</w:t>
      </w:r>
      <w:r w:rsidRPr="008278A5">
        <w:rPr>
          <w:rFonts w:ascii="新宋体" w:eastAsia="新宋体" w:hAnsi="新宋体" w:cs="宋体" w:hint="eastAsia"/>
          <w:kern w:val="0"/>
          <w:sz w:val="24"/>
        </w:rPr>
        <w:lastRenderedPageBreak/>
        <w:t>要根据教学任务和目标，对真实生活情境进行加工。要求情境源于现实生活，并非拒绝情境的虚构，而是要求这种虚构的情境应该有现实的基础与合理性。</w:t>
      </w:r>
    </w:p>
    <w:p w14:paraId="69FD2047"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2.好的情境应该具有典型性和普遍性。</w:t>
      </w:r>
      <w:r w:rsidRPr="008278A5">
        <w:rPr>
          <w:rFonts w:ascii="新宋体" w:eastAsia="新宋体" w:hAnsi="新宋体" w:cs="宋体" w:hint="eastAsia"/>
          <w:kern w:val="0"/>
          <w:sz w:val="24"/>
        </w:rPr>
        <w:t>核心素养所强调的“核心性”、“关键性”、“必备性”，意味着这种能力和品格在生活中是应对具有典型性和普遍性的现实问题的。因此，教师应当根据未来社会发展和个人终生发展的需要，从纷繁复杂的社会生活中筛选出与本课程有关的典型情境、普遍情境，让学生在这种情境中发展“核心的”、“关键的”、“必备的”能力和品格。</w:t>
      </w:r>
    </w:p>
    <w:p w14:paraId="2ECC27F9"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3.好的情境应该富有启发性和思考性。</w:t>
      </w:r>
      <w:r w:rsidRPr="008278A5">
        <w:rPr>
          <w:rFonts w:ascii="新宋体" w:eastAsia="新宋体" w:hAnsi="新宋体" w:cs="宋体" w:hint="eastAsia"/>
          <w:kern w:val="0"/>
          <w:sz w:val="24"/>
        </w:rPr>
        <w:t>好的情境应该是富有思想张力的，在这种情境中蕴含着有价值的问题，期待学生从多个视角去发现、探究它。借助这种引人深思的情境，学生可以更好更快地领略世界的意义和背后的运行法则，更好更快地掌握分析问题、解决问题的核心能力，奠定终身学习、持续发展的基础。</w:t>
      </w:r>
    </w:p>
    <w:p w14:paraId="69264FAD"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4.问题及其解决条件是内生于情境的。</w:t>
      </w:r>
      <w:r w:rsidRPr="008278A5">
        <w:rPr>
          <w:rFonts w:ascii="新宋体" w:eastAsia="新宋体" w:hAnsi="新宋体" w:cs="宋体" w:hint="eastAsia"/>
          <w:kern w:val="0"/>
          <w:sz w:val="24"/>
        </w:rPr>
        <w:t>笔者经常大量接触一线教师命制的各种题目，有两个比较明显的感受：一是设计的问题经常与情境不相干，问题不是由材料本身引发出来的，材料只是充当一个引子而已。显然，这是一种无意义的情境，一种纯粹浪费学生宝贵阅读时间的情境。二是从教师设定的情境中不能得出期望的结论，也就是说，解题的条件给少了，情境赋予的条件不足以得出预期的“解”。因此，在情境设计中，解决问题的信息支持应该是充分的。</w:t>
      </w:r>
    </w:p>
    <w:p w14:paraId="7DCB7FFA"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5.好情境的开放性与封闭性得宜。</w:t>
      </w:r>
      <w:r w:rsidRPr="008278A5">
        <w:rPr>
          <w:rFonts w:ascii="新宋体" w:eastAsia="新宋体" w:hAnsi="新宋体" w:cs="宋体" w:hint="eastAsia"/>
          <w:kern w:val="0"/>
          <w:sz w:val="24"/>
        </w:rPr>
        <w:t>真实的现代社会是开放社会。要应对来自开放社会和未来不确定性的挑战，要发展学生的创新实践能力，就应该摒弃过去那种追求唯一正确答案的情境，而是要在开放的情境中鼓励学生独立思考，训练与发展学生多角度分析、解决问题的能力。但是，教学作为一种特定的实践活动，情境又不能过于开放，过于开放的情境不利于有针对性地、锚定式地训练和评价学生的某项学科核心素养，也不利于教学效果评价的客观性，因而教学及其评价情境应该有适度的封闭性。其实，教学艺术的重要表现之一就是教师能否根据相关教学要求设计出开放性与封闭性两相宜的情境。</w:t>
      </w:r>
    </w:p>
    <w:p w14:paraId="02F99BC0"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6.好的情境应该具有趣味性。</w:t>
      </w:r>
      <w:r w:rsidRPr="008278A5">
        <w:rPr>
          <w:rFonts w:ascii="新宋体" w:eastAsia="新宋体" w:hAnsi="新宋体" w:cs="宋体" w:hint="eastAsia"/>
          <w:kern w:val="0"/>
          <w:sz w:val="24"/>
        </w:rPr>
        <w:t>好的教学应该充分激发学生的学习兴趣。迈向核心素养的学习的第一步就看情境本身是不是能够吸引学生的关注。一旦学</w:t>
      </w:r>
      <w:r w:rsidRPr="008278A5">
        <w:rPr>
          <w:rFonts w:ascii="新宋体" w:eastAsia="新宋体" w:hAnsi="新宋体" w:cs="宋体" w:hint="eastAsia"/>
          <w:kern w:val="0"/>
          <w:sz w:val="24"/>
        </w:rPr>
        <w:lastRenderedPageBreak/>
        <w:t>生被情境所吸引，他就会开始</w:t>
      </w:r>
      <w:proofErr w:type="gramStart"/>
      <w:r w:rsidRPr="008278A5">
        <w:rPr>
          <w:rFonts w:ascii="新宋体" w:eastAsia="新宋体" w:hAnsi="新宋体" w:cs="宋体" w:hint="eastAsia"/>
          <w:kern w:val="0"/>
          <w:sz w:val="24"/>
        </w:rPr>
        <w:t>一</w:t>
      </w:r>
      <w:proofErr w:type="gramEnd"/>
      <w:r w:rsidRPr="008278A5">
        <w:rPr>
          <w:rFonts w:ascii="新宋体" w:eastAsia="新宋体" w:hAnsi="新宋体" w:cs="宋体" w:hint="eastAsia"/>
          <w:kern w:val="0"/>
          <w:sz w:val="24"/>
        </w:rPr>
        <w:t>步步走向情境世界，去思考、去发现、去探寻。只有他沉浸到了情境世界，学习兴趣的激发才能转移到问题本身的思考魅力上来。</w:t>
      </w:r>
    </w:p>
    <w:p w14:paraId="3CD8C707" w14:textId="77777777" w:rsidR="0020526A" w:rsidRPr="008278A5" w:rsidRDefault="0020526A" w:rsidP="0020526A">
      <w:pPr>
        <w:widowControl/>
        <w:spacing w:line="360" w:lineRule="auto"/>
        <w:jc w:val="center"/>
        <w:rPr>
          <w:rFonts w:ascii="宋体" w:eastAsia="宋体" w:hAnsi="宋体" w:cs="宋体"/>
          <w:kern w:val="0"/>
          <w:sz w:val="18"/>
          <w:szCs w:val="18"/>
        </w:rPr>
      </w:pPr>
      <w:r w:rsidRPr="008278A5">
        <w:rPr>
          <w:rFonts w:ascii="新宋体" w:eastAsia="新宋体" w:hAnsi="新宋体" w:cs="宋体" w:hint="eastAsia"/>
          <w:b/>
          <w:bCs/>
          <w:kern w:val="0"/>
          <w:sz w:val="24"/>
        </w:rPr>
        <w:t>二、如何区分情境的复杂程度</w:t>
      </w:r>
    </w:p>
    <w:p w14:paraId="63582CD0"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1.情境涉及的主体越多，情境越复杂。</w:t>
      </w:r>
      <w:r w:rsidRPr="008278A5">
        <w:rPr>
          <w:rFonts w:ascii="新宋体" w:eastAsia="新宋体" w:hAnsi="新宋体" w:cs="宋体" w:hint="eastAsia"/>
          <w:kern w:val="0"/>
          <w:sz w:val="24"/>
        </w:rPr>
        <w:t>以决策为例，多人决策通常要比单人决策复杂得多。即便同样是多人决策，三人博弈决策就比两人博弈决策复杂得多，因为一旦进入三人博弈决策世界，就会出现两人及单人决策不会出现的联盟或串谋现象，而这又进一步引出新的问题：究竟有哪些可能的联盟情况？哪些联盟是稳定的？等等。这正所谓“一生二，二生三，三生万物。”</w:t>
      </w:r>
    </w:p>
    <w:p w14:paraId="48BC0D2A"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2.主体之间的相互作用越强烈，情境越复杂。</w:t>
      </w:r>
      <w:r w:rsidRPr="008278A5">
        <w:rPr>
          <w:rFonts w:ascii="新宋体" w:eastAsia="新宋体" w:hAnsi="新宋体" w:cs="宋体" w:hint="eastAsia"/>
          <w:kern w:val="0"/>
          <w:sz w:val="24"/>
        </w:rPr>
        <w:t>主体之间的相互作用可以分为直接相互作用与间接相互作用。以经济学的市场竞争模型为例，在完全竞争模型中，各市场主体之间只存在通过市场价格传递的间接相互作用，市场价格是各市场主体决策时的外生变量。而在寡头竞争模型中，各主体之间存在着直接的相互作用，即甲的决策直接影响乙的利益，乙的决策直接影响甲的利益。具有基本经济学素养的人都知道，寡头竞争模型的求解难度要大大超出完全竞争模型。</w:t>
      </w:r>
    </w:p>
    <w:p w14:paraId="7151E9C8"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3.相互竞争的决策目标越多，情境越复杂。</w:t>
      </w:r>
      <w:r w:rsidRPr="008278A5">
        <w:rPr>
          <w:rFonts w:ascii="新宋体" w:eastAsia="新宋体" w:hAnsi="新宋体" w:cs="宋体" w:hint="eastAsia"/>
          <w:kern w:val="0"/>
          <w:sz w:val="24"/>
        </w:rPr>
        <w:t>社会生活的一个基本特点是人类（不管是从个人、单个组织，还是从整个社会）目标追求的多样性，往往这些目标之间有着或大或小的冲突，正是这种目标之间的冲突，使得社会生活的基本任务（不管是从个人、单个组织，还是从整个社会看）就是作选择，就是在相互竞争的目标之间进行折中权衡。显然，相互竞争的决策目标越多，折中权衡的选择难度就越大。</w:t>
      </w:r>
    </w:p>
    <w:p w14:paraId="6E82A294"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4.影响决策及其结果的因素越多，情境越复杂。</w:t>
      </w:r>
      <w:r w:rsidRPr="008278A5">
        <w:rPr>
          <w:rFonts w:ascii="新宋体" w:eastAsia="新宋体" w:hAnsi="新宋体" w:cs="宋体" w:hint="eastAsia"/>
          <w:kern w:val="0"/>
          <w:sz w:val="24"/>
        </w:rPr>
        <w:t>影响决策及其结果的因素就是指决策时面临的约束条件。人们在生活中无论是消费、投资，还是生产、销售，抑或是其他活动，大多可以归为“约束条件下求极大值问题”。决策时面临的约束条件越少，求解的复杂程度就越大，以至可能无解，或无法求解。</w:t>
      </w:r>
    </w:p>
    <w:p w14:paraId="24A3EA99"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5.情境的不确定性越大，情境越复杂。</w:t>
      </w:r>
      <w:r w:rsidRPr="008278A5">
        <w:rPr>
          <w:rFonts w:ascii="新宋体" w:eastAsia="新宋体" w:hAnsi="新宋体" w:cs="宋体" w:hint="eastAsia"/>
          <w:kern w:val="0"/>
          <w:sz w:val="24"/>
        </w:rPr>
        <w:t>情境的不确定性是指在该情境中人们的行为受随机因素影响的程度，即行为结果的随机性。总的说来，行为结果的随机性可以分为四种情况：行为结果是唯一的，即确定性情境；知道可能的</w:t>
      </w:r>
      <w:r w:rsidRPr="008278A5">
        <w:rPr>
          <w:rFonts w:ascii="新宋体" w:eastAsia="新宋体" w:hAnsi="新宋体" w:cs="宋体" w:hint="eastAsia"/>
          <w:kern w:val="0"/>
          <w:sz w:val="24"/>
        </w:rPr>
        <w:lastRenderedPageBreak/>
        <w:t>行为结果有哪些，且每个结果的实现概率是已知的；知道可能的行为结果有哪些，但不知道结果实现的概率分布；</w:t>
      </w:r>
      <w:proofErr w:type="gramStart"/>
      <w:r w:rsidRPr="008278A5">
        <w:rPr>
          <w:rFonts w:ascii="新宋体" w:eastAsia="新宋体" w:hAnsi="新宋体" w:cs="宋体" w:hint="eastAsia"/>
          <w:kern w:val="0"/>
          <w:sz w:val="24"/>
        </w:rPr>
        <w:t>连可能</w:t>
      </w:r>
      <w:proofErr w:type="gramEnd"/>
      <w:r w:rsidRPr="008278A5">
        <w:rPr>
          <w:rFonts w:ascii="新宋体" w:eastAsia="新宋体" w:hAnsi="新宋体" w:cs="宋体" w:hint="eastAsia"/>
          <w:kern w:val="0"/>
          <w:sz w:val="24"/>
        </w:rPr>
        <w:t>的结果有几个都不知道，更不用说它们的概率分布。就处理的复杂程度而言，这四种情况是一种比一种复杂，而现实生活中其实充满着大量的后两种情境。</w:t>
      </w:r>
    </w:p>
    <w:p w14:paraId="3F6BB989"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6.观点立场或价值观、利益越多元，</w:t>
      </w:r>
      <w:proofErr w:type="gramStart"/>
      <w:r w:rsidRPr="008278A5">
        <w:rPr>
          <w:rFonts w:ascii="新宋体" w:eastAsia="新宋体" w:hAnsi="新宋体" w:cs="宋体" w:hint="eastAsia"/>
          <w:b/>
          <w:bCs/>
          <w:kern w:val="0"/>
          <w:sz w:val="24"/>
        </w:rPr>
        <w:t>且之间</w:t>
      </w:r>
      <w:proofErr w:type="gramEnd"/>
      <w:r w:rsidRPr="008278A5">
        <w:rPr>
          <w:rFonts w:ascii="新宋体" w:eastAsia="新宋体" w:hAnsi="新宋体" w:cs="宋体" w:hint="eastAsia"/>
          <w:b/>
          <w:bCs/>
          <w:kern w:val="0"/>
          <w:sz w:val="24"/>
        </w:rPr>
        <w:t>的冲突越大，情境越复杂。</w:t>
      </w:r>
      <w:r w:rsidRPr="008278A5">
        <w:rPr>
          <w:rFonts w:ascii="新宋体" w:eastAsia="新宋体" w:hAnsi="新宋体" w:cs="宋体" w:hint="eastAsia"/>
          <w:kern w:val="0"/>
          <w:sz w:val="24"/>
        </w:rPr>
        <w:t>现代社会日益纷繁复杂的根本原因之一就是我们生活在一个价值观多元、利益多元的时代，不同思想观念之间相互激荡，不同利益群体之间相互博弈。置身于这种复杂的社会生活环境，要摆脱人生的惶惑迟疑与纠结，需要人类拥有更加高超的辨析能力与行为选择能力。</w:t>
      </w:r>
    </w:p>
    <w:p w14:paraId="22B9A153"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7.情境的价值、功能或作用越丰富多样，情境越复杂。</w:t>
      </w:r>
      <w:r w:rsidRPr="008278A5">
        <w:rPr>
          <w:rFonts w:ascii="新宋体" w:eastAsia="新宋体" w:hAnsi="新宋体" w:cs="宋体" w:hint="eastAsia"/>
          <w:kern w:val="0"/>
          <w:sz w:val="24"/>
        </w:rPr>
        <w:t>情境的价值、功能或作用越丰富多样，意味着情境的内涵越丰富，人们要发掘其内涵的难度就越大。这时就需要人们拥有从多个维度发掘、剖析情境价值、功能或作用的能力。</w:t>
      </w:r>
    </w:p>
    <w:p w14:paraId="466EBDDA" w14:textId="77777777" w:rsidR="0020526A" w:rsidRPr="008278A5" w:rsidRDefault="0020526A" w:rsidP="0020526A">
      <w:pPr>
        <w:widowControl/>
        <w:spacing w:line="360" w:lineRule="auto"/>
        <w:jc w:val="center"/>
        <w:rPr>
          <w:rFonts w:ascii="宋体" w:eastAsia="宋体" w:hAnsi="宋体" w:cs="宋体"/>
          <w:kern w:val="0"/>
          <w:sz w:val="18"/>
          <w:szCs w:val="18"/>
        </w:rPr>
      </w:pPr>
      <w:r w:rsidRPr="008278A5">
        <w:rPr>
          <w:rFonts w:ascii="新宋体" w:eastAsia="新宋体" w:hAnsi="新宋体" w:cs="宋体" w:hint="eastAsia"/>
          <w:b/>
          <w:bCs/>
          <w:kern w:val="0"/>
          <w:sz w:val="24"/>
        </w:rPr>
        <w:t>三、如何对情境进行结构化处理</w:t>
      </w:r>
    </w:p>
    <w:p w14:paraId="21761FBA" w14:textId="77777777" w:rsidR="0020526A" w:rsidRPr="008278A5" w:rsidRDefault="0020526A" w:rsidP="0020526A">
      <w:pPr>
        <w:widowControl/>
        <w:spacing w:line="360" w:lineRule="auto"/>
        <w:ind w:firstLineChars="200" w:firstLine="482"/>
        <w:jc w:val="left"/>
        <w:rPr>
          <w:rFonts w:ascii="宋体" w:eastAsia="宋体" w:hAnsi="宋体" w:cs="宋体"/>
          <w:kern w:val="0"/>
          <w:sz w:val="18"/>
          <w:szCs w:val="18"/>
        </w:rPr>
      </w:pPr>
      <w:r w:rsidRPr="008278A5">
        <w:rPr>
          <w:rFonts w:ascii="新宋体" w:eastAsia="新宋体" w:hAnsi="新宋体" w:cs="宋体" w:hint="eastAsia"/>
          <w:b/>
          <w:bCs/>
          <w:kern w:val="0"/>
          <w:sz w:val="24"/>
        </w:rPr>
        <w:t>对真实社会生活情境进行结构化处理是指根据具体的教学或评价目标与要求、具体学科的性质，剔除真实生活中无关紧要的、甚至会阻碍人们认识情境本质的细枝末节，保留关键性的事实与特征。</w:t>
      </w:r>
      <w:r w:rsidRPr="008278A5">
        <w:rPr>
          <w:rFonts w:ascii="新宋体" w:eastAsia="新宋体" w:hAnsi="新宋体" w:cs="宋体" w:hint="eastAsia"/>
          <w:kern w:val="0"/>
          <w:sz w:val="24"/>
        </w:rPr>
        <w:t>因此，“情境结构化”就是指对真实的生活情境进行建模。</w:t>
      </w:r>
    </w:p>
    <w:p w14:paraId="4BABD9A4" w14:textId="77777777" w:rsidR="0020526A" w:rsidRPr="008278A5" w:rsidRDefault="0020526A" w:rsidP="0020526A">
      <w:pPr>
        <w:widowControl/>
        <w:spacing w:line="360" w:lineRule="auto"/>
        <w:ind w:firstLineChars="200" w:firstLine="480"/>
        <w:jc w:val="left"/>
        <w:rPr>
          <w:rFonts w:ascii="宋体" w:eastAsia="宋体" w:hAnsi="宋体" w:cs="宋体"/>
          <w:kern w:val="0"/>
          <w:sz w:val="18"/>
          <w:szCs w:val="18"/>
        </w:rPr>
      </w:pPr>
      <w:r w:rsidRPr="008278A5">
        <w:rPr>
          <w:rFonts w:ascii="新宋体" w:eastAsia="新宋体" w:hAnsi="新宋体" w:cs="宋体" w:hint="eastAsia"/>
          <w:kern w:val="0"/>
          <w:sz w:val="24"/>
        </w:rPr>
        <w:t>那么，哪些是情境结构化时的“细枝末节”？受过良好学术训练的人都知道，这与任务目标有关，在一个任务中是细枝末节的东西，到了另外一个任务中也许是不可或缺的关键性事实。例如，2001年诺贝尔经济学奖</w:t>
      </w:r>
      <w:proofErr w:type="gramStart"/>
      <w:r w:rsidRPr="008278A5">
        <w:rPr>
          <w:rFonts w:ascii="新宋体" w:eastAsia="新宋体" w:hAnsi="新宋体" w:cs="宋体" w:hint="eastAsia"/>
          <w:kern w:val="0"/>
          <w:sz w:val="24"/>
        </w:rPr>
        <w:t>得主斯</w:t>
      </w:r>
      <w:proofErr w:type="gramEnd"/>
      <w:r w:rsidRPr="008278A5">
        <w:rPr>
          <w:rFonts w:ascii="新宋体" w:eastAsia="新宋体" w:hAnsi="新宋体" w:cs="宋体" w:hint="eastAsia"/>
          <w:kern w:val="0"/>
          <w:sz w:val="24"/>
        </w:rPr>
        <w:t>彭斯（Spence）在研究受教育程度是否是劳动力市场上反映求职者生产能力水平高低的良好信号时，他假设人们的能力是天生的，后天教育不会改变求职者的能力水平。这个假设当然不符合现实，但就他的研究任务而言，后天教育对提高能力的作用是一个无关紧要的细节，不考虑这一影响，反而使问题得以简化，有助于更好地</w:t>
      </w:r>
      <w:proofErr w:type="gramStart"/>
      <w:r w:rsidRPr="008278A5">
        <w:rPr>
          <w:rFonts w:ascii="新宋体" w:eastAsia="新宋体" w:hAnsi="新宋体" w:cs="宋体" w:hint="eastAsia"/>
          <w:kern w:val="0"/>
          <w:sz w:val="24"/>
        </w:rPr>
        <w:t>分析受</w:t>
      </w:r>
      <w:proofErr w:type="gramEnd"/>
      <w:r w:rsidRPr="008278A5">
        <w:rPr>
          <w:rFonts w:ascii="新宋体" w:eastAsia="新宋体" w:hAnsi="新宋体" w:cs="宋体" w:hint="eastAsia"/>
          <w:kern w:val="0"/>
          <w:sz w:val="24"/>
        </w:rPr>
        <w:t>教育程度的信号功能；如果把后天教育对提高能力的影响考虑进来，就斯彭斯的研究任务而言，不仅不会增加任何新的洞见，反而增加了不必要的麻烦。又例如，牛顿在寻找决定万有引力大小的基本因素时假设世界是没有摩擦的，这当然完全不符合现实，但正是剔除了世界摩擦性这一特</w:t>
      </w:r>
      <w:r w:rsidRPr="008278A5">
        <w:rPr>
          <w:rFonts w:ascii="新宋体" w:eastAsia="新宋体" w:hAnsi="新宋体" w:cs="宋体" w:hint="eastAsia"/>
          <w:kern w:val="0"/>
          <w:sz w:val="24"/>
        </w:rPr>
        <w:lastRenderedPageBreak/>
        <w:t>征，反而</w:t>
      </w:r>
      <w:proofErr w:type="gramStart"/>
      <w:r w:rsidRPr="008278A5">
        <w:rPr>
          <w:rFonts w:ascii="新宋体" w:eastAsia="新宋体" w:hAnsi="新宋体" w:cs="宋体" w:hint="eastAsia"/>
          <w:kern w:val="0"/>
          <w:sz w:val="24"/>
        </w:rPr>
        <w:t>凸</w:t>
      </w:r>
      <w:proofErr w:type="gramEnd"/>
      <w:r w:rsidRPr="008278A5">
        <w:rPr>
          <w:rFonts w:ascii="新宋体" w:eastAsia="新宋体" w:hAnsi="新宋体" w:cs="宋体" w:hint="eastAsia"/>
          <w:kern w:val="0"/>
          <w:sz w:val="24"/>
        </w:rPr>
        <w:t>显出了万有引力大小与物体质量、物体之间距离的根本性关系。所以，在</w:t>
      </w:r>
      <w:proofErr w:type="gramStart"/>
      <w:r w:rsidRPr="008278A5">
        <w:rPr>
          <w:rFonts w:ascii="新宋体" w:eastAsia="新宋体" w:hAnsi="新宋体" w:cs="宋体" w:hint="eastAsia"/>
          <w:kern w:val="0"/>
          <w:sz w:val="24"/>
        </w:rPr>
        <w:t>这里世界</w:t>
      </w:r>
      <w:proofErr w:type="gramEnd"/>
      <w:r w:rsidRPr="008278A5">
        <w:rPr>
          <w:rFonts w:ascii="新宋体" w:eastAsia="新宋体" w:hAnsi="新宋体" w:cs="宋体" w:hint="eastAsia"/>
          <w:kern w:val="0"/>
          <w:sz w:val="24"/>
        </w:rPr>
        <w:t>的摩擦性是无关紧要的细枝末节。但如果将万有引力理论用于工程实践，那么摩擦力就不仅不是什么细枝末节，反而是不可或缺的关键因素。因此，情境结构化处理时不在于相关前提假设是否符合现实，而在于其是否符合任务目标的要求。</w:t>
      </w:r>
    </w:p>
    <w:p w14:paraId="1AC955D3" w14:textId="77777777" w:rsidR="0020526A" w:rsidRPr="008278A5" w:rsidRDefault="0020526A" w:rsidP="0020526A">
      <w:pPr>
        <w:widowControl/>
        <w:spacing w:line="360" w:lineRule="auto"/>
        <w:ind w:firstLineChars="200" w:firstLine="480"/>
        <w:jc w:val="left"/>
        <w:rPr>
          <w:rFonts w:ascii="宋体" w:eastAsia="宋体" w:hAnsi="宋体" w:cs="宋体"/>
          <w:kern w:val="0"/>
          <w:sz w:val="18"/>
          <w:szCs w:val="18"/>
        </w:rPr>
      </w:pPr>
      <w:r w:rsidRPr="008278A5">
        <w:rPr>
          <w:rFonts w:ascii="新宋体" w:eastAsia="新宋体" w:hAnsi="新宋体" w:cs="宋体" w:hint="eastAsia"/>
          <w:kern w:val="0"/>
          <w:sz w:val="24"/>
        </w:rPr>
        <w:t>基于以上分析，优秀教师在教学和评价时，要善于根据任务目标的不同有效地识别情境中的细枝末节和关键事实，从而恰当地进行结构化处理。高质量地完成这种工作需要教师受过严格的专业训练，具有敏锐的洞察力和丰富的建模经验。所以，</w:t>
      </w:r>
      <w:r w:rsidRPr="008278A5">
        <w:rPr>
          <w:rFonts w:ascii="新宋体" w:eastAsia="新宋体" w:hAnsi="新宋体" w:cs="宋体" w:hint="eastAsia"/>
          <w:b/>
          <w:bCs/>
          <w:kern w:val="0"/>
          <w:sz w:val="24"/>
        </w:rPr>
        <w:t>正如学生的核心素养一样，教师的教学专业核心素养也是教育、实践与反思的结果，是教师终生发展的结果。</w:t>
      </w:r>
    </w:p>
    <w:p w14:paraId="38EE530C" w14:textId="77777777" w:rsidR="0020526A" w:rsidRPr="006C62AE" w:rsidRDefault="0020526A" w:rsidP="0020526A">
      <w:pPr>
        <w:spacing w:line="360" w:lineRule="auto"/>
      </w:pPr>
    </w:p>
    <w:p w14:paraId="2F7A4DA0" w14:textId="41E4D57C" w:rsidR="00E530CF" w:rsidRPr="0020526A" w:rsidRDefault="00E530CF" w:rsidP="0020526A">
      <w:pPr>
        <w:widowControl/>
        <w:shd w:val="clear" w:color="auto" w:fill="FFFFFF"/>
        <w:spacing w:line="360" w:lineRule="auto"/>
        <w:jc w:val="center"/>
        <w:rPr>
          <w:rFonts w:ascii="微软雅黑" w:eastAsia="微软雅黑" w:hAnsi="微软雅黑" w:cs="微软雅黑"/>
          <w:color w:val="657180"/>
          <w:sz w:val="19"/>
          <w:szCs w:val="19"/>
        </w:rPr>
      </w:pPr>
    </w:p>
    <w:sectPr w:rsidR="00E530CF" w:rsidRPr="0020526A">
      <w:footerReference w:type="default" r:id="rId1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88AEE" w14:textId="77777777" w:rsidR="00C67ECC" w:rsidRDefault="00C67ECC">
      <w:r>
        <w:separator/>
      </w:r>
    </w:p>
  </w:endnote>
  <w:endnote w:type="continuationSeparator" w:id="0">
    <w:p w14:paraId="0085662C" w14:textId="77777777" w:rsidR="00C67ECC" w:rsidRDefault="00C6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244823"/>
      <w:docPartObj>
        <w:docPartGallery w:val="Page Numbers (Bottom of Page)"/>
        <w:docPartUnique/>
      </w:docPartObj>
    </w:sdtPr>
    <w:sdtEndPr/>
    <w:sdtContent>
      <w:sdt>
        <w:sdtPr>
          <w:id w:val="1728636285"/>
          <w:docPartObj>
            <w:docPartGallery w:val="Page Numbers (Top of Page)"/>
            <w:docPartUnique/>
          </w:docPartObj>
        </w:sdtPr>
        <w:sdtEndPr/>
        <w:sdtContent>
          <w:p w14:paraId="7EF741BE" w14:textId="58A09ED2" w:rsidR="00B849F2" w:rsidRDefault="00B849F2">
            <w:pPr>
              <w:pStyle w:val="a4"/>
              <w:jc w:val="center"/>
            </w:pPr>
            <w:r>
              <w:rPr>
                <w:lang w:val="zh-CN"/>
              </w:rPr>
              <w:t xml:space="preserve"> </w:t>
            </w:r>
            <w:r>
              <w:rPr>
                <w:b/>
                <w:bCs/>
                <w:sz w:val="24"/>
              </w:rPr>
              <w:fldChar w:fldCharType="begin"/>
            </w:r>
            <w:r>
              <w:rPr>
                <w:b/>
                <w:bCs/>
              </w:rPr>
              <w:instrText>PAGE</w:instrText>
            </w:r>
            <w:r>
              <w:rPr>
                <w:b/>
                <w:bCs/>
                <w:sz w:val="24"/>
              </w:rPr>
              <w:fldChar w:fldCharType="separate"/>
            </w:r>
            <w:r>
              <w:rPr>
                <w:b/>
                <w:bCs/>
                <w:lang w:val="zh-CN"/>
              </w:rPr>
              <w:t>2</w:t>
            </w:r>
            <w:r>
              <w:rPr>
                <w:b/>
                <w:bCs/>
                <w:sz w:val="24"/>
              </w:rPr>
              <w:fldChar w:fldCharType="end"/>
            </w:r>
            <w:r>
              <w:rPr>
                <w:lang w:val="zh-CN"/>
              </w:rPr>
              <w:t xml:space="preserve"> / </w:t>
            </w:r>
            <w:r>
              <w:rPr>
                <w:b/>
                <w:bCs/>
                <w:sz w:val="24"/>
              </w:rPr>
              <w:fldChar w:fldCharType="begin"/>
            </w:r>
            <w:r>
              <w:rPr>
                <w:b/>
                <w:bCs/>
              </w:rPr>
              <w:instrText>NUMPAGES</w:instrText>
            </w:r>
            <w:r>
              <w:rPr>
                <w:b/>
                <w:bCs/>
                <w:sz w:val="24"/>
              </w:rPr>
              <w:fldChar w:fldCharType="separate"/>
            </w:r>
            <w:r>
              <w:rPr>
                <w:b/>
                <w:bCs/>
                <w:lang w:val="zh-CN"/>
              </w:rPr>
              <w:t>2</w:t>
            </w:r>
            <w:r>
              <w:rPr>
                <w:b/>
                <w:bCs/>
                <w:sz w:val="24"/>
              </w:rPr>
              <w:fldChar w:fldCharType="end"/>
            </w:r>
          </w:p>
        </w:sdtContent>
      </w:sdt>
    </w:sdtContent>
  </w:sdt>
  <w:p w14:paraId="293EB86D" w14:textId="7DA00546" w:rsidR="00E530CF" w:rsidRDefault="00E530C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FDCEA" w14:textId="77777777" w:rsidR="00C67ECC" w:rsidRDefault="00C67ECC">
      <w:r>
        <w:separator/>
      </w:r>
    </w:p>
  </w:footnote>
  <w:footnote w:type="continuationSeparator" w:id="0">
    <w:p w14:paraId="645C070D" w14:textId="77777777" w:rsidR="00C67ECC" w:rsidRDefault="00C67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D5461B2"/>
    <w:rsid w:val="00066C7E"/>
    <w:rsid w:val="000F0181"/>
    <w:rsid w:val="00113B66"/>
    <w:rsid w:val="00162C4E"/>
    <w:rsid w:val="0020526A"/>
    <w:rsid w:val="00367548"/>
    <w:rsid w:val="003D7C43"/>
    <w:rsid w:val="00466912"/>
    <w:rsid w:val="004D273D"/>
    <w:rsid w:val="005D6B33"/>
    <w:rsid w:val="005F13DF"/>
    <w:rsid w:val="00682175"/>
    <w:rsid w:val="007A3A17"/>
    <w:rsid w:val="007F0895"/>
    <w:rsid w:val="0082639E"/>
    <w:rsid w:val="008613FA"/>
    <w:rsid w:val="008F5C81"/>
    <w:rsid w:val="00B849F2"/>
    <w:rsid w:val="00BB2428"/>
    <w:rsid w:val="00BF5D9C"/>
    <w:rsid w:val="00C67ECC"/>
    <w:rsid w:val="00C93596"/>
    <w:rsid w:val="00C95D7F"/>
    <w:rsid w:val="00D43236"/>
    <w:rsid w:val="00E530CF"/>
    <w:rsid w:val="00E93D89"/>
    <w:rsid w:val="00F70A37"/>
    <w:rsid w:val="00F87042"/>
    <w:rsid w:val="05A50BE1"/>
    <w:rsid w:val="3D5461B2"/>
    <w:rsid w:val="43AD71A6"/>
    <w:rsid w:val="4B3453F8"/>
    <w:rsid w:val="561D370A"/>
    <w:rsid w:val="5C961AAC"/>
    <w:rsid w:val="62861922"/>
    <w:rsid w:val="68EF6CEA"/>
    <w:rsid w:val="6AEA4DF6"/>
    <w:rsid w:val="6D535020"/>
    <w:rsid w:val="6FF26A00"/>
    <w:rsid w:val="75E62D31"/>
    <w:rsid w:val="7FD42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D709DAB"/>
  <w15:docId w15:val="{B8BA1F01-6CA5-4066-AF79-3E73CE99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100" w:beforeAutospacing="1" w:after="100" w:afterAutospacing="1"/>
      <w:jc w:val="left"/>
      <w:outlineLvl w:val="0"/>
    </w:pPr>
    <w:rPr>
      <w:rFonts w:ascii="宋体" w:eastAsia="宋体" w:hAnsi="宋体" w:cs="Times New Roman" w:hint="eastAsia"/>
      <w:b/>
      <w:kern w:val="44"/>
      <w:sz w:val="48"/>
      <w:szCs w:val="48"/>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unhideWhenUsed/>
    <w:qFormat/>
    <w:rPr>
      <w:sz w:val="18"/>
      <w:szCs w:val="18"/>
    </w:rPr>
  </w:style>
  <w:style w:type="paragraph" w:styleId="a4">
    <w:name w:val="footer"/>
    <w:basedOn w:val="a"/>
    <w:link w:val="a5"/>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Pr>
      <w:b/>
    </w:rPr>
  </w:style>
  <w:style w:type="paragraph" w:styleId="a9">
    <w:name w:val="List Paragraph"/>
    <w:basedOn w:val="a"/>
    <w:uiPriority w:val="34"/>
    <w:qFormat/>
    <w:rsid w:val="004D273D"/>
    <w:pPr>
      <w:ind w:firstLineChars="200" w:firstLine="420"/>
    </w:pPr>
    <w:rPr>
      <w:szCs w:val="22"/>
    </w:rPr>
  </w:style>
  <w:style w:type="character" w:customStyle="1" w:styleId="a5">
    <w:name w:val="页脚 字符"/>
    <w:basedOn w:val="a0"/>
    <w:link w:val="a4"/>
    <w:uiPriority w:val="99"/>
    <w:rsid w:val="00B849F2"/>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768240">
      <w:bodyDiv w:val="1"/>
      <w:marLeft w:val="0"/>
      <w:marRight w:val="0"/>
      <w:marTop w:val="0"/>
      <w:marBottom w:val="0"/>
      <w:divBdr>
        <w:top w:val="none" w:sz="0" w:space="0" w:color="auto"/>
        <w:left w:val="none" w:sz="0" w:space="0" w:color="auto"/>
        <w:bottom w:val="none" w:sz="0" w:space="0" w:color="auto"/>
        <w:right w:val="none" w:sz="0" w:space="0" w:color="auto"/>
      </w:divBdr>
    </w:div>
    <w:div w:id="747194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205</TotalTime>
  <Pages>1</Pages>
  <Words>3097</Words>
  <Characters>17653</Characters>
  <Application>Microsoft Office Word</Application>
  <DocSecurity>0</DocSecurity>
  <Lines>147</Lines>
  <Paragraphs>41</Paragraphs>
  <ScaleCrop>false</ScaleCrop>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WPS_1502913272</dc:creator>
  <cp:lastModifiedBy>YTZX_LHS</cp:lastModifiedBy>
  <cp:revision>16</cp:revision>
  <cp:lastPrinted>2020-04-03T06:46:00Z</cp:lastPrinted>
  <dcterms:created xsi:type="dcterms:W3CDTF">2020-04-01T07:44:00Z</dcterms:created>
  <dcterms:modified xsi:type="dcterms:W3CDTF">2020-04-03T06:46:00Z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