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5A2" w:rsidRDefault="000B53EB" w:rsidP="000B53EB">
      <w:pPr>
        <w:spacing w:line="360" w:lineRule="auto"/>
        <w:ind w:firstLineChars="202" w:firstLine="485"/>
        <w:jc w:val="center"/>
        <w:rPr>
          <w:rFonts w:ascii="宋体" w:eastAsia="宋体" w:hAnsi="宋体"/>
          <w:sz w:val="24"/>
          <w:szCs w:val="24"/>
        </w:rPr>
      </w:pPr>
      <w:r w:rsidRPr="000B53EB">
        <w:rPr>
          <w:rFonts w:ascii="宋体" w:eastAsia="宋体" w:hAnsi="宋体" w:hint="eastAsia"/>
          <w:sz w:val="24"/>
          <w:szCs w:val="24"/>
        </w:rPr>
        <w:t>崔正淳工作室</w:t>
      </w:r>
      <w:r w:rsidR="003D7B21">
        <w:rPr>
          <w:rFonts w:ascii="宋体" w:eastAsia="宋体" w:hAnsi="宋体" w:hint="eastAsia"/>
          <w:sz w:val="24"/>
          <w:szCs w:val="24"/>
        </w:rPr>
        <w:t>4</w:t>
      </w:r>
      <w:r w:rsidR="00A95BED">
        <w:rPr>
          <w:rFonts w:ascii="宋体" w:eastAsia="宋体" w:hAnsi="宋体" w:hint="eastAsia"/>
          <w:sz w:val="24"/>
          <w:szCs w:val="24"/>
        </w:rPr>
        <w:t>.</w:t>
      </w:r>
      <w:r w:rsidR="009348B9">
        <w:rPr>
          <w:rFonts w:ascii="宋体" w:eastAsia="宋体" w:hAnsi="宋体" w:hint="eastAsia"/>
          <w:sz w:val="24"/>
          <w:szCs w:val="24"/>
        </w:rPr>
        <w:t>1</w:t>
      </w:r>
      <w:r w:rsidR="003D7B21">
        <w:rPr>
          <w:rFonts w:ascii="宋体" w:eastAsia="宋体" w:hAnsi="宋体" w:hint="eastAsia"/>
          <w:sz w:val="24"/>
          <w:szCs w:val="24"/>
        </w:rPr>
        <w:t>6</w:t>
      </w:r>
      <w:r w:rsidRPr="000B53EB">
        <w:rPr>
          <w:rFonts w:ascii="宋体" w:eastAsia="宋体" w:hAnsi="宋体" w:hint="eastAsia"/>
          <w:sz w:val="24"/>
          <w:szCs w:val="24"/>
        </w:rPr>
        <w:t>活动简讯</w:t>
      </w:r>
    </w:p>
    <w:p w:rsidR="00AC5C6B" w:rsidRDefault="00BD66D5" w:rsidP="00AC5C6B">
      <w:pPr>
        <w:spacing w:line="360" w:lineRule="auto"/>
        <w:ind w:firstLineChars="202" w:firstLine="485"/>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3D7B21">
        <w:rPr>
          <w:rFonts w:ascii="宋体" w:eastAsia="宋体" w:hAnsi="宋体" w:hint="eastAsia"/>
          <w:sz w:val="24"/>
          <w:szCs w:val="24"/>
        </w:rPr>
        <w:t>4</w:t>
      </w:r>
      <w:r>
        <w:rPr>
          <w:rFonts w:ascii="宋体" w:eastAsia="宋体" w:hAnsi="宋体" w:hint="eastAsia"/>
          <w:sz w:val="24"/>
          <w:szCs w:val="24"/>
        </w:rPr>
        <w:t>月</w:t>
      </w:r>
      <w:r w:rsidR="009348B9">
        <w:rPr>
          <w:rFonts w:ascii="宋体" w:eastAsia="宋体" w:hAnsi="宋体" w:hint="eastAsia"/>
          <w:sz w:val="24"/>
          <w:szCs w:val="24"/>
        </w:rPr>
        <w:t>1</w:t>
      </w:r>
      <w:r w:rsidR="003D7B21">
        <w:rPr>
          <w:rFonts w:ascii="宋体" w:eastAsia="宋体" w:hAnsi="宋体" w:hint="eastAsia"/>
          <w:sz w:val="24"/>
          <w:szCs w:val="24"/>
        </w:rPr>
        <w:t>6</w:t>
      </w:r>
      <w:r w:rsidR="007346DC">
        <w:rPr>
          <w:rFonts w:ascii="宋体" w:eastAsia="宋体" w:hAnsi="宋体" w:hint="eastAsia"/>
          <w:sz w:val="24"/>
          <w:szCs w:val="24"/>
        </w:rPr>
        <w:t>日，双流区崔正淳名教师工作室</w:t>
      </w:r>
      <w:r w:rsidR="00AC5C6B">
        <w:rPr>
          <w:rFonts w:ascii="宋体" w:eastAsia="宋体" w:hAnsi="宋体" w:hint="eastAsia"/>
          <w:sz w:val="24"/>
          <w:szCs w:val="24"/>
        </w:rPr>
        <w:t>通过钉钉平台顺利举行了本学期第</w:t>
      </w:r>
      <w:r w:rsidR="003D7B21">
        <w:rPr>
          <w:rFonts w:ascii="宋体" w:eastAsia="宋体" w:hAnsi="宋体" w:hint="eastAsia"/>
          <w:sz w:val="24"/>
          <w:szCs w:val="24"/>
        </w:rPr>
        <w:t>三</w:t>
      </w:r>
      <w:r w:rsidR="00AC5C6B">
        <w:rPr>
          <w:rFonts w:ascii="宋体" w:eastAsia="宋体" w:hAnsi="宋体" w:hint="eastAsia"/>
          <w:sz w:val="24"/>
          <w:szCs w:val="24"/>
        </w:rPr>
        <w:t>次研修活动，探讨</w:t>
      </w:r>
      <w:r w:rsidR="006765A0">
        <w:rPr>
          <w:rFonts w:ascii="宋体" w:eastAsia="宋体" w:hAnsi="宋体" w:hint="eastAsia"/>
          <w:sz w:val="24"/>
          <w:szCs w:val="24"/>
        </w:rPr>
        <w:t>初中化学推断题的专题复习策略以及</w:t>
      </w:r>
      <w:r w:rsidR="00AC5C6B">
        <w:rPr>
          <w:rFonts w:ascii="宋体" w:eastAsia="宋体" w:hAnsi="宋体" w:hint="eastAsia"/>
          <w:sz w:val="24"/>
          <w:szCs w:val="24"/>
        </w:rPr>
        <w:t>。</w:t>
      </w:r>
    </w:p>
    <w:p w:rsidR="00AC5C6B" w:rsidRDefault="00053792" w:rsidP="00AC5C6B">
      <w:pPr>
        <w:spacing w:line="360" w:lineRule="auto"/>
        <w:ind w:firstLineChars="202" w:firstLine="485"/>
        <w:rPr>
          <w:rFonts w:ascii="宋体" w:eastAsia="宋体" w:hAnsi="宋体"/>
          <w:sz w:val="24"/>
          <w:szCs w:val="24"/>
        </w:rPr>
      </w:pPr>
      <w:r>
        <w:rPr>
          <w:rFonts w:ascii="宋体" w:eastAsia="宋体" w:hAnsi="宋体" w:hint="eastAsia"/>
          <w:sz w:val="24"/>
          <w:szCs w:val="24"/>
        </w:rPr>
        <w:t>首先，</w:t>
      </w:r>
      <w:proofErr w:type="gramStart"/>
      <w:r w:rsidR="006765A0">
        <w:rPr>
          <w:rFonts w:ascii="宋体" w:eastAsia="宋体" w:hAnsi="宋体" w:hint="eastAsia"/>
          <w:sz w:val="24"/>
          <w:szCs w:val="24"/>
        </w:rPr>
        <w:t>棠</w:t>
      </w:r>
      <w:proofErr w:type="gramEnd"/>
      <w:r w:rsidR="006765A0">
        <w:rPr>
          <w:rFonts w:ascii="宋体" w:eastAsia="宋体" w:hAnsi="宋体" w:hint="eastAsia"/>
          <w:sz w:val="24"/>
          <w:szCs w:val="24"/>
        </w:rPr>
        <w:t>湖中学实验学校的张浩老师进行《专题复习 推断题》的</w:t>
      </w:r>
      <w:r w:rsidR="00C4311F">
        <w:rPr>
          <w:rFonts w:ascii="宋体" w:eastAsia="宋体" w:hAnsi="宋体" w:hint="eastAsia"/>
          <w:sz w:val="24"/>
          <w:szCs w:val="24"/>
        </w:rPr>
        <w:t>说课。推断题从认识框图、文字描述和表格等类型的信息入手，根据化学式、方程式、用途、现象、反应类型</w:t>
      </w:r>
      <w:proofErr w:type="gramStart"/>
      <w:r w:rsidR="00C4311F">
        <w:rPr>
          <w:rFonts w:ascii="宋体" w:eastAsia="宋体" w:hAnsi="宋体" w:hint="eastAsia"/>
          <w:sz w:val="24"/>
          <w:szCs w:val="24"/>
        </w:rPr>
        <w:t>等总结</w:t>
      </w:r>
      <w:proofErr w:type="gramEnd"/>
      <w:r w:rsidR="00C4311F">
        <w:rPr>
          <w:rFonts w:ascii="宋体" w:eastAsia="宋体" w:hAnsi="宋体" w:hint="eastAsia"/>
          <w:sz w:val="24"/>
          <w:szCs w:val="24"/>
        </w:rPr>
        <w:t>推断题中常考的知识点并构建出常见物质的转化关系，通过学生自主命题总结推断题的解题方法和步骤。</w:t>
      </w:r>
      <w:r w:rsidR="006765A0">
        <w:rPr>
          <w:rFonts w:ascii="宋体" w:eastAsia="宋体" w:hAnsi="宋体"/>
          <w:sz w:val="24"/>
          <w:szCs w:val="24"/>
        </w:rPr>
        <w:t xml:space="preserve"> </w:t>
      </w:r>
    </w:p>
    <w:p w:rsidR="00E92235" w:rsidRDefault="00E92235" w:rsidP="00E92235">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 xml:space="preserve">图1 </w:t>
      </w:r>
      <w:r w:rsidR="004B1DAA">
        <w:rPr>
          <w:rFonts w:ascii="宋体" w:eastAsia="宋体" w:hAnsi="宋体" w:hint="eastAsia"/>
          <w:sz w:val="24"/>
          <w:szCs w:val="24"/>
        </w:rPr>
        <w:t>张浩</w:t>
      </w:r>
      <w:r>
        <w:rPr>
          <w:rFonts w:ascii="宋体" w:eastAsia="宋体" w:hAnsi="宋体" w:hint="eastAsia"/>
          <w:sz w:val="24"/>
          <w:szCs w:val="24"/>
        </w:rPr>
        <w:t>老师钉钉直播</w:t>
      </w:r>
      <w:r w:rsidR="004B1DAA">
        <w:rPr>
          <w:rFonts w:ascii="宋体" w:eastAsia="宋体" w:hAnsi="宋体" w:hint="eastAsia"/>
          <w:sz w:val="24"/>
          <w:szCs w:val="24"/>
        </w:rPr>
        <w:t>说课</w:t>
      </w:r>
    </w:p>
    <w:p w:rsidR="008F7019" w:rsidRDefault="004B1DAA" w:rsidP="004B1DAA">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2966799"/>
            <wp:effectExtent l="19050" t="0" r="2540" b="0"/>
            <wp:docPr id="2" name="图片 1" descr="D:\工作\研究课题\崔老师工作室\2020年4月16日活动\张浩说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4月16日活动\张浩说课.png"/>
                    <pic:cNvPicPr>
                      <a:picLocks noChangeAspect="1" noChangeArrowheads="1"/>
                    </pic:cNvPicPr>
                  </pic:nvPicPr>
                  <pic:blipFill>
                    <a:blip r:embed="rId6"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E92235" w:rsidRDefault="004B1DAA" w:rsidP="00E92235">
      <w:pPr>
        <w:spacing w:line="360" w:lineRule="auto"/>
        <w:ind w:firstLineChars="202" w:firstLine="485"/>
        <w:rPr>
          <w:rFonts w:ascii="宋体" w:eastAsia="宋体" w:hAnsi="宋体" w:hint="eastAsia"/>
          <w:sz w:val="24"/>
          <w:szCs w:val="24"/>
        </w:rPr>
      </w:pPr>
      <w:r>
        <w:rPr>
          <w:rFonts w:ascii="宋体" w:eastAsia="宋体" w:hAnsi="宋体" w:hint="eastAsia"/>
          <w:sz w:val="24"/>
          <w:szCs w:val="24"/>
        </w:rPr>
        <w:t>然后，张浩老师带来了《初中化学课堂中引导学生进行深度学习的策略》的讲座。张浩老师指出，郭华老师认为引导学生深度学习需要教师基于深度学习进行教学设计，李敏老师认为深度学习深在知识、思维、情感投入与学习方式的融合上面，并从基于深度学习进行教学设计的必要性、复习课与新授课在教学设计上的不同、课例中深度学习的体现、深度学习的前提与策略</w:t>
      </w:r>
      <w:r w:rsidR="009E3DF7">
        <w:rPr>
          <w:rFonts w:ascii="宋体" w:eastAsia="宋体" w:hAnsi="宋体" w:hint="eastAsia"/>
          <w:sz w:val="24"/>
          <w:szCs w:val="24"/>
        </w:rPr>
        <w:t>等方面阐述了初中化学复习课中引导学生进行深度学习的策略</w:t>
      </w:r>
      <w:r w:rsidR="00113BE1">
        <w:rPr>
          <w:rFonts w:ascii="宋体" w:eastAsia="宋体" w:hAnsi="宋体" w:hint="eastAsia"/>
          <w:sz w:val="24"/>
          <w:szCs w:val="24"/>
        </w:rPr>
        <w:t>，提倡抽象拓展结构并构建思维模型</w:t>
      </w:r>
      <w:r w:rsidR="00784AC5">
        <w:rPr>
          <w:rFonts w:ascii="宋体" w:eastAsia="宋体" w:hAnsi="宋体" w:hint="eastAsia"/>
          <w:sz w:val="24"/>
          <w:szCs w:val="24"/>
        </w:rPr>
        <w:t>、选择情景素材、外显思维、深度互动、团队教学的改进等策略</w:t>
      </w:r>
      <w:r w:rsidR="009E3DF7">
        <w:rPr>
          <w:rFonts w:ascii="宋体" w:eastAsia="宋体" w:hAnsi="宋体" w:hint="eastAsia"/>
          <w:sz w:val="24"/>
          <w:szCs w:val="24"/>
        </w:rPr>
        <w:t>。</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图2 张浩老师钉钉直播讲座</w:t>
      </w:r>
    </w:p>
    <w:p w:rsidR="009E3DF7" w:rsidRPr="009E3DF7" w:rsidRDefault="009E3DF7" w:rsidP="009E3DF7">
      <w:pPr>
        <w:spacing w:line="360" w:lineRule="auto"/>
        <w:ind w:firstLineChars="202" w:firstLine="485"/>
        <w:rPr>
          <w:rFonts w:ascii="宋体" w:eastAsia="宋体" w:hAnsi="宋体"/>
          <w:sz w:val="24"/>
          <w:szCs w:val="24"/>
        </w:rPr>
      </w:pPr>
      <w:r>
        <w:rPr>
          <w:rFonts w:ascii="宋体" w:eastAsia="宋体" w:hAnsi="宋体"/>
          <w:noProof/>
          <w:sz w:val="24"/>
          <w:szCs w:val="24"/>
        </w:rPr>
        <w:lastRenderedPageBreak/>
        <w:drawing>
          <wp:inline distT="0" distB="0" distL="0" distR="0">
            <wp:extent cx="5274310" cy="2966799"/>
            <wp:effectExtent l="19050" t="0" r="2540" b="0"/>
            <wp:docPr id="4" name="图片 2" descr="D:\工作\研究课题\崔老师工作室\2020年4月16日活动\张浩讲座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4月16日活动\张浩讲座1.png"/>
                    <pic:cNvPicPr>
                      <a:picLocks noChangeAspect="1" noChangeArrowheads="1"/>
                    </pic:cNvPicPr>
                  </pic:nvPicPr>
                  <pic:blipFill>
                    <a:blip r:embed="rId7"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A77CC4" w:rsidRDefault="00A77CC4" w:rsidP="00E92235">
      <w:pPr>
        <w:spacing w:line="360" w:lineRule="auto"/>
        <w:ind w:firstLineChars="202" w:firstLine="485"/>
        <w:rPr>
          <w:rFonts w:ascii="宋体" w:eastAsia="宋体" w:hAnsi="宋体"/>
          <w:sz w:val="24"/>
          <w:szCs w:val="24"/>
        </w:rPr>
      </w:pPr>
      <w:r>
        <w:rPr>
          <w:rFonts w:ascii="宋体" w:eastAsia="宋体" w:hAnsi="宋体" w:hint="eastAsia"/>
          <w:sz w:val="24"/>
          <w:szCs w:val="24"/>
        </w:rPr>
        <w:t>紧接着，工作室各位老师结合</w:t>
      </w:r>
      <w:r w:rsidR="007E56E2">
        <w:rPr>
          <w:rFonts w:ascii="宋体" w:eastAsia="宋体" w:hAnsi="宋体" w:hint="eastAsia"/>
          <w:sz w:val="24"/>
          <w:szCs w:val="24"/>
        </w:rPr>
        <w:t>自己的教学经验进行了讨论</w:t>
      </w:r>
      <w:r w:rsidR="0088347C">
        <w:rPr>
          <w:rFonts w:ascii="宋体" w:eastAsia="宋体" w:hAnsi="宋体" w:hint="eastAsia"/>
          <w:sz w:val="24"/>
          <w:szCs w:val="24"/>
        </w:rPr>
        <w:t>。</w:t>
      </w:r>
      <w:r w:rsidR="007E56E2">
        <w:rPr>
          <w:rFonts w:ascii="宋体" w:eastAsia="宋体" w:hAnsi="宋体" w:hint="eastAsia"/>
          <w:sz w:val="24"/>
          <w:szCs w:val="24"/>
        </w:rPr>
        <w:t>大家认为</w:t>
      </w:r>
      <w:r w:rsidR="00976E53">
        <w:rPr>
          <w:rFonts w:ascii="宋体" w:eastAsia="宋体" w:hAnsi="宋体" w:hint="eastAsia"/>
          <w:sz w:val="24"/>
          <w:szCs w:val="24"/>
        </w:rPr>
        <w:t>张浩老师的说课和讲座符合深度学习理念，深度学习就是要从有挑战性的任务出发，构建思维模型，促进学生深度理解相关知识</w:t>
      </w:r>
      <w:r w:rsidR="00B13B92">
        <w:rPr>
          <w:rFonts w:ascii="宋体" w:eastAsia="宋体" w:hAnsi="宋体" w:hint="eastAsia"/>
          <w:sz w:val="24"/>
          <w:szCs w:val="24"/>
        </w:rPr>
        <w:t>。</w:t>
      </w:r>
    </w:p>
    <w:p w:rsidR="00D95515" w:rsidRDefault="00D95515" w:rsidP="00D95515">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8F7019">
        <w:rPr>
          <w:rFonts w:ascii="宋体" w:eastAsia="宋体" w:hAnsi="宋体" w:hint="eastAsia"/>
          <w:sz w:val="24"/>
          <w:szCs w:val="24"/>
        </w:rPr>
        <w:t>3</w:t>
      </w:r>
      <w:r w:rsidR="00C2006D">
        <w:rPr>
          <w:rFonts w:ascii="宋体" w:eastAsia="宋体" w:hAnsi="宋体" w:hint="eastAsia"/>
          <w:sz w:val="24"/>
          <w:szCs w:val="24"/>
        </w:rPr>
        <w:t xml:space="preserve"> </w:t>
      </w:r>
      <w:r>
        <w:rPr>
          <w:rFonts w:ascii="宋体" w:eastAsia="宋体" w:hAnsi="宋体" w:hint="eastAsia"/>
          <w:sz w:val="24"/>
          <w:szCs w:val="24"/>
        </w:rPr>
        <w:t>工作室通过钉钉群视频会议讨论交流</w:t>
      </w:r>
    </w:p>
    <w:p w:rsidR="008F7019" w:rsidRDefault="009E3DF7" w:rsidP="009E3DF7">
      <w:pPr>
        <w:spacing w:line="360" w:lineRule="auto"/>
        <w:ind w:firstLineChars="202" w:firstLine="485"/>
        <w:jc w:val="center"/>
        <w:rPr>
          <w:rFonts w:ascii="宋体" w:eastAsia="宋体" w:hAnsi="宋体"/>
          <w:sz w:val="24"/>
          <w:szCs w:val="24"/>
        </w:rPr>
      </w:pPr>
      <w:r w:rsidRPr="009E3DF7">
        <w:rPr>
          <w:rFonts w:ascii="宋体" w:eastAsia="宋体" w:hAnsi="宋体"/>
          <w:noProof/>
          <w:sz w:val="24"/>
          <w:szCs w:val="24"/>
        </w:rPr>
        <w:drawing>
          <wp:inline distT="0" distB="0" distL="0" distR="0">
            <wp:extent cx="5274310" cy="2966799"/>
            <wp:effectExtent l="19050" t="0" r="2540" b="0"/>
            <wp:docPr id="7" name="图片 3" descr="D:\工作\研究课题\崔老师工作室\2020年4月16日活动\工作室学员网络研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4月16日活动\工作室学员网络研讨.png"/>
                    <pic:cNvPicPr>
                      <a:picLocks noChangeAspect="1" noChangeArrowheads="1"/>
                    </pic:cNvPicPr>
                  </pic:nvPicPr>
                  <pic:blipFill>
                    <a:blip r:embed="rId8"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4C0CCF" w:rsidRDefault="004C0CCF" w:rsidP="00E92235">
      <w:pPr>
        <w:spacing w:line="360" w:lineRule="auto"/>
        <w:ind w:firstLineChars="202" w:firstLine="485"/>
        <w:rPr>
          <w:rFonts w:ascii="宋体" w:eastAsia="宋体" w:hAnsi="宋体"/>
          <w:sz w:val="24"/>
          <w:szCs w:val="24"/>
        </w:rPr>
      </w:pPr>
      <w:r>
        <w:rPr>
          <w:rFonts w:ascii="宋体" w:eastAsia="宋体" w:hAnsi="宋体" w:hint="eastAsia"/>
          <w:sz w:val="24"/>
          <w:szCs w:val="24"/>
        </w:rPr>
        <w:t>最后，崔老师作总结。</w:t>
      </w:r>
      <w:r w:rsidR="00B13B92">
        <w:rPr>
          <w:rFonts w:ascii="宋体" w:eastAsia="宋体" w:hAnsi="宋体" w:hint="eastAsia"/>
          <w:sz w:val="24"/>
          <w:szCs w:val="24"/>
        </w:rPr>
        <w:t>要求各位老师要根据自己的教学经验和深度学习理念，撰写两篇深度学习相关的论文和两份教学案例</w:t>
      </w:r>
      <w:r w:rsidR="006314DE">
        <w:rPr>
          <w:rFonts w:ascii="宋体" w:eastAsia="宋体" w:hAnsi="宋体" w:hint="eastAsia"/>
          <w:sz w:val="24"/>
          <w:szCs w:val="24"/>
        </w:rPr>
        <w:t>。</w:t>
      </w:r>
      <w:r w:rsidR="00976E53">
        <w:rPr>
          <w:rFonts w:ascii="宋体" w:eastAsia="宋体" w:hAnsi="宋体" w:hint="eastAsia"/>
          <w:sz w:val="24"/>
          <w:szCs w:val="24"/>
        </w:rPr>
        <w:t>下一个月的研修活动也以网络研修的形式，主讲老师结合深度学习进行说课与讲座的交流研讨。</w:t>
      </w:r>
    </w:p>
    <w:p w:rsidR="00697DDF" w:rsidRPr="000B53EB" w:rsidRDefault="00697DDF" w:rsidP="000B53EB">
      <w:pPr>
        <w:spacing w:line="360" w:lineRule="auto"/>
        <w:ind w:firstLineChars="202" w:firstLine="485"/>
        <w:rPr>
          <w:rFonts w:ascii="宋体" w:eastAsia="宋体" w:hAnsi="宋体"/>
          <w:sz w:val="24"/>
          <w:szCs w:val="24"/>
        </w:rPr>
      </w:pPr>
    </w:p>
    <w:sectPr w:rsidR="00697DDF" w:rsidRPr="000B53EB"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1D8" w:rsidRDefault="00FD21D8" w:rsidP="000D64A5">
      <w:r>
        <w:separator/>
      </w:r>
    </w:p>
  </w:endnote>
  <w:endnote w:type="continuationSeparator" w:id="0">
    <w:p w:rsidR="00FD21D8" w:rsidRDefault="00FD21D8"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1D8" w:rsidRDefault="00FD21D8" w:rsidP="000D64A5">
      <w:r>
        <w:separator/>
      </w:r>
    </w:p>
  </w:footnote>
  <w:footnote w:type="continuationSeparator" w:id="0">
    <w:p w:rsidR="00FD21D8" w:rsidRDefault="00FD21D8"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53792"/>
    <w:rsid w:val="0008259D"/>
    <w:rsid w:val="000B53EB"/>
    <w:rsid w:val="000D64A5"/>
    <w:rsid w:val="000E1980"/>
    <w:rsid w:val="000E7459"/>
    <w:rsid w:val="000F2A99"/>
    <w:rsid w:val="000F4224"/>
    <w:rsid w:val="000F67C5"/>
    <w:rsid w:val="001043C3"/>
    <w:rsid w:val="00110787"/>
    <w:rsid w:val="00113BE1"/>
    <w:rsid w:val="0013188D"/>
    <w:rsid w:val="001346E6"/>
    <w:rsid w:val="00157EAC"/>
    <w:rsid w:val="001754B0"/>
    <w:rsid w:val="0018197C"/>
    <w:rsid w:val="0018733B"/>
    <w:rsid w:val="001D0E6B"/>
    <w:rsid w:val="001D714B"/>
    <w:rsid w:val="00222C17"/>
    <w:rsid w:val="002317D0"/>
    <w:rsid w:val="0023342E"/>
    <w:rsid w:val="00237832"/>
    <w:rsid w:val="00243F9A"/>
    <w:rsid w:val="00253D5A"/>
    <w:rsid w:val="00282D7F"/>
    <w:rsid w:val="002839B2"/>
    <w:rsid w:val="002962E6"/>
    <w:rsid w:val="002B08D7"/>
    <w:rsid w:val="002F7644"/>
    <w:rsid w:val="00317063"/>
    <w:rsid w:val="00360C41"/>
    <w:rsid w:val="003730E5"/>
    <w:rsid w:val="0037444D"/>
    <w:rsid w:val="00387E10"/>
    <w:rsid w:val="00392D1D"/>
    <w:rsid w:val="003D7B21"/>
    <w:rsid w:val="003E4722"/>
    <w:rsid w:val="00422C0B"/>
    <w:rsid w:val="00467741"/>
    <w:rsid w:val="004928D3"/>
    <w:rsid w:val="004951FC"/>
    <w:rsid w:val="0049534A"/>
    <w:rsid w:val="004A45A1"/>
    <w:rsid w:val="004A7CC0"/>
    <w:rsid w:val="004B1DAA"/>
    <w:rsid w:val="004C0CCF"/>
    <w:rsid w:val="004C6B41"/>
    <w:rsid w:val="004D331A"/>
    <w:rsid w:val="004F775A"/>
    <w:rsid w:val="004F7E18"/>
    <w:rsid w:val="00514BE3"/>
    <w:rsid w:val="00517625"/>
    <w:rsid w:val="00520A90"/>
    <w:rsid w:val="00545DF2"/>
    <w:rsid w:val="005521BF"/>
    <w:rsid w:val="00563370"/>
    <w:rsid w:val="00570CDB"/>
    <w:rsid w:val="005810DD"/>
    <w:rsid w:val="00595DF9"/>
    <w:rsid w:val="005C14CC"/>
    <w:rsid w:val="005D7618"/>
    <w:rsid w:val="005E61C5"/>
    <w:rsid w:val="00600ECE"/>
    <w:rsid w:val="00611025"/>
    <w:rsid w:val="006314DE"/>
    <w:rsid w:val="00644FE9"/>
    <w:rsid w:val="0065037B"/>
    <w:rsid w:val="00654A86"/>
    <w:rsid w:val="00656B3F"/>
    <w:rsid w:val="00657903"/>
    <w:rsid w:val="00666A02"/>
    <w:rsid w:val="006765A0"/>
    <w:rsid w:val="00681696"/>
    <w:rsid w:val="00697DDF"/>
    <w:rsid w:val="006B0646"/>
    <w:rsid w:val="006B129F"/>
    <w:rsid w:val="006D75A0"/>
    <w:rsid w:val="006E0414"/>
    <w:rsid w:val="00707E80"/>
    <w:rsid w:val="007346DC"/>
    <w:rsid w:val="0077540C"/>
    <w:rsid w:val="00784AC5"/>
    <w:rsid w:val="007A2C5B"/>
    <w:rsid w:val="007B2505"/>
    <w:rsid w:val="007B581B"/>
    <w:rsid w:val="007C6FD5"/>
    <w:rsid w:val="007D0E5C"/>
    <w:rsid w:val="007E56E2"/>
    <w:rsid w:val="007E77A8"/>
    <w:rsid w:val="008033E1"/>
    <w:rsid w:val="00833924"/>
    <w:rsid w:val="00836FD1"/>
    <w:rsid w:val="008403FC"/>
    <w:rsid w:val="00882BD0"/>
    <w:rsid w:val="008831F6"/>
    <w:rsid w:val="0088347C"/>
    <w:rsid w:val="00890973"/>
    <w:rsid w:val="00894C10"/>
    <w:rsid w:val="008A7A21"/>
    <w:rsid w:val="008B2C6A"/>
    <w:rsid w:val="008E15A2"/>
    <w:rsid w:val="008F3808"/>
    <w:rsid w:val="008F7019"/>
    <w:rsid w:val="009018E2"/>
    <w:rsid w:val="00921E56"/>
    <w:rsid w:val="009348B9"/>
    <w:rsid w:val="0093614B"/>
    <w:rsid w:val="0093748C"/>
    <w:rsid w:val="00945FF2"/>
    <w:rsid w:val="009752BE"/>
    <w:rsid w:val="00976E53"/>
    <w:rsid w:val="0099763E"/>
    <w:rsid w:val="009A4C45"/>
    <w:rsid w:val="009C35FA"/>
    <w:rsid w:val="009E3DF7"/>
    <w:rsid w:val="009F1D5F"/>
    <w:rsid w:val="00A46DA9"/>
    <w:rsid w:val="00A524EF"/>
    <w:rsid w:val="00A628B3"/>
    <w:rsid w:val="00A73FBF"/>
    <w:rsid w:val="00A77CC4"/>
    <w:rsid w:val="00A80A9B"/>
    <w:rsid w:val="00A95BED"/>
    <w:rsid w:val="00AC5C6B"/>
    <w:rsid w:val="00B06DCD"/>
    <w:rsid w:val="00B12926"/>
    <w:rsid w:val="00B13B92"/>
    <w:rsid w:val="00B15D37"/>
    <w:rsid w:val="00B37F53"/>
    <w:rsid w:val="00B50432"/>
    <w:rsid w:val="00B96175"/>
    <w:rsid w:val="00BB18FA"/>
    <w:rsid w:val="00BC2A9D"/>
    <w:rsid w:val="00BC5AAE"/>
    <w:rsid w:val="00BD0CA6"/>
    <w:rsid w:val="00BD66D5"/>
    <w:rsid w:val="00BD6EE3"/>
    <w:rsid w:val="00BE3412"/>
    <w:rsid w:val="00BE37D9"/>
    <w:rsid w:val="00BE6CC5"/>
    <w:rsid w:val="00C10C60"/>
    <w:rsid w:val="00C2006D"/>
    <w:rsid w:val="00C20196"/>
    <w:rsid w:val="00C4311F"/>
    <w:rsid w:val="00C4622F"/>
    <w:rsid w:val="00C52889"/>
    <w:rsid w:val="00C9241C"/>
    <w:rsid w:val="00CB0055"/>
    <w:rsid w:val="00CB13EA"/>
    <w:rsid w:val="00CC273F"/>
    <w:rsid w:val="00CE42CC"/>
    <w:rsid w:val="00D00B3E"/>
    <w:rsid w:val="00D02548"/>
    <w:rsid w:val="00D05A90"/>
    <w:rsid w:val="00D077DE"/>
    <w:rsid w:val="00D21593"/>
    <w:rsid w:val="00D419A5"/>
    <w:rsid w:val="00D4412B"/>
    <w:rsid w:val="00D663AB"/>
    <w:rsid w:val="00D95515"/>
    <w:rsid w:val="00DA024B"/>
    <w:rsid w:val="00DA18E6"/>
    <w:rsid w:val="00DA4022"/>
    <w:rsid w:val="00DE508F"/>
    <w:rsid w:val="00E36BAD"/>
    <w:rsid w:val="00E81DF8"/>
    <w:rsid w:val="00E92235"/>
    <w:rsid w:val="00EC2386"/>
    <w:rsid w:val="00EF1599"/>
    <w:rsid w:val="00F528E0"/>
    <w:rsid w:val="00F62E88"/>
    <w:rsid w:val="00F70C2D"/>
    <w:rsid w:val="00F81A27"/>
    <w:rsid w:val="00F845B0"/>
    <w:rsid w:val="00FD16C9"/>
    <w:rsid w:val="00FD21D8"/>
    <w:rsid w:val="00FD2B1A"/>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2</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138</cp:revision>
  <dcterms:created xsi:type="dcterms:W3CDTF">2019-03-14T11:11:00Z</dcterms:created>
  <dcterms:modified xsi:type="dcterms:W3CDTF">2020-04-16T08:21:00Z</dcterms:modified>
</cp:coreProperties>
</file>