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2" w:rsidRDefault="000B53EB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 w:rsidRPr="000B53EB">
        <w:rPr>
          <w:rFonts w:ascii="宋体" w:eastAsia="宋体" w:hAnsi="宋体" w:hint="eastAsia"/>
          <w:sz w:val="24"/>
          <w:szCs w:val="24"/>
        </w:rPr>
        <w:t>崔正淳工作室</w:t>
      </w:r>
      <w:r w:rsidR="003D7B21">
        <w:rPr>
          <w:rFonts w:ascii="宋体" w:eastAsia="宋体" w:hAnsi="宋体" w:hint="eastAsia"/>
          <w:sz w:val="24"/>
          <w:szCs w:val="24"/>
        </w:rPr>
        <w:t>4</w:t>
      </w:r>
      <w:r w:rsidR="00A95BED">
        <w:rPr>
          <w:rFonts w:ascii="宋体" w:eastAsia="宋体" w:hAnsi="宋体" w:hint="eastAsia"/>
          <w:sz w:val="24"/>
          <w:szCs w:val="24"/>
        </w:rPr>
        <w:t>.</w:t>
      </w:r>
      <w:r w:rsidR="00467053">
        <w:rPr>
          <w:rFonts w:ascii="宋体" w:eastAsia="宋体" w:hAnsi="宋体" w:hint="eastAsia"/>
          <w:sz w:val="24"/>
          <w:szCs w:val="24"/>
        </w:rPr>
        <w:t>23</w:t>
      </w:r>
      <w:r w:rsidRPr="000B53EB">
        <w:rPr>
          <w:rFonts w:ascii="宋体" w:eastAsia="宋体" w:hAnsi="宋体" w:hint="eastAsia"/>
          <w:sz w:val="24"/>
          <w:szCs w:val="24"/>
        </w:rPr>
        <w:t>活动简讯</w:t>
      </w:r>
    </w:p>
    <w:p w:rsidR="00AC5C6B" w:rsidRDefault="00BD66D5" w:rsidP="00AC5C6B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3D7B21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月</w:t>
      </w:r>
      <w:r w:rsidR="00467053">
        <w:rPr>
          <w:rFonts w:ascii="宋体" w:eastAsia="宋体" w:hAnsi="宋体" w:hint="eastAsia"/>
          <w:sz w:val="24"/>
          <w:szCs w:val="24"/>
        </w:rPr>
        <w:t>23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AC5C6B">
        <w:rPr>
          <w:rFonts w:ascii="宋体" w:eastAsia="宋体" w:hAnsi="宋体" w:hint="eastAsia"/>
          <w:sz w:val="24"/>
          <w:szCs w:val="24"/>
        </w:rPr>
        <w:t>通过钉钉平台顺利举行了本学期第</w:t>
      </w:r>
      <w:r w:rsidR="00467053">
        <w:rPr>
          <w:rFonts w:ascii="宋体" w:eastAsia="宋体" w:hAnsi="宋体" w:hint="eastAsia"/>
          <w:sz w:val="24"/>
          <w:szCs w:val="24"/>
        </w:rPr>
        <w:t>四</w:t>
      </w:r>
      <w:r w:rsidR="00AC5C6B">
        <w:rPr>
          <w:rFonts w:ascii="宋体" w:eastAsia="宋体" w:hAnsi="宋体" w:hint="eastAsia"/>
          <w:sz w:val="24"/>
          <w:szCs w:val="24"/>
        </w:rPr>
        <w:t>次研修活动，探讨</w:t>
      </w:r>
      <w:r w:rsidR="006765A0">
        <w:rPr>
          <w:rFonts w:ascii="宋体" w:eastAsia="宋体" w:hAnsi="宋体" w:hint="eastAsia"/>
          <w:sz w:val="24"/>
          <w:szCs w:val="24"/>
        </w:rPr>
        <w:t>初中化学推断题的专题复习策略以及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E92235" w:rsidRDefault="00053792" w:rsidP="0030320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467053">
        <w:rPr>
          <w:rFonts w:ascii="宋体" w:eastAsia="宋体" w:hAnsi="宋体" w:hint="eastAsia"/>
          <w:sz w:val="24"/>
          <w:szCs w:val="24"/>
        </w:rPr>
        <w:t>双流中学的杨华敏老师</w:t>
      </w:r>
      <w:r w:rsidR="004010C2">
        <w:rPr>
          <w:rFonts w:ascii="宋体" w:eastAsia="宋体" w:hAnsi="宋体" w:hint="eastAsia"/>
          <w:sz w:val="24"/>
          <w:szCs w:val="24"/>
        </w:rPr>
        <w:t>带来了《基于深度学习的单元教学设计研究》。杨老师从深度学习的定义、诊断深度学习的依据以及单元规划、教法分析、目标设计、学习活动设计、作业设计、评价设计与资源设计中应注意的问题，</w:t>
      </w:r>
      <w:r w:rsidR="00070CC6">
        <w:rPr>
          <w:rFonts w:ascii="宋体" w:eastAsia="宋体" w:hAnsi="宋体" w:hint="eastAsia"/>
          <w:sz w:val="24"/>
          <w:szCs w:val="24"/>
        </w:rPr>
        <w:t>强调内容结构化重组、真实情景以及实践与体验性活动</w:t>
      </w:r>
      <w:r w:rsidR="004010C2">
        <w:rPr>
          <w:rFonts w:ascii="宋体" w:eastAsia="宋体" w:hAnsi="宋体" w:hint="eastAsia"/>
          <w:sz w:val="24"/>
          <w:szCs w:val="24"/>
        </w:rPr>
        <w:t>，</w:t>
      </w:r>
      <w:r w:rsidR="00070CC6">
        <w:rPr>
          <w:rFonts w:ascii="宋体" w:eastAsia="宋体" w:hAnsi="宋体" w:hint="eastAsia"/>
          <w:sz w:val="24"/>
          <w:szCs w:val="24"/>
        </w:rPr>
        <w:t>并以甲烷烷烃单元教学进行了案例分析。</w:t>
      </w:r>
      <w:r w:rsidR="00A75240">
        <w:rPr>
          <w:rFonts w:ascii="宋体" w:eastAsia="宋体" w:hAnsi="宋体" w:hint="eastAsia"/>
          <w:sz w:val="24"/>
          <w:szCs w:val="24"/>
        </w:rPr>
        <w:t>从甲烷</w:t>
      </w:r>
      <w:r w:rsidR="00731DE6">
        <w:rPr>
          <w:rFonts w:ascii="宋体" w:eastAsia="宋体" w:hAnsi="宋体" w:hint="eastAsia"/>
          <w:sz w:val="24"/>
          <w:szCs w:val="24"/>
        </w:rPr>
        <w:t>的结构与性质、烷烃的结构分析</w:t>
      </w:r>
      <w:r w:rsidR="007A0FB6">
        <w:rPr>
          <w:rFonts w:ascii="宋体" w:eastAsia="宋体" w:hAnsi="宋体" w:hint="eastAsia"/>
          <w:sz w:val="24"/>
          <w:szCs w:val="24"/>
        </w:rPr>
        <w:t>、烷烃同分异构体书写</w:t>
      </w:r>
      <w:r w:rsidR="008908C6">
        <w:rPr>
          <w:rFonts w:ascii="宋体" w:eastAsia="宋体" w:hAnsi="宋体" w:hint="eastAsia"/>
          <w:sz w:val="24"/>
          <w:szCs w:val="24"/>
        </w:rPr>
        <w:t>与</w:t>
      </w:r>
      <w:r w:rsidR="007A0FB6">
        <w:rPr>
          <w:rFonts w:ascii="宋体" w:eastAsia="宋体" w:hAnsi="宋体" w:hint="eastAsia"/>
          <w:sz w:val="24"/>
          <w:szCs w:val="24"/>
        </w:rPr>
        <w:t>烷烃命名</w:t>
      </w:r>
      <w:r w:rsidR="008908C6">
        <w:rPr>
          <w:rFonts w:ascii="宋体" w:eastAsia="宋体" w:hAnsi="宋体" w:hint="eastAsia"/>
          <w:sz w:val="24"/>
          <w:szCs w:val="24"/>
        </w:rPr>
        <w:t>、</w:t>
      </w:r>
      <w:r w:rsidR="00A75240">
        <w:rPr>
          <w:rFonts w:ascii="宋体" w:eastAsia="宋体" w:hAnsi="宋体" w:hint="eastAsia"/>
          <w:sz w:val="24"/>
          <w:szCs w:val="24"/>
        </w:rPr>
        <w:t>烷烃</w:t>
      </w:r>
      <w:r w:rsidR="007A0FB6">
        <w:rPr>
          <w:rFonts w:ascii="宋体" w:eastAsia="宋体" w:hAnsi="宋体" w:hint="eastAsia"/>
          <w:sz w:val="24"/>
          <w:szCs w:val="24"/>
        </w:rPr>
        <w:t>性质 燃烧法确定分子式</w:t>
      </w:r>
      <w:r w:rsidR="008908C6">
        <w:rPr>
          <w:rFonts w:ascii="宋体" w:eastAsia="宋体" w:hAnsi="宋体" w:hint="eastAsia"/>
          <w:sz w:val="24"/>
          <w:szCs w:val="24"/>
        </w:rPr>
        <w:t>到石油资源利用</w:t>
      </w:r>
      <w:r w:rsidR="00A75240">
        <w:rPr>
          <w:rFonts w:ascii="宋体" w:eastAsia="宋体" w:hAnsi="宋体" w:hint="eastAsia"/>
          <w:sz w:val="24"/>
          <w:szCs w:val="24"/>
        </w:rPr>
        <w:t>，通</w:t>
      </w:r>
      <w:r w:rsidR="00070CC6">
        <w:rPr>
          <w:rFonts w:ascii="宋体" w:eastAsia="宋体" w:hAnsi="宋体" w:hint="eastAsia"/>
          <w:sz w:val="24"/>
          <w:szCs w:val="24"/>
        </w:rPr>
        <w:t>过球棍模型、化学实验与</w:t>
      </w:r>
      <w:r w:rsidR="00A75240">
        <w:rPr>
          <w:rFonts w:ascii="宋体" w:eastAsia="宋体" w:hAnsi="宋体" w:hint="eastAsia"/>
          <w:sz w:val="24"/>
          <w:szCs w:val="24"/>
        </w:rPr>
        <w:t>生产生活中应用，突破有机物命名、同分异构体书写、取代反应等重难点知识，培养宏观辨识与微观探析、证据推理与模型认知、科学探究与创新意识、科学态度与社会责任等化学核心素养。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30320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467053">
        <w:rPr>
          <w:rFonts w:ascii="宋体" w:eastAsia="宋体" w:hAnsi="宋体" w:hint="eastAsia"/>
          <w:sz w:val="24"/>
          <w:szCs w:val="24"/>
        </w:rPr>
        <w:t>杨华敏</w:t>
      </w:r>
      <w:r>
        <w:rPr>
          <w:rFonts w:ascii="宋体" w:eastAsia="宋体" w:hAnsi="宋体" w:hint="eastAsia"/>
          <w:sz w:val="24"/>
          <w:szCs w:val="24"/>
        </w:rPr>
        <w:t>老师钉钉直播讲座</w:t>
      </w:r>
    </w:p>
    <w:p w:rsidR="009E3DF7" w:rsidRPr="009E3DF7" w:rsidRDefault="00874D71" w:rsidP="00874D71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3" name="图片 2" descr="D:\工作\研究课题\崔老师工作室\20年4月23日活动\杨华敏老师作讲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年4月23日活动\杨华敏老师作讲座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201" w:rsidRDefault="00303201" w:rsidP="00303201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图2 杨华敏老师钉钉直播说课</w:t>
      </w:r>
    </w:p>
    <w:p w:rsidR="00303201" w:rsidRDefault="00303201" w:rsidP="00303201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966799"/>
            <wp:effectExtent l="19050" t="0" r="2540" b="0"/>
            <wp:docPr id="6" name="图片 3" descr="D:\工作\研究课题\崔老师工作室\20年4月23日活动\甲烷烷烃单元教学设计说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年4月23日活动\甲烷烷烃单元教学设计说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C4" w:rsidRDefault="00A77CC4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紧接着，工作室各位老师结合</w:t>
      </w:r>
      <w:r w:rsidR="007E56E2">
        <w:rPr>
          <w:rFonts w:ascii="宋体" w:eastAsia="宋体" w:hAnsi="宋体" w:hint="eastAsia"/>
          <w:sz w:val="24"/>
          <w:szCs w:val="24"/>
        </w:rPr>
        <w:t>自己的教学经验进行了讨论</w:t>
      </w:r>
      <w:r w:rsidR="0088347C">
        <w:rPr>
          <w:rFonts w:ascii="宋体" w:eastAsia="宋体" w:hAnsi="宋体" w:hint="eastAsia"/>
          <w:sz w:val="24"/>
          <w:szCs w:val="24"/>
        </w:rPr>
        <w:t>。</w:t>
      </w:r>
      <w:r w:rsidR="007E56E2">
        <w:rPr>
          <w:rFonts w:ascii="宋体" w:eastAsia="宋体" w:hAnsi="宋体" w:hint="eastAsia"/>
          <w:sz w:val="24"/>
          <w:szCs w:val="24"/>
        </w:rPr>
        <w:t>大家认为</w:t>
      </w:r>
      <w:r w:rsidR="006E1D5F">
        <w:rPr>
          <w:rFonts w:ascii="宋体" w:eastAsia="宋体" w:hAnsi="宋体" w:hint="eastAsia"/>
          <w:sz w:val="24"/>
          <w:szCs w:val="24"/>
        </w:rPr>
        <w:t>杨华敏</w:t>
      </w:r>
      <w:r w:rsidR="00976E53">
        <w:rPr>
          <w:rFonts w:ascii="宋体" w:eastAsia="宋体" w:hAnsi="宋体" w:hint="eastAsia"/>
          <w:sz w:val="24"/>
          <w:szCs w:val="24"/>
        </w:rPr>
        <w:t>老师的说课和讲座符合深度学习理念，</w:t>
      </w:r>
      <w:r w:rsidR="000C191F">
        <w:rPr>
          <w:rFonts w:ascii="宋体" w:eastAsia="宋体" w:hAnsi="宋体" w:hint="eastAsia"/>
          <w:sz w:val="24"/>
          <w:szCs w:val="24"/>
        </w:rPr>
        <w:t>单元教学设计能够很好地促进学生的</w:t>
      </w:r>
      <w:r w:rsidR="00976E53">
        <w:rPr>
          <w:rFonts w:ascii="宋体" w:eastAsia="宋体" w:hAnsi="宋体" w:hint="eastAsia"/>
          <w:sz w:val="24"/>
          <w:szCs w:val="24"/>
        </w:rPr>
        <w:t>深度学习</w:t>
      </w:r>
      <w:r w:rsidR="000C191F">
        <w:rPr>
          <w:rFonts w:ascii="宋体" w:eastAsia="宋体" w:hAnsi="宋体" w:hint="eastAsia"/>
          <w:sz w:val="24"/>
          <w:szCs w:val="24"/>
        </w:rPr>
        <w:t>，通过单元整体结构逐步深入具有挑战性的问题</w:t>
      </w:r>
      <w:r w:rsidR="00B13B92">
        <w:rPr>
          <w:rFonts w:ascii="宋体" w:eastAsia="宋体" w:hAnsi="宋体" w:hint="eastAsia"/>
          <w:sz w:val="24"/>
          <w:szCs w:val="24"/>
        </w:rPr>
        <w:t>。</w:t>
      </w:r>
    </w:p>
    <w:p w:rsidR="00D95515" w:rsidRDefault="00D95515" w:rsidP="00D95515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8F7019">
        <w:rPr>
          <w:rFonts w:ascii="宋体" w:eastAsia="宋体" w:hAnsi="宋体" w:hint="eastAsia"/>
          <w:sz w:val="24"/>
          <w:szCs w:val="24"/>
        </w:rPr>
        <w:t>3</w:t>
      </w:r>
      <w:r w:rsidR="00C200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工作室通过钉钉群视频会议讨论交流</w:t>
      </w:r>
    </w:p>
    <w:p w:rsidR="008F7019" w:rsidRDefault="00874D71" w:rsidP="00874D71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1" name="图片 1" descr="D:\工作\研究课题\崔老师工作室\20年4月23日活动\工作室学员交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年4月23日活动\工作室学员交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CCF" w:rsidRDefault="004C0CCF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最后，崔老师作总结。</w:t>
      </w:r>
      <w:r w:rsidR="00B13B92">
        <w:rPr>
          <w:rFonts w:ascii="宋体" w:eastAsia="宋体" w:hAnsi="宋体" w:hint="eastAsia"/>
          <w:sz w:val="24"/>
          <w:szCs w:val="24"/>
        </w:rPr>
        <w:t>要求各位老师要</w:t>
      </w:r>
      <w:r w:rsidR="00890033">
        <w:rPr>
          <w:rFonts w:ascii="宋体" w:eastAsia="宋体" w:hAnsi="宋体" w:hint="eastAsia"/>
          <w:sz w:val="24"/>
          <w:szCs w:val="24"/>
        </w:rPr>
        <w:t>根据自己的教学经验和深度学习理念</w:t>
      </w:r>
      <w:r w:rsidR="00C02A5A">
        <w:rPr>
          <w:rFonts w:ascii="宋体" w:eastAsia="宋体" w:hAnsi="宋体" w:hint="eastAsia"/>
          <w:sz w:val="24"/>
          <w:szCs w:val="24"/>
        </w:rPr>
        <w:t>提炼深度学习的策略，并与教学活动进行</w:t>
      </w:r>
      <w:r w:rsidR="00890033">
        <w:rPr>
          <w:rFonts w:ascii="宋体" w:eastAsia="宋体" w:hAnsi="宋体" w:hint="eastAsia"/>
          <w:sz w:val="24"/>
          <w:szCs w:val="24"/>
        </w:rPr>
        <w:t>对应，转化为相应的成果，不断推动课题的深入研究。</w:t>
      </w:r>
    </w:p>
    <w:p w:rsidR="00697DDF" w:rsidRPr="000B53EB" w:rsidRDefault="00697DDF" w:rsidP="000B53EB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sectPr w:rsidR="00697DDF" w:rsidRPr="000B53EB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F5D" w:rsidRDefault="003D2F5D" w:rsidP="000D64A5">
      <w:r>
        <w:separator/>
      </w:r>
    </w:p>
  </w:endnote>
  <w:endnote w:type="continuationSeparator" w:id="0">
    <w:p w:rsidR="003D2F5D" w:rsidRDefault="003D2F5D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F5D" w:rsidRDefault="003D2F5D" w:rsidP="000D64A5">
      <w:r>
        <w:separator/>
      </w:r>
    </w:p>
  </w:footnote>
  <w:footnote w:type="continuationSeparator" w:id="0">
    <w:p w:rsidR="003D2F5D" w:rsidRDefault="003D2F5D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53792"/>
    <w:rsid w:val="00070CC6"/>
    <w:rsid w:val="0008259D"/>
    <w:rsid w:val="000B53EB"/>
    <w:rsid w:val="000C191F"/>
    <w:rsid w:val="000D245B"/>
    <w:rsid w:val="000D64A5"/>
    <w:rsid w:val="000E1980"/>
    <w:rsid w:val="000E7459"/>
    <w:rsid w:val="000F2A99"/>
    <w:rsid w:val="000F4224"/>
    <w:rsid w:val="000F67C5"/>
    <w:rsid w:val="001043C3"/>
    <w:rsid w:val="00104A86"/>
    <w:rsid w:val="00110787"/>
    <w:rsid w:val="00113BE1"/>
    <w:rsid w:val="0013188D"/>
    <w:rsid w:val="001346E6"/>
    <w:rsid w:val="00157EAC"/>
    <w:rsid w:val="001754B0"/>
    <w:rsid w:val="0018197C"/>
    <w:rsid w:val="0018733B"/>
    <w:rsid w:val="001D0E6B"/>
    <w:rsid w:val="001D714B"/>
    <w:rsid w:val="00222C17"/>
    <w:rsid w:val="002317D0"/>
    <w:rsid w:val="0023342E"/>
    <w:rsid w:val="00237832"/>
    <w:rsid w:val="00243F9A"/>
    <w:rsid w:val="00253D5A"/>
    <w:rsid w:val="00282D7F"/>
    <w:rsid w:val="002839B2"/>
    <w:rsid w:val="002962E6"/>
    <w:rsid w:val="002B08D7"/>
    <w:rsid w:val="002F7644"/>
    <w:rsid w:val="00303201"/>
    <w:rsid w:val="00317063"/>
    <w:rsid w:val="00360C41"/>
    <w:rsid w:val="003730E5"/>
    <w:rsid w:val="0037444D"/>
    <w:rsid w:val="00387E10"/>
    <w:rsid w:val="00392D1D"/>
    <w:rsid w:val="003D2F5D"/>
    <w:rsid w:val="003D7B21"/>
    <w:rsid w:val="003E4722"/>
    <w:rsid w:val="004010C2"/>
    <w:rsid w:val="00422C0B"/>
    <w:rsid w:val="00467053"/>
    <w:rsid w:val="00467741"/>
    <w:rsid w:val="004928D3"/>
    <w:rsid w:val="004951FC"/>
    <w:rsid w:val="0049534A"/>
    <w:rsid w:val="004A45A1"/>
    <w:rsid w:val="004A7CC0"/>
    <w:rsid w:val="004B1DAA"/>
    <w:rsid w:val="004C0CCF"/>
    <w:rsid w:val="004C6B41"/>
    <w:rsid w:val="004D331A"/>
    <w:rsid w:val="004F775A"/>
    <w:rsid w:val="004F7E18"/>
    <w:rsid w:val="00514BE3"/>
    <w:rsid w:val="00517625"/>
    <w:rsid w:val="00520A90"/>
    <w:rsid w:val="00545DF2"/>
    <w:rsid w:val="005521BF"/>
    <w:rsid w:val="00563370"/>
    <w:rsid w:val="00570CDB"/>
    <w:rsid w:val="005810DD"/>
    <w:rsid w:val="00595DF9"/>
    <w:rsid w:val="005C14CC"/>
    <w:rsid w:val="005D7618"/>
    <w:rsid w:val="005E61C5"/>
    <w:rsid w:val="00600ECE"/>
    <w:rsid w:val="00611025"/>
    <w:rsid w:val="006314DE"/>
    <w:rsid w:val="00644FE9"/>
    <w:rsid w:val="0065037B"/>
    <w:rsid w:val="00654A86"/>
    <w:rsid w:val="00656B3F"/>
    <w:rsid w:val="00657903"/>
    <w:rsid w:val="00666A02"/>
    <w:rsid w:val="006765A0"/>
    <w:rsid w:val="00681696"/>
    <w:rsid w:val="00697DDF"/>
    <w:rsid w:val="006B0646"/>
    <w:rsid w:val="006B129F"/>
    <w:rsid w:val="006D75A0"/>
    <w:rsid w:val="006E0414"/>
    <w:rsid w:val="006E1D5F"/>
    <w:rsid w:val="00707E80"/>
    <w:rsid w:val="00731DE6"/>
    <w:rsid w:val="007346DC"/>
    <w:rsid w:val="0077540C"/>
    <w:rsid w:val="00784AC5"/>
    <w:rsid w:val="00796366"/>
    <w:rsid w:val="007A0FB6"/>
    <w:rsid w:val="007A2C5B"/>
    <w:rsid w:val="007B2505"/>
    <w:rsid w:val="007B581B"/>
    <w:rsid w:val="007C6FD5"/>
    <w:rsid w:val="007D0E5C"/>
    <w:rsid w:val="007E56E2"/>
    <w:rsid w:val="007E77A8"/>
    <w:rsid w:val="008033E1"/>
    <w:rsid w:val="00833924"/>
    <w:rsid w:val="00836FD1"/>
    <w:rsid w:val="008403FC"/>
    <w:rsid w:val="00874D71"/>
    <w:rsid w:val="00882BD0"/>
    <w:rsid w:val="008831F6"/>
    <w:rsid w:val="0088347C"/>
    <w:rsid w:val="00890033"/>
    <w:rsid w:val="008908C6"/>
    <w:rsid w:val="00890973"/>
    <w:rsid w:val="00894C10"/>
    <w:rsid w:val="008A7A21"/>
    <w:rsid w:val="008B2C6A"/>
    <w:rsid w:val="008E15A2"/>
    <w:rsid w:val="008F3808"/>
    <w:rsid w:val="008F7019"/>
    <w:rsid w:val="009018E2"/>
    <w:rsid w:val="00921E56"/>
    <w:rsid w:val="009348B9"/>
    <w:rsid w:val="0093614B"/>
    <w:rsid w:val="0093748C"/>
    <w:rsid w:val="00945FF2"/>
    <w:rsid w:val="009752BE"/>
    <w:rsid w:val="00976E53"/>
    <w:rsid w:val="0099763E"/>
    <w:rsid w:val="009A4C45"/>
    <w:rsid w:val="009C35FA"/>
    <w:rsid w:val="009E3DF7"/>
    <w:rsid w:val="009F1D5F"/>
    <w:rsid w:val="00A46DA9"/>
    <w:rsid w:val="00A524EF"/>
    <w:rsid w:val="00A628B3"/>
    <w:rsid w:val="00A73FBF"/>
    <w:rsid w:val="00A75240"/>
    <w:rsid w:val="00A77CC4"/>
    <w:rsid w:val="00A80A9B"/>
    <w:rsid w:val="00A95BED"/>
    <w:rsid w:val="00AC5C6B"/>
    <w:rsid w:val="00B06DCD"/>
    <w:rsid w:val="00B12926"/>
    <w:rsid w:val="00B13B92"/>
    <w:rsid w:val="00B15D37"/>
    <w:rsid w:val="00B37F53"/>
    <w:rsid w:val="00B50432"/>
    <w:rsid w:val="00B96175"/>
    <w:rsid w:val="00BB18FA"/>
    <w:rsid w:val="00BC2A9D"/>
    <w:rsid w:val="00BC5AAE"/>
    <w:rsid w:val="00BD0CA6"/>
    <w:rsid w:val="00BD66D5"/>
    <w:rsid w:val="00BD6EE3"/>
    <w:rsid w:val="00BE3412"/>
    <w:rsid w:val="00BE37D9"/>
    <w:rsid w:val="00BE6CC5"/>
    <w:rsid w:val="00C02A5A"/>
    <w:rsid w:val="00C10C60"/>
    <w:rsid w:val="00C2006D"/>
    <w:rsid w:val="00C20196"/>
    <w:rsid w:val="00C4311F"/>
    <w:rsid w:val="00C4622F"/>
    <w:rsid w:val="00C52889"/>
    <w:rsid w:val="00C9241C"/>
    <w:rsid w:val="00CB0055"/>
    <w:rsid w:val="00CB13EA"/>
    <w:rsid w:val="00CC273F"/>
    <w:rsid w:val="00CE42CC"/>
    <w:rsid w:val="00D00B3E"/>
    <w:rsid w:val="00D02548"/>
    <w:rsid w:val="00D05A90"/>
    <w:rsid w:val="00D077DE"/>
    <w:rsid w:val="00D21593"/>
    <w:rsid w:val="00D419A5"/>
    <w:rsid w:val="00D4412B"/>
    <w:rsid w:val="00D663AB"/>
    <w:rsid w:val="00D95515"/>
    <w:rsid w:val="00DA024B"/>
    <w:rsid w:val="00DA18E6"/>
    <w:rsid w:val="00DA4022"/>
    <w:rsid w:val="00DE508F"/>
    <w:rsid w:val="00E36BAD"/>
    <w:rsid w:val="00E81DF8"/>
    <w:rsid w:val="00E92235"/>
    <w:rsid w:val="00EA354D"/>
    <w:rsid w:val="00EC2386"/>
    <w:rsid w:val="00EF1599"/>
    <w:rsid w:val="00F528E0"/>
    <w:rsid w:val="00F62E88"/>
    <w:rsid w:val="00F70C2D"/>
    <w:rsid w:val="00F81A27"/>
    <w:rsid w:val="00F845B0"/>
    <w:rsid w:val="00FD16C9"/>
    <w:rsid w:val="00FD21D8"/>
    <w:rsid w:val="00FD2B1A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154</cp:revision>
  <dcterms:created xsi:type="dcterms:W3CDTF">2019-03-14T11:11:00Z</dcterms:created>
  <dcterms:modified xsi:type="dcterms:W3CDTF">2020-04-23T07:44:00Z</dcterms:modified>
</cp:coreProperties>
</file>