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A446F2"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化工流程题课堂深度学习引导策略</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Pr>
          <w:rFonts w:ascii="宋体" w:eastAsia="宋体" w:hAnsi="宋体" w:hint="eastAsia"/>
          <w:sz w:val="24"/>
          <w:szCs w:val="24"/>
        </w:rPr>
        <w:t>5.2</w:t>
      </w:r>
      <w:r w:rsidR="00A446F2">
        <w:rPr>
          <w:rFonts w:ascii="宋体" w:eastAsia="宋体" w:hAnsi="宋体" w:hint="eastAsia"/>
          <w:sz w:val="24"/>
          <w:szCs w:val="24"/>
        </w:rPr>
        <w:t>8</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D44287">
        <w:rPr>
          <w:rFonts w:ascii="宋体" w:eastAsia="宋体" w:hAnsi="宋体" w:hint="eastAsia"/>
          <w:sz w:val="24"/>
          <w:szCs w:val="24"/>
        </w:rPr>
        <w:t>5</w:t>
      </w:r>
      <w:r>
        <w:rPr>
          <w:rFonts w:ascii="宋体" w:eastAsia="宋体" w:hAnsi="宋体" w:hint="eastAsia"/>
          <w:sz w:val="24"/>
          <w:szCs w:val="24"/>
        </w:rPr>
        <w:t>月</w:t>
      </w:r>
      <w:r w:rsidR="00D44287">
        <w:rPr>
          <w:rFonts w:ascii="宋体" w:eastAsia="宋体" w:hAnsi="宋体" w:hint="eastAsia"/>
          <w:sz w:val="24"/>
          <w:szCs w:val="24"/>
        </w:rPr>
        <w:t>2</w:t>
      </w:r>
      <w:r w:rsidR="00A446F2">
        <w:rPr>
          <w:rFonts w:ascii="宋体" w:eastAsia="宋体" w:hAnsi="宋体" w:hint="eastAsia"/>
          <w:sz w:val="24"/>
          <w:szCs w:val="24"/>
        </w:rPr>
        <w:t>8</w:t>
      </w:r>
      <w:r w:rsidR="007346DC">
        <w:rPr>
          <w:rFonts w:ascii="宋体" w:eastAsia="宋体" w:hAnsi="宋体" w:hint="eastAsia"/>
          <w:sz w:val="24"/>
          <w:szCs w:val="24"/>
        </w:rPr>
        <w:t>日，双流区崔正淳名教师工作室</w:t>
      </w:r>
      <w:r w:rsidR="00D44287">
        <w:rPr>
          <w:rFonts w:ascii="宋体" w:eastAsia="宋体" w:hAnsi="宋体" w:hint="eastAsia"/>
          <w:sz w:val="24"/>
          <w:szCs w:val="24"/>
        </w:rPr>
        <w:t>通过钉钉平台顺利举行了本</w:t>
      </w:r>
      <w:r w:rsidR="00AC5C6B">
        <w:rPr>
          <w:rFonts w:ascii="宋体" w:eastAsia="宋体" w:hAnsi="宋体" w:hint="eastAsia"/>
          <w:sz w:val="24"/>
          <w:szCs w:val="24"/>
        </w:rPr>
        <w:t>学期第</w:t>
      </w:r>
      <w:r w:rsidR="00A446F2">
        <w:rPr>
          <w:rFonts w:ascii="宋体" w:eastAsia="宋体" w:hAnsi="宋体" w:hint="eastAsia"/>
          <w:sz w:val="24"/>
          <w:szCs w:val="24"/>
        </w:rPr>
        <w:t>六</w:t>
      </w:r>
      <w:r w:rsidR="00AC5C6B">
        <w:rPr>
          <w:rFonts w:ascii="宋体" w:eastAsia="宋体" w:hAnsi="宋体" w:hint="eastAsia"/>
          <w:sz w:val="24"/>
          <w:szCs w:val="24"/>
        </w:rPr>
        <w:t>次研修活动，探讨</w:t>
      </w:r>
      <w:r w:rsidR="00A446F2">
        <w:rPr>
          <w:rFonts w:ascii="宋体" w:eastAsia="宋体" w:hAnsi="宋体" w:hint="eastAsia"/>
          <w:sz w:val="24"/>
          <w:szCs w:val="24"/>
        </w:rPr>
        <w:t>化工流程题课堂深度学习引导策略</w:t>
      </w:r>
      <w:r w:rsidR="00AC5C6B">
        <w:rPr>
          <w:rFonts w:ascii="宋体" w:eastAsia="宋体" w:hAnsi="宋体" w:hint="eastAsia"/>
          <w:sz w:val="24"/>
          <w:szCs w:val="24"/>
        </w:rPr>
        <w:t>。</w:t>
      </w:r>
    </w:p>
    <w:p w:rsidR="00E92235" w:rsidRDefault="007076A9"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w:t>
      </w:r>
      <w:r w:rsidR="004B1DAA">
        <w:rPr>
          <w:rFonts w:ascii="宋体" w:eastAsia="宋体" w:hAnsi="宋体" w:hint="eastAsia"/>
          <w:sz w:val="24"/>
          <w:szCs w:val="24"/>
        </w:rPr>
        <w:t>，</w:t>
      </w:r>
      <w:r>
        <w:rPr>
          <w:rFonts w:ascii="宋体" w:eastAsia="宋体" w:hAnsi="宋体" w:hint="eastAsia"/>
          <w:sz w:val="24"/>
          <w:szCs w:val="24"/>
        </w:rPr>
        <w:t>双流中学的</w:t>
      </w:r>
      <w:r w:rsidR="00C33C0E">
        <w:rPr>
          <w:rFonts w:ascii="宋体" w:eastAsia="宋体" w:hAnsi="宋体" w:hint="eastAsia"/>
          <w:sz w:val="24"/>
          <w:szCs w:val="24"/>
        </w:rPr>
        <w:t>尤丽</w:t>
      </w:r>
      <w:proofErr w:type="gramStart"/>
      <w:r w:rsidR="00C33C0E">
        <w:rPr>
          <w:rFonts w:ascii="宋体" w:eastAsia="宋体" w:hAnsi="宋体" w:hint="eastAsia"/>
          <w:sz w:val="24"/>
          <w:szCs w:val="24"/>
        </w:rPr>
        <w:t>娟</w:t>
      </w:r>
      <w:proofErr w:type="gramEnd"/>
      <w:r w:rsidR="00C33C0E">
        <w:rPr>
          <w:rFonts w:ascii="宋体" w:eastAsia="宋体" w:hAnsi="宋体" w:hint="eastAsia"/>
          <w:sz w:val="24"/>
          <w:szCs w:val="24"/>
        </w:rPr>
        <w:t>老师</w:t>
      </w:r>
      <w:r w:rsidR="00D61A3E">
        <w:rPr>
          <w:rFonts w:ascii="宋体" w:eastAsia="宋体" w:hAnsi="宋体" w:hint="eastAsia"/>
          <w:sz w:val="24"/>
          <w:szCs w:val="24"/>
        </w:rPr>
        <w:t>带来了《高三复习中渗透深度学习》的讲座。</w:t>
      </w:r>
      <w:r w:rsidR="00917B7E">
        <w:rPr>
          <w:rFonts w:ascii="宋体" w:eastAsia="宋体" w:hAnsi="宋体" w:hint="eastAsia"/>
          <w:sz w:val="24"/>
          <w:szCs w:val="24"/>
        </w:rPr>
        <w:t>尤老师指出，深度学习是学生积极主动的真的学习，</w:t>
      </w:r>
      <w:r w:rsidR="00F40E24">
        <w:rPr>
          <w:rFonts w:ascii="宋体" w:eastAsia="宋体" w:hAnsi="宋体" w:hint="eastAsia"/>
          <w:sz w:val="24"/>
          <w:szCs w:val="24"/>
        </w:rPr>
        <w:t>是来自内心的满足，</w:t>
      </w:r>
      <w:r w:rsidR="00FD6B13">
        <w:rPr>
          <w:rFonts w:ascii="宋体" w:eastAsia="宋体" w:hAnsi="宋体" w:hint="eastAsia"/>
          <w:sz w:val="24"/>
          <w:szCs w:val="24"/>
        </w:rPr>
        <w:t>是建立在学生先前知识基础上的概念转变</w:t>
      </w:r>
      <w:r w:rsidR="00D675B2">
        <w:rPr>
          <w:rFonts w:ascii="宋体" w:eastAsia="宋体" w:hAnsi="宋体" w:hint="eastAsia"/>
          <w:sz w:val="24"/>
          <w:szCs w:val="24"/>
        </w:rPr>
        <w:t>，</w:t>
      </w:r>
      <w:r w:rsidR="00377BCF">
        <w:rPr>
          <w:rFonts w:ascii="宋体" w:eastAsia="宋体" w:hAnsi="宋体" w:hint="eastAsia"/>
          <w:sz w:val="24"/>
          <w:szCs w:val="24"/>
        </w:rPr>
        <w:t>注重元认知的教学方法</w:t>
      </w:r>
      <w:r w:rsidR="00441FA8">
        <w:rPr>
          <w:rFonts w:ascii="宋体" w:eastAsia="宋体" w:hAnsi="宋体" w:hint="eastAsia"/>
          <w:sz w:val="24"/>
          <w:szCs w:val="24"/>
        </w:rPr>
        <w:t>，</w:t>
      </w:r>
      <w:r w:rsidR="00A85EDA">
        <w:rPr>
          <w:rFonts w:ascii="宋体" w:eastAsia="宋体" w:hAnsi="宋体" w:hint="eastAsia"/>
          <w:sz w:val="24"/>
          <w:szCs w:val="24"/>
        </w:rPr>
        <w:t>通过自我分析、辩论、追问等</w:t>
      </w:r>
      <w:r w:rsidR="00441FA8">
        <w:rPr>
          <w:rFonts w:ascii="宋体" w:eastAsia="宋体" w:hAnsi="宋体" w:hint="eastAsia"/>
          <w:sz w:val="24"/>
          <w:szCs w:val="24"/>
        </w:rPr>
        <w:t>让学生思维外显</w:t>
      </w:r>
      <w:r w:rsidR="00CC178D">
        <w:rPr>
          <w:rFonts w:ascii="宋体" w:eastAsia="宋体" w:hAnsi="宋体" w:hint="eastAsia"/>
          <w:sz w:val="24"/>
          <w:szCs w:val="24"/>
        </w:rPr>
        <w:t>，教师要注重</w:t>
      </w:r>
      <w:r w:rsidR="0065272D">
        <w:rPr>
          <w:rFonts w:ascii="宋体" w:eastAsia="宋体" w:hAnsi="宋体" w:hint="eastAsia"/>
          <w:sz w:val="24"/>
          <w:szCs w:val="24"/>
        </w:rPr>
        <w:t>基于素养</w:t>
      </w:r>
      <w:r w:rsidR="003E28A7">
        <w:rPr>
          <w:rFonts w:ascii="宋体" w:eastAsia="宋体" w:hAnsi="宋体" w:hint="eastAsia"/>
          <w:sz w:val="24"/>
          <w:szCs w:val="24"/>
        </w:rPr>
        <w:t>评价</w:t>
      </w:r>
      <w:r w:rsidR="0065272D">
        <w:rPr>
          <w:rFonts w:ascii="宋体" w:eastAsia="宋体" w:hAnsi="宋体" w:hint="eastAsia"/>
          <w:sz w:val="24"/>
          <w:szCs w:val="24"/>
        </w:rPr>
        <w:t>、</w:t>
      </w:r>
      <w:r w:rsidR="003E28A7">
        <w:rPr>
          <w:rFonts w:ascii="宋体" w:eastAsia="宋体" w:hAnsi="宋体" w:hint="eastAsia"/>
          <w:sz w:val="24"/>
          <w:szCs w:val="24"/>
        </w:rPr>
        <w:t>表现型评价</w:t>
      </w:r>
      <w:r w:rsidR="005C6DBB">
        <w:rPr>
          <w:rFonts w:ascii="宋体" w:eastAsia="宋体" w:hAnsi="宋体" w:hint="eastAsia"/>
          <w:sz w:val="24"/>
          <w:szCs w:val="24"/>
        </w:rPr>
        <w:t>、基于项目的评价</w:t>
      </w:r>
      <w:r w:rsidR="0065272D">
        <w:rPr>
          <w:rFonts w:ascii="宋体" w:eastAsia="宋体" w:hAnsi="宋体" w:hint="eastAsia"/>
          <w:sz w:val="24"/>
          <w:szCs w:val="24"/>
        </w:rPr>
        <w:t>等的</w:t>
      </w:r>
      <w:r w:rsidR="00CC178D">
        <w:rPr>
          <w:rFonts w:ascii="宋体" w:eastAsia="宋体" w:hAnsi="宋体" w:hint="eastAsia"/>
          <w:sz w:val="24"/>
          <w:szCs w:val="24"/>
        </w:rPr>
        <w:t>持续性评价</w:t>
      </w:r>
      <w:r w:rsidR="00D675B2">
        <w:rPr>
          <w:rFonts w:ascii="宋体" w:eastAsia="宋体" w:hAnsi="宋体" w:hint="eastAsia"/>
          <w:sz w:val="24"/>
          <w:szCs w:val="24"/>
        </w:rPr>
        <w:t>。</w:t>
      </w:r>
      <w:r w:rsidR="00F40E24">
        <w:rPr>
          <w:rFonts w:ascii="宋体" w:eastAsia="宋体" w:hAnsi="宋体" w:hint="eastAsia"/>
          <w:sz w:val="24"/>
          <w:szCs w:val="24"/>
        </w:rPr>
        <w:t>高</w:t>
      </w:r>
      <w:proofErr w:type="gramStart"/>
      <w:r w:rsidR="00F40E24">
        <w:rPr>
          <w:rFonts w:ascii="宋体" w:eastAsia="宋体" w:hAnsi="宋体" w:hint="eastAsia"/>
          <w:sz w:val="24"/>
          <w:szCs w:val="24"/>
        </w:rPr>
        <w:t>三二</w:t>
      </w:r>
      <w:proofErr w:type="gramEnd"/>
      <w:r w:rsidR="00F40E24">
        <w:rPr>
          <w:rFonts w:ascii="宋体" w:eastAsia="宋体" w:hAnsi="宋体" w:hint="eastAsia"/>
          <w:sz w:val="24"/>
          <w:szCs w:val="24"/>
        </w:rPr>
        <w:t>轮复习要确定单元学习主题，比如化工流程题中包括了核心化学方程式的书写、转化操作的目的与原因、物质循环利用、条件的选择等问题，每个课时采用错题重现的方式引导学生发现真实的问题情景以激发学习兴趣，</w:t>
      </w:r>
      <w:r w:rsidR="00A156BE">
        <w:rPr>
          <w:rFonts w:ascii="宋体" w:eastAsia="宋体" w:hAnsi="宋体" w:hint="eastAsia"/>
          <w:sz w:val="24"/>
          <w:szCs w:val="24"/>
        </w:rPr>
        <w:t>组织学生讨论找到问题所在</w:t>
      </w:r>
      <w:r w:rsidR="00D675B2">
        <w:rPr>
          <w:rFonts w:ascii="宋体" w:eastAsia="宋体" w:hAnsi="宋体" w:hint="eastAsia"/>
          <w:sz w:val="24"/>
          <w:szCs w:val="24"/>
        </w:rPr>
        <w:t>，构建解决问题的模型</w:t>
      </w:r>
      <w:r w:rsidR="00A85EDA">
        <w:rPr>
          <w:rFonts w:ascii="宋体" w:eastAsia="宋体" w:hAnsi="宋体" w:hint="eastAsia"/>
          <w:sz w:val="24"/>
          <w:szCs w:val="24"/>
        </w:rPr>
        <w:t>，练习</w:t>
      </w:r>
      <w:r w:rsidR="00D05978">
        <w:rPr>
          <w:rFonts w:ascii="宋体" w:eastAsia="宋体" w:hAnsi="宋体" w:hint="eastAsia"/>
          <w:sz w:val="24"/>
          <w:szCs w:val="24"/>
        </w:rPr>
        <w:t>迁移</w:t>
      </w:r>
      <w:r w:rsidR="00D675B2">
        <w:rPr>
          <w:rFonts w:ascii="宋体" w:eastAsia="宋体" w:hAnsi="宋体" w:hint="eastAsia"/>
          <w:sz w:val="24"/>
          <w:szCs w:val="24"/>
        </w:rPr>
        <w:t>。</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C33C0E">
        <w:rPr>
          <w:rFonts w:ascii="宋体" w:eastAsia="宋体" w:hAnsi="宋体" w:hint="eastAsia"/>
          <w:sz w:val="24"/>
          <w:szCs w:val="24"/>
        </w:rPr>
        <w:t>尤丽</w:t>
      </w:r>
      <w:proofErr w:type="gramStart"/>
      <w:r w:rsidR="00C33C0E">
        <w:rPr>
          <w:rFonts w:ascii="宋体" w:eastAsia="宋体" w:hAnsi="宋体" w:hint="eastAsia"/>
          <w:sz w:val="24"/>
          <w:szCs w:val="24"/>
        </w:rPr>
        <w:t>娟</w:t>
      </w:r>
      <w:proofErr w:type="gramEnd"/>
      <w:r>
        <w:rPr>
          <w:rFonts w:ascii="宋体" w:eastAsia="宋体" w:hAnsi="宋体" w:hint="eastAsia"/>
          <w:sz w:val="24"/>
          <w:szCs w:val="24"/>
        </w:rPr>
        <w:t>老师钉钉直播讲座</w:t>
      </w:r>
    </w:p>
    <w:p w:rsidR="009E3DF7" w:rsidRPr="009E3DF7" w:rsidRDefault="00D61A3E" w:rsidP="00D61A3E">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4" name="图片 2" descr="D:\工作\研究课题\崔老师工作室\2020年5月28日活动\尤老师讲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5月28日活动\尤老师讲座.png"/>
                    <pic:cNvPicPr>
                      <a:picLocks noChangeAspect="1" noChangeArrowheads="1"/>
                    </pic:cNvPicPr>
                  </pic:nvPicPr>
                  <pic:blipFill>
                    <a:blip r:embed="rId6"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7076A9" w:rsidRDefault="007076A9" w:rsidP="007076A9">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t>然后，</w:t>
      </w:r>
      <w:r w:rsidR="00C33C0E">
        <w:rPr>
          <w:rFonts w:ascii="宋体" w:eastAsia="宋体" w:hAnsi="宋体" w:hint="eastAsia"/>
          <w:sz w:val="24"/>
          <w:szCs w:val="24"/>
        </w:rPr>
        <w:t>尤丽</w:t>
      </w:r>
      <w:proofErr w:type="gramStart"/>
      <w:r w:rsidR="00C33C0E">
        <w:rPr>
          <w:rFonts w:ascii="宋体" w:eastAsia="宋体" w:hAnsi="宋体" w:hint="eastAsia"/>
          <w:sz w:val="24"/>
          <w:szCs w:val="24"/>
        </w:rPr>
        <w:t>娟</w:t>
      </w:r>
      <w:proofErr w:type="gramEnd"/>
      <w:r>
        <w:rPr>
          <w:rFonts w:ascii="宋体" w:eastAsia="宋体" w:hAnsi="宋体" w:hint="eastAsia"/>
          <w:sz w:val="24"/>
          <w:szCs w:val="24"/>
        </w:rPr>
        <w:t>老师进行《</w:t>
      </w:r>
      <w:r w:rsidR="00A156BE">
        <w:rPr>
          <w:rFonts w:ascii="宋体" w:eastAsia="宋体" w:hAnsi="宋体" w:hint="eastAsia"/>
          <w:sz w:val="24"/>
          <w:szCs w:val="24"/>
        </w:rPr>
        <w:t>物质转化中核心反应方程式的书写</w:t>
      </w:r>
      <w:r>
        <w:rPr>
          <w:rFonts w:ascii="宋体" w:eastAsia="宋体" w:hAnsi="宋体" w:hint="eastAsia"/>
          <w:sz w:val="24"/>
          <w:szCs w:val="24"/>
        </w:rPr>
        <w:t>》的说课。通过</w:t>
      </w:r>
      <w:r w:rsidR="00FD6B13">
        <w:rPr>
          <w:rFonts w:ascii="宋体" w:eastAsia="宋体" w:hAnsi="宋体" w:hint="eastAsia"/>
          <w:sz w:val="24"/>
          <w:szCs w:val="24"/>
        </w:rPr>
        <w:t>总结化工流程题中陌生方程式书写的常见问题，培养自主发现问题的能力，分析化工流程题涉及到的知识与能力方面的问题，包括元素化合物性质、氧化还原反应知识、类比迁移、信息</w:t>
      </w:r>
      <w:r w:rsidR="00377BCF">
        <w:rPr>
          <w:rFonts w:ascii="宋体" w:eastAsia="宋体" w:hAnsi="宋体" w:hint="eastAsia"/>
          <w:sz w:val="24"/>
          <w:szCs w:val="24"/>
        </w:rPr>
        <w:t>获取</w:t>
      </w:r>
      <w:r w:rsidR="00FD6B13">
        <w:rPr>
          <w:rFonts w:ascii="宋体" w:eastAsia="宋体" w:hAnsi="宋体" w:hint="eastAsia"/>
          <w:sz w:val="24"/>
          <w:szCs w:val="24"/>
        </w:rPr>
        <w:t>等方面，构建工艺流程题中陌生方程式书写的解题模型</w:t>
      </w:r>
      <w:r w:rsidR="00031F31">
        <w:rPr>
          <w:rFonts w:ascii="宋体" w:eastAsia="宋体" w:hAnsi="宋体" w:hint="eastAsia"/>
          <w:sz w:val="24"/>
          <w:szCs w:val="24"/>
        </w:rPr>
        <w:t>，然后进一步练习迁移应用解题模型</w:t>
      </w:r>
      <w:r w:rsidR="003F08AB">
        <w:rPr>
          <w:rFonts w:ascii="宋体" w:eastAsia="宋体" w:hAnsi="宋体" w:hint="eastAsia"/>
          <w:sz w:val="24"/>
          <w:szCs w:val="24"/>
        </w:rPr>
        <w:t>。</w:t>
      </w:r>
      <w:r>
        <w:rPr>
          <w:rFonts w:ascii="宋体" w:eastAsia="宋体" w:hAnsi="宋体"/>
          <w:sz w:val="24"/>
          <w:szCs w:val="24"/>
        </w:rPr>
        <w:t xml:space="preserve"> </w:t>
      </w:r>
    </w:p>
    <w:p w:rsidR="00772E7E" w:rsidRDefault="00772E7E" w:rsidP="007076A9">
      <w:pPr>
        <w:spacing w:line="360" w:lineRule="auto"/>
        <w:ind w:firstLineChars="202" w:firstLine="485"/>
        <w:rPr>
          <w:rFonts w:ascii="宋体" w:eastAsia="宋体" w:hAnsi="宋体"/>
          <w:sz w:val="24"/>
          <w:szCs w:val="24"/>
        </w:rPr>
      </w:pPr>
    </w:p>
    <w:p w:rsidR="007076A9" w:rsidRDefault="007076A9" w:rsidP="007076A9">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lastRenderedPageBreak/>
        <w:t xml:space="preserve">图2 </w:t>
      </w:r>
      <w:r w:rsidR="00C33C0E">
        <w:rPr>
          <w:rFonts w:ascii="宋体" w:eastAsia="宋体" w:hAnsi="宋体" w:hint="eastAsia"/>
          <w:sz w:val="24"/>
          <w:szCs w:val="24"/>
        </w:rPr>
        <w:t>尤丽</w:t>
      </w:r>
      <w:proofErr w:type="gramStart"/>
      <w:r w:rsidR="00C33C0E">
        <w:rPr>
          <w:rFonts w:ascii="宋体" w:eastAsia="宋体" w:hAnsi="宋体" w:hint="eastAsia"/>
          <w:sz w:val="24"/>
          <w:szCs w:val="24"/>
        </w:rPr>
        <w:t>娟</w:t>
      </w:r>
      <w:proofErr w:type="gramEnd"/>
      <w:r>
        <w:rPr>
          <w:rFonts w:ascii="宋体" w:eastAsia="宋体" w:hAnsi="宋体" w:hint="eastAsia"/>
          <w:sz w:val="24"/>
          <w:szCs w:val="24"/>
        </w:rPr>
        <w:t>老师钉钉直播说课</w:t>
      </w:r>
    </w:p>
    <w:p w:rsidR="007076A9" w:rsidRDefault="00F40E24" w:rsidP="00F40E24">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5" name="图片 3" descr="D:\工作\研究课题\崔老师工作室\2020年5月28日活动\尤老师说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5月28日活动\尤老师说课.png"/>
                    <pic:cNvPicPr>
                      <a:picLocks noChangeAspect="1" noChangeArrowheads="1"/>
                    </pic:cNvPicPr>
                  </pic:nvPicPr>
                  <pic:blipFill>
                    <a:blip r:embed="rId7"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A77CC4" w:rsidRDefault="00A77CC4"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紧接着，工作室各位老师结合</w:t>
      </w:r>
      <w:r w:rsidR="007E56E2">
        <w:rPr>
          <w:rFonts w:ascii="宋体" w:eastAsia="宋体" w:hAnsi="宋体" w:hint="eastAsia"/>
          <w:sz w:val="24"/>
          <w:szCs w:val="24"/>
        </w:rPr>
        <w:t>自己的教学经验进行了讨论</w:t>
      </w:r>
      <w:r w:rsidR="0088347C">
        <w:rPr>
          <w:rFonts w:ascii="宋体" w:eastAsia="宋体" w:hAnsi="宋体" w:hint="eastAsia"/>
          <w:sz w:val="24"/>
          <w:szCs w:val="24"/>
        </w:rPr>
        <w:t>。</w:t>
      </w:r>
      <w:r w:rsidR="007E56E2">
        <w:rPr>
          <w:rFonts w:ascii="宋体" w:eastAsia="宋体" w:hAnsi="宋体" w:hint="eastAsia"/>
          <w:sz w:val="24"/>
          <w:szCs w:val="24"/>
        </w:rPr>
        <w:t>大家认为</w:t>
      </w:r>
      <w:r w:rsidR="00D34273">
        <w:rPr>
          <w:rFonts w:ascii="宋体" w:eastAsia="宋体" w:hAnsi="宋体" w:hint="eastAsia"/>
          <w:sz w:val="24"/>
          <w:szCs w:val="24"/>
        </w:rPr>
        <w:t>尤丽</w:t>
      </w:r>
      <w:proofErr w:type="gramStart"/>
      <w:r w:rsidR="00D34273">
        <w:rPr>
          <w:rFonts w:ascii="宋体" w:eastAsia="宋体" w:hAnsi="宋体" w:hint="eastAsia"/>
          <w:sz w:val="24"/>
          <w:szCs w:val="24"/>
        </w:rPr>
        <w:t>娟</w:t>
      </w:r>
      <w:proofErr w:type="gramEnd"/>
      <w:r w:rsidR="00976E53">
        <w:rPr>
          <w:rFonts w:ascii="宋体" w:eastAsia="宋体" w:hAnsi="宋体" w:hint="eastAsia"/>
          <w:sz w:val="24"/>
          <w:szCs w:val="24"/>
        </w:rPr>
        <w:t>老师的说课和讲座符合深度学习理念，</w:t>
      </w:r>
      <w:r w:rsidR="00E41669">
        <w:rPr>
          <w:rFonts w:ascii="宋体" w:eastAsia="宋体" w:hAnsi="宋体" w:hint="eastAsia"/>
          <w:sz w:val="24"/>
          <w:szCs w:val="24"/>
        </w:rPr>
        <w:t>从错题分析构建思维模型再迁移应用是一种很好的教学模式，化工流程题的重难点得到了突破</w:t>
      </w:r>
      <w:r w:rsidR="00B13B92">
        <w:rPr>
          <w:rFonts w:ascii="宋体" w:eastAsia="宋体" w:hAnsi="宋体" w:hint="eastAsia"/>
          <w:sz w:val="24"/>
          <w:szCs w:val="24"/>
        </w:rPr>
        <w:t>。</w:t>
      </w:r>
    </w:p>
    <w:p w:rsidR="00D95515" w:rsidRDefault="00D95515" w:rsidP="00D95515">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8F7019">
        <w:rPr>
          <w:rFonts w:ascii="宋体" w:eastAsia="宋体" w:hAnsi="宋体" w:hint="eastAsia"/>
          <w:sz w:val="24"/>
          <w:szCs w:val="24"/>
        </w:rPr>
        <w:t>3</w:t>
      </w:r>
      <w:r w:rsidR="00C2006D">
        <w:rPr>
          <w:rFonts w:ascii="宋体" w:eastAsia="宋体" w:hAnsi="宋体" w:hint="eastAsia"/>
          <w:sz w:val="24"/>
          <w:szCs w:val="24"/>
        </w:rPr>
        <w:t xml:space="preserve"> </w:t>
      </w:r>
      <w:r>
        <w:rPr>
          <w:rFonts w:ascii="宋体" w:eastAsia="宋体" w:hAnsi="宋体" w:hint="eastAsia"/>
          <w:sz w:val="24"/>
          <w:szCs w:val="24"/>
        </w:rPr>
        <w:t>工作室通过钉钉群视频会议讨论交流</w:t>
      </w:r>
    </w:p>
    <w:p w:rsidR="00697DDF" w:rsidRDefault="00882B21" w:rsidP="00882B21">
      <w:pPr>
        <w:spacing w:line="360" w:lineRule="auto"/>
        <w:ind w:firstLineChars="202" w:firstLine="485"/>
        <w:jc w:val="center"/>
        <w:rPr>
          <w:rFonts w:ascii="宋体" w:eastAsia="宋体" w:hAnsi="宋体" w:hint="eastAsia"/>
          <w:sz w:val="24"/>
          <w:szCs w:val="24"/>
        </w:rPr>
      </w:pPr>
      <w:r>
        <w:rPr>
          <w:rFonts w:ascii="宋体" w:eastAsia="宋体" w:hAnsi="宋体"/>
          <w:noProof/>
          <w:sz w:val="24"/>
          <w:szCs w:val="24"/>
        </w:rPr>
        <w:drawing>
          <wp:inline distT="0" distB="0" distL="0" distR="0">
            <wp:extent cx="5274310" cy="2966799"/>
            <wp:effectExtent l="19050" t="0" r="2540" b="0"/>
            <wp:docPr id="2" name="图片 1" descr="D:\工作\研究课题\崔老师工作室\2020年5月28日活动\工作室学员讨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5月28日活动\工作室学员讨论.png"/>
                    <pic:cNvPicPr>
                      <a:picLocks noChangeAspect="1" noChangeArrowheads="1"/>
                    </pic:cNvPicPr>
                  </pic:nvPicPr>
                  <pic:blipFill>
                    <a:blip r:embed="rId8"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2044DD" w:rsidRPr="000B53EB" w:rsidRDefault="00231C7C" w:rsidP="002044DD">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最后，崔老师进行了总结，希望大家提炼符合深度学习理念的教学模式流程图，不同课型中结合具体课例总结教学策略。</w:t>
      </w:r>
    </w:p>
    <w:sectPr w:rsidR="002044DD"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4FB" w:rsidRDefault="005504FB" w:rsidP="000D64A5">
      <w:r>
        <w:separator/>
      </w:r>
    </w:p>
  </w:endnote>
  <w:endnote w:type="continuationSeparator" w:id="0">
    <w:p w:rsidR="005504FB" w:rsidRDefault="005504FB"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4FB" w:rsidRDefault="005504FB" w:rsidP="000D64A5">
      <w:r>
        <w:separator/>
      </w:r>
    </w:p>
  </w:footnote>
  <w:footnote w:type="continuationSeparator" w:id="0">
    <w:p w:rsidR="005504FB" w:rsidRDefault="005504FB"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31F31"/>
    <w:rsid w:val="00053792"/>
    <w:rsid w:val="0008259D"/>
    <w:rsid w:val="000B53EB"/>
    <w:rsid w:val="000D0BDE"/>
    <w:rsid w:val="000D64A5"/>
    <w:rsid w:val="000E1980"/>
    <w:rsid w:val="000E7459"/>
    <w:rsid w:val="000F2A99"/>
    <w:rsid w:val="000F4224"/>
    <w:rsid w:val="000F67C5"/>
    <w:rsid w:val="001043C3"/>
    <w:rsid w:val="00110787"/>
    <w:rsid w:val="00113BE1"/>
    <w:rsid w:val="0013188D"/>
    <w:rsid w:val="001346E6"/>
    <w:rsid w:val="001409C2"/>
    <w:rsid w:val="00157EAC"/>
    <w:rsid w:val="001754B0"/>
    <w:rsid w:val="0018197C"/>
    <w:rsid w:val="0018733B"/>
    <w:rsid w:val="001D0E6B"/>
    <w:rsid w:val="001D714B"/>
    <w:rsid w:val="001F1DBA"/>
    <w:rsid w:val="002044DD"/>
    <w:rsid w:val="00222C17"/>
    <w:rsid w:val="002317D0"/>
    <w:rsid w:val="00231C7C"/>
    <w:rsid w:val="0023342E"/>
    <w:rsid w:val="00237832"/>
    <w:rsid w:val="002438D9"/>
    <w:rsid w:val="00243F9A"/>
    <w:rsid w:val="00253D5A"/>
    <w:rsid w:val="00282D7F"/>
    <w:rsid w:val="002839B2"/>
    <w:rsid w:val="002962E6"/>
    <w:rsid w:val="002B08D7"/>
    <w:rsid w:val="002F7644"/>
    <w:rsid w:val="00317063"/>
    <w:rsid w:val="00343E88"/>
    <w:rsid w:val="00360C41"/>
    <w:rsid w:val="003730E5"/>
    <w:rsid w:val="0037444D"/>
    <w:rsid w:val="00377BCF"/>
    <w:rsid w:val="00387E10"/>
    <w:rsid w:val="00392D1D"/>
    <w:rsid w:val="003D7B21"/>
    <w:rsid w:val="003E28A7"/>
    <w:rsid w:val="003E4722"/>
    <w:rsid w:val="003F08AB"/>
    <w:rsid w:val="00422C0B"/>
    <w:rsid w:val="00441FA8"/>
    <w:rsid w:val="00467741"/>
    <w:rsid w:val="004928D3"/>
    <w:rsid w:val="004951FC"/>
    <w:rsid w:val="0049534A"/>
    <w:rsid w:val="004A45A1"/>
    <w:rsid w:val="004A7CC0"/>
    <w:rsid w:val="004B1DAA"/>
    <w:rsid w:val="004C0CCF"/>
    <w:rsid w:val="004C6B41"/>
    <w:rsid w:val="004D331A"/>
    <w:rsid w:val="004F775A"/>
    <w:rsid w:val="004F7E18"/>
    <w:rsid w:val="00514BE3"/>
    <w:rsid w:val="00517625"/>
    <w:rsid w:val="00520A90"/>
    <w:rsid w:val="00545DF2"/>
    <w:rsid w:val="005504FB"/>
    <w:rsid w:val="005521BF"/>
    <w:rsid w:val="00563370"/>
    <w:rsid w:val="00570CDB"/>
    <w:rsid w:val="005810DD"/>
    <w:rsid w:val="00595DF9"/>
    <w:rsid w:val="005C14CC"/>
    <w:rsid w:val="005C6DBB"/>
    <w:rsid w:val="005D7618"/>
    <w:rsid w:val="005E27E1"/>
    <w:rsid w:val="005E61C5"/>
    <w:rsid w:val="00600ECE"/>
    <w:rsid w:val="00611025"/>
    <w:rsid w:val="006314DE"/>
    <w:rsid w:val="00644FE9"/>
    <w:rsid w:val="0065037B"/>
    <w:rsid w:val="0065272D"/>
    <w:rsid w:val="00654A86"/>
    <w:rsid w:val="00656B3F"/>
    <w:rsid w:val="00657903"/>
    <w:rsid w:val="00666A02"/>
    <w:rsid w:val="006765A0"/>
    <w:rsid w:val="00681696"/>
    <w:rsid w:val="00697DDF"/>
    <w:rsid w:val="006B0646"/>
    <w:rsid w:val="006B129F"/>
    <w:rsid w:val="006D75A0"/>
    <w:rsid w:val="006E0414"/>
    <w:rsid w:val="007076A9"/>
    <w:rsid w:val="00707E80"/>
    <w:rsid w:val="007346DC"/>
    <w:rsid w:val="00772E7E"/>
    <w:rsid w:val="0077540C"/>
    <w:rsid w:val="00784AC5"/>
    <w:rsid w:val="007A2C5B"/>
    <w:rsid w:val="007B2505"/>
    <w:rsid w:val="007B581B"/>
    <w:rsid w:val="007C12BF"/>
    <w:rsid w:val="007C6FD5"/>
    <w:rsid w:val="007D0E5C"/>
    <w:rsid w:val="007D6111"/>
    <w:rsid w:val="007E56E2"/>
    <w:rsid w:val="007E77A8"/>
    <w:rsid w:val="008033E1"/>
    <w:rsid w:val="00833924"/>
    <w:rsid w:val="00836FD1"/>
    <w:rsid w:val="008403FC"/>
    <w:rsid w:val="00882B21"/>
    <w:rsid w:val="00882BD0"/>
    <w:rsid w:val="008831F6"/>
    <w:rsid w:val="0088347C"/>
    <w:rsid w:val="00890973"/>
    <w:rsid w:val="008933F7"/>
    <w:rsid w:val="00894C10"/>
    <w:rsid w:val="008A7A21"/>
    <w:rsid w:val="008B2C6A"/>
    <w:rsid w:val="008E15A2"/>
    <w:rsid w:val="008F3808"/>
    <w:rsid w:val="008F7019"/>
    <w:rsid w:val="009018E2"/>
    <w:rsid w:val="00901DDB"/>
    <w:rsid w:val="00917B7E"/>
    <w:rsid w:val="00921E56"/>
    <w:rsid w:val="009348B9"/>
    <w:rsid w:val="0093614B"/>
    <w:rsid w:val="0093748C"/>
    <w:rsid w:val="00945FF2"/>
    <w:rsid w:val="009752BE"/>
    <w:rsid w:val="00976E53"/>
    <w:rsid w:val="0099763E"/>
    <w:rsid w:val="009A4C45"/>
    <w:rsid w:val="009B0451"/>
    <w:rsid w:val="009C35FA"/>
    <w:rsid w:val="009E3DF7"/>
    <w:rsid w:val="009F1D5F"/>
    <w:rsid w:val="00A04067"/>
    <w:rsid w:val="00A156BE"/>
    <w:rsid w:val="00A446F2"/>
    <w:rsid w:val="00A46DA9"/>
    <w:rsid w:val="00A524EF"/>
    <w:rsid w:val="00A628B3"/>
    <w:rsid w:val="00A73FBF"/>
    <w:rsid w:val="00A77CC4"/>
    <w:rsid w:val="00A80A9B"/>
    <w:rsid w:val="00A85EDA"/>
    <w:rsid w:val="00A95BED"/>
    <w:rsid w:val="00AC5C6B"/>
    <w:rsid w:val="00B06DCD"/>
    <w:rsid w:val="00B12926"/>
    <w:rsid w:val="00B13B92"/>
    <w:rsid w:val="00B15D37"/>
    <w:rsid w:val="00B2770E"/>
    <w:rsid w:val="00B37F53"/>
    <w:rsid w:val="00B50432"/>
    <w:rsid w:val="00B96175"/>
    <w:rsid w:val="00BB18FA"/>
    <w:rsid w:val="00BC2A9D"/>
    <w:rsid w:val="00BC5AAE"/>
    <w:rsid w:val="00BD0CA6"/>
    <w:rsid w:val="00BD66D5"/>
    <w:rsid w:val="00BD6EE3"/>
    <w:rsid w:val="00BE3412"/>
    <w:rsid w:val="00BE37D9"/>
    <w:rsid w:val="00BE6CC5"/>
    <w:rsid w:val="00C10C60"/>
    <w:rsid w:val="00C1598A"/>
    <w:rsid w:val="00C2006D"/>
    <w:rsid w:val="00C20196"/>
    <w:rsid w:val="00C3289D"/>
    <w:rsid w:val="00C33C0E"/>
    <w:rsid w:val="00C4311F"/>
    <w:rsid w:val="00C4622F"/>
    <w:rsid w:val="00C52889"/>
    <w:rsid w:val="00C9241C"/>
    <w:rsid w:val="00CB0055"/>
    <w:rsid w:val="00CB13EA"/>
    <w:rsid w:val="00CC178D"/>
    <w:rsid w:val="00CC273F"/>
    <w:rsid w:val="00CE42CC"/>
    <w:rsid w:val="00D00B3E"/>
    <w:rsid w:val="00D02548"/>
    <w:rsid w:val="00D05978"/>
    <w:rsid w:val="00D05A90"/>
    <w:rsid w:val="00D077DE"/>
    <w:rsid w:val="00D21593"/>
    <w:rsid w:val="00D34273"/>
    <w:rsid w:val="00D419A5"/>
    <w:rsid w:val="00D4412B"/>
    <w:rsid w:val="00D44287"/>
    <w:rsid w:val="00D61A3E"/>
    <w:rsid w:val="00D663AB"/>
    <w:rsid w:val="00D675B2"/>
    <w:rsid w:val="00D95515"/>
    <w:rsid w:val="00DA024B"/>
    <w:rsid w:val="00DA18E6"/>
    <w:rsid w:val="00DA4022"/>
    <w:rsid w:val="00DD1136"/>
    <w:rsid w:val="00DE508F"/>
    <w:rsid w:val="00E20E5E"/>
    <w:rsid w:val="00E36BAD"/>
    <w:rsid w:val="00E41669"/>
    <w:rsid w:val="00E81DF8"/>
    <w:rsid w:val="00E92235"/>
    <w:rsid w:val="00EB644F"/>
    <w:rsid w:val="00EC2386"/>
    <w:rsid w:val="00EF1599"/>
    <w:rsid w:val="00F40E24"/>
    <w:rsid w:val="00F528E0"/>
    <w:rsid w:val="00F62E88"/>
    <w:rsid w:val="00F70C2D"/>
    <w:rsid w:val="00F81A27"/>
    <w:rsid w:val="00F845B0"/>
    <w:rsid w:val="00F9156A"/>
    <w:rsid w:val="00FA5A97"/>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2</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197</cp:revision>
  <dcterms:created xsi:type="dcterms:W3CDTF">2019-03-14T11:11:00Z</dcterms:created>
  <dcterms:modified xsi:type="dcterms:W3CDTF">2020-05-28T07:17:00Z</dcterms:modified>
</cp:coreProperties>
</file>