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b/>
          <w:sz w:val="36"/>
          <w:szCs w:val="36"/>
        </w:rPr>
      </w:pPr>
      <w:r>
        <w:rPr>
          <w:rFonts w:hint="eastAsia" w:ascii="黑体" w:hAnsi="黑体" w:eastAsia="黑体"/>
          <w:b/>
          <w:sz w:val="36"/>
          <w:szCs w:val="36"/>
        </w:rPr>
        <w:t>停课不停研，研学共成长</w:t>
      </w:r>
    </w:p>
    <w:p>
      <w:pPr>
        <w:spacing w:line="360" w:lineRule="auto"/>
        <w:ind w:firstLine="1687" w:firstLineChars="700"/>
        <w:jc w:val="right"/>
        <w:rPr>
          <w:rFonts w:hint="eastAsia" w:ascii="楷体" w:hAnsi="楷体" w:eastAsia="楷体" w:cs="楷体"/>
          <w:b/>
          <w:bCs/>
          <w:sz w:val="24"/>
          <w:szCs w:val="32"/>
        </w:rPr>
      </w:pPr>
      <w:r>
        <w:rPr>
          <w:rFonts w:hint="eastAsia" w:ascii="楷体" w:hAnsi="楷体" w:eastAsia="楷体" w:cs="楷体"/>
          <w:b/>
          <w:bCs/>
          <w:sz w:val="24"/>
          <w:szCs w:val="32"/>
        </w:rPr>
        <w:t>——记双流区李中军名师工作室研修活动</w:t>
      </w:r>
    </w:p>
    <w:p>
      <w:pPr>
        <w:spacing w:line="360" w:lineRule="auto"/>
        <w:ind w:firstLine="1687" w:firstLineChars="700"/>
        <w:jc w:val="right"/>
        <w:rPr>
          <w:rFonts w:hint="default" w:ascii="楷体" w:hAnsi="楷体" w:eastAsia="楷体" w:cs="楷体"/>
          <w:b/>
          <w:bCs/>
          <w:sz w:val="24"/>
          <w:szCs w:val="32"/>
          <w:lang w:val="en-US" w:eastAsia="zh-CN"/>
        </w:rPr>
      </w:pPr>
      <w:r>
        <w:rPr>
          <w:rFonts w:hint="eastAsia" w:ascii="楷体" w:hAnsi="楷体" w:eastAsia="楷体" w:cs="楷体"/>
          <w:b/>
          <w:bCs/>
          <w:sz w:val="24"/>
          <w:szCs w:val="32"/>
        </w:rPr>
        <w:t>文/</w:t>
      </w:r>
      <w:r>
        <w:rPr>
          <w:rFonts w:hint="eastAsia" w:ascii="楷体" w:hAnsi="楷体" w:eastAsia="楷体" w:cs="楷体"/>
          <w:b/>
          <w:bCs/>
          <w:sz w:val="24"/>
          <w:szCs w:val="32"/>
          <w:lang w:val="en-US" w:eastAsia="zh-CN"/>
        </w:rPr>
        <w:t>王家勤</w:t>
      </w:r>
    </w:p>
    <w:p>
      <w:pPr>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2020年3月23日，在春暖花开的季节里，受疫情影响，双流区李中军名师工作室借助网络召开了关于“复习课怎么上？”的研讨活动。本次线上教学研讨由张益华主持并发起，针对一线教师如何进行复习课展开研讨</w:t>
      </w:r>
      <w:r>
        <w:rPr>
          <w:rFonts w:hint="eastAsia" w:ascii="宋体" w:hAnsi="宋体" w:eastAsia="宋体" w:cs="宋体"/>
          <w:sz w:val="24"/>
          <w:lang w:val="en-US" w:eastAsia="zh-CN"/>
        </w:rPr>
        <w:t>，工作室全体成员参加了此次会议。</w:t>
      </w:r>
    </w:p>
    <w:p>
      <w:pPr>
        <w:spacing w:line="360" w:lineRule="auto"/>
        <w:ind w:firstLine="480" w:firstLineChars="200"/>
        <w:jc w:val="center"/>
        <w:rPr>
          <w:rFonts w:hint="eastAsia" w:ascii="宋体" w:hAnsi="宋体" w:eastAsia="宋体" w:cs="宋体"/>
          <w:sz w:val="24"/>
          <w:lang w:val="en-US" w:eastAsia="zh-CN"/>
        </w:rPr>
      </w:pPr>
      <w:r>
        <w:rPr>
          <w:rFonts w:hint="default" w:ascii="宋体" w:hAnsi="宋体" w:eastAsia="宋体" w:cs="宋体"/>
          <w:sz w:val="24"/>
          <w:lang w:val="en-US" w:eastAsia="zh-CN"/>
        </w:rPr>
        <w:drawing>
          <wp:anchor distT="0" distB="0" distL="114300" distR="114300" simplePos="0" relativeHeight="251658240" behindDoc="0" locked="0" layoutInCell="1" allowOverlap="1">
            <wp:simplePos x="0" y="0"/>
            <wp:positionH relativeFrom="column">
              <wp:posOffset>34290</wp:posOffset>
            </wp:positionH>
            <wp:positionV relativeFrom="paragraph">
              <wp:posOffset>133350</wp:posOffset>
            </wp:positionV>
            <wp:extent cx="5386070" cy="2974340"/>
            <wp:effectExtent l="0" t="0" r="5080" b="16510"/>
            <wp:wrapSquare wrapText="bothSides"/>
            <wp:docPr id="1" name="图片 1" descr="师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师傅"/>
                    <pic:cNvPicPr>
                      <a:picLocks noChangeAspect="1"/>
                    </pic:cNvPicPr>
                  </pic:nvPicPr>
                  <pic:blipFill>
                    <a:blip r:embed="rId4"/>
                    <a:stretch>
                      <a:fillRect/>
                    </a:stretch>
                  </pic:blipFill>
                  <pic:spPr>
                    <a:xfrm>
                      <a:off x="0" y="0"/>
                      <a:ext cx="5386070" cy="2974340"/>
                    </a:xfrm>
                    <a:prstGeom prst="rect">
                      <a:avLst/>
                    </a:prstGeom>
                  </pic:spPr>
                </pic:pic>
              </a:graphicData>
            </a:graphic>
          </wp:anchor>
        </w:drawing>
      </w:r>
      <w:r>
        <w:rPr>
          <w:rFonts w:hint="eastAsia" w:ascii="宋体" w:hAnsi="宋体" w:eastAsia="宋体" w:cs="宋体"/>
          <w:sz w:val="24"/>
          <w:lang w:val="en-US" w:eastAsia="zh-CN"/>
        </w:rPr>
        <w:t>视频中，师傅悉心指导复习课中应注意的问题</w:t>
      </w:r>
    </w:p>
    <w:p>
      <w:pPr>
        <w:spacing w:line="360" w:lineRule="auto"/>
        <w:ind w:firstLine="480" w:firstLineChars="200"/>
        <w:jc w:val="both"/>
        <w:rPr>
          <w:rFonts w:hint="eastAsia" w:ascii="宋体" w:hAnsi="宋体" w:eastAsia="宋体" w:cs="宋体"/>
          <w:sz w:val="24"/>
          <w:lang w:val="en-US" w:eastAsia="zh-CN"/>
        </w:rPr>
      </w:pPr>
      <w:r>
        <w:rPr>
          <w:rFonts w:hint="eastAsia" w:ascii="宋体" w:hAnsi="宋体" w:eastAsia="宋体" w:cs="宋体"/>
          <w:sz w:val="24"/>
          <w:lang w:val="en-US" w:eastAsia="zh-CN"/>
        </w:rPr>
        <w:t>本次活动共三个议程，首先主持人张益华给大家分享了对复习课的认识。她认为在复习时不仅要挖掘新教材的资源，更要开发教材资源，挖掘生活常识，搜索信息，重视培养和提高学生自主探究学习的能力。对于一节复习课，应有三性：针对性，多样性，关联性，特别对于高三一轮复习时，老师应注重对基础知识的回顾，构建知识网络，可以是题组或例题讲解的形式，复习课主要流程是导入课题，引领目标→自主梳理，整体建构→深化完善，典例导练→应用感悟，变式训练→综合检测，达标演练→归纳总结，拓展提升.</w:t>
      </w:r>
    </w:p>
    <w:p>
      <w:pPr>
        <w:spacing w:line="360" w:lineRule="auto"/>
        <w:ind w:firstLine="480" w:firstLineChars="200"/>
        <w:jc w:val="both"/>
        <w:rPr>
          <w:rFonts w:hint="eastAsia" w:ascii="宋体" w:hAnsi="宋体" w:eastAsia="宋体" w:cs="宋体"/>
          <w:sz w:val="24"/>
          <w:lang w:val="en-US" w:eastAsia="zh-CN"/>
        </w:rPr>
      </w:pPr>
      <w:r>
        <w:rPr>
          <w:rFonts w:hint="eastAsia" w:ascii="宋体" w:hAnsi="宋体" w:eastAsia="宋体" w:cs="宋体"/>
          <w:sz w:val="24"/>
          <w:lang w:val="en-US" w:eastAsia="zh-CN"/>
        </w:rPr>
        <w:t>第二个议程由其他老师发言，陈曦老师结合自己实际情况，提出一下几点看法：1、数学课堂教学必须废除“注入式”“满堂灌”的教法；2、趣浓情深，提高复习课解题教学的艺术性；3、讲究讲评试卷的方法和技巧；总之，在复习课中，方法是关键，思维是核心，渗透科学方法，培养思维能力是贯穿数学教学全过程。然后，杨剑老师针对如何处理复习资料发言，认为应有一下几个环节;1、学生先做，找到问题；2、教师收集学生问题；3、在课中应把控教学难度，不与课堂脱节。紧接着巫小玲，郭亚男几位老师也发表了精彩的发言，大家都受益匪浅。</w:t>
      </w:r>
    </w:p>
    <w:p>
      <w:pPr>
        <w:spacing w:line="360" w:lineRule="auto"/>
        <w:ind w:firstLine="480" w:firstLineChars="200"/>
        <w:jc w:val="both"/>
        <w:rPr>
          <w:rFonts w:hint="default" w:ascii="宋体" w:hAnsi="宋体" w:eastAsia="宋体" w:cs="宋体"/>
          <w:sz w:val="24"/>
          <w:lang w:val="en-US" w:eastAsia="zh-CN"/>
        </w:rPr>
      </w:pPr>
      <w:r>
        <w:rPr>
          <w:rFonts w:hint="default" w:ascii="宋体" w:hAnsi="宋体" w:eastAsia="宋体" w:cs="宋体"/>
          <w:sz w:val="24"/>
          <w:lang w:val="en-US" w:eastAsia="zh-CN"/>
        </w:rPr>
        <w:drawing>
          <wp:anchor distT="0" distB="0" distL="114300" distR="114300" simplePos="0" relativeHeight="251663360" behindDoc="1" locked="0" layoutInCell="1" allowOverlap="1">
            <wp:simplePos x="0" y="0"/>
            <wp:positionH relativeFrom="column">
              <wp:posOffset>-103505</wp:posOffset>
            </wp:positionH>
            <wp:positionV relativeFrom="paragraph">
              <wp:posOffset>277495</wp:posOffset>
            </wp:positionV>
            <wp:extent cx="3065145" cy="2272665"/>
            <wp:effectExtent l="0" t="0" r="1905" b="0"/>
            <wp:wrapTight wrapText="bothSides">
              <wp:wrapPolygon>
                <wp:start x="0" y="0"/>
                <wp:lineTo x="0" y="21365"/>
                <wp:lineTo x="21479" y="21365"/>
                <wp:lineTo x="21479" y="0"/>
                <wp:lineTo x="0" y="0"/>
              </wp:wrapPolygon>
            </wp:wrapTight>
            <wp:docPr id="5" name="图片 5" descr="师傅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师傅1"/>
                    <pic:cNvPicPr>
                      <a:picLocks noChangeAspect="1"/>
                    </pic:cNvPicPr>
                  </pic:nvPicPr>
                  <pic:blipFill>
                    <a:blip r:embed="rId4"/>
                    <a:stretch>
                      <a:fillRect/>
                    </a:stretch>
                  </pic:blipFill>
                  <pic:spPr>
                    <a:xfrm>
                      <a:off x="0" y="0"/>
                      <a:ext cx="3065145" cy="2272665"/>
                    </a:xfrm>
                    <a:prstGeom prst="rect">
                      <a:avLst/>
                    </a:prstGeom>
                  </pic:spPr>
                </pic:pic>
              </a:graphicData>
            </a:graphic>
          </wp:anchor>
        </w:drawing>
      </w:r>
    </w:p>
    <w:p>
      <w:pPr>
        <w:spacing w:line="360" w:lineRule="auto"/>
        <w:ind w:firstLine="480" w:firstLineChars="200"/>
        <w:jc w:val="both"/>
        <w:rPr>
          <w:rFonts w:hint="default" w:ascii="宋体" w:hAnsi="宋体" w:eastAsia="宋体" w:cs="宋体"/>
          <w:sz w:val="24"/>
          <w:lang w:val="en-US" w:eastAsia="zh-CN"/>
        </w:rPr>
      </w:pPr>
      <w:r>
        <w:rPr>
          <w:rFonts w:hint="default" w:ascii="宋体" w:hAnsi="宋体" w:eastAsia="宋体" w:cs="宋体"/>
          <w:sz w:val="24"/>
          <w:lang w:val="en-US" w:eastAsia="zh-CN"/>
        </w:rPr>
        <w:drawing>
          <wp:anchor distT="0" distB="0" distL="114300" distR="114300" simplePos="0" relativeHeight="251661312" behindDoc="1" locked="0" layoutInCell="1" allowOverlap="1">
            <wp:simplePos x="0" y="0"/>
            <wp:positionH relativeFrom="column">
              <wp:posOffset>155575</wp:posOffset>
            </wp:positionH>
            <wp:positionV relativeFrom="paragraph">
              <wp:posOffset>7620</wp:posOffset>
            </wp:positionV>
            <wp:extent cx="2543175" cy="2218690"/>
            <wp:effectExtent l="0" t="0" r="9525" b="48260"/>
            <wp:wrapTight wrapText="bothSides">
              <wp:wrapPolygon>
                <wp:start x="0" y="0"/>
                <wp:lineTo x="0" y="21328"/>
                <wp:lineTo x="21519" y="21328"/>
                <wp:lineTo x="21519" y="0"/>
                <wp:lineTo x="0" y="0"/>
              </wp:wrapPolygon>
            </wp:wrapTight>
            <wp:docPr id="7" name="图片 7" descr="陈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陈曦"/>
                    <pic:cNvPicPr>
                      <a:picLocks noChangeAspect="1"/>
                    </pic:cNvPicPr>
                  </pic:nvPicPr>
                  <pic:blipFill>
                    <a:blip r:embed="rId5"/>
                    <a:stretch>
                      <a:fillRect/>
                    </a:stretch>
                  </pic:blipFill>
                  <pic:spPr>
                    <a:xfrm>
                      <a:off x="0" y="0"/>
                      <a:ext cx="2543175" cy="2218690"/>
                    </a:xfrm>
                    <a:prstGeom prst="rect">
                      <a:avLst/>
                    </a:prstGeom>
                  </pic:spPr>
                </pic:pic>
              </a:graphicData>
            </a:graphic>
          </wp:anchor>
        </w:drawing>
      </w:r>
    </w:p>
    <w:p>
      <w:pPr>
        <w:spacing w:line="360" w:lineRule="auto"/>
        <w:ind w:firstLine="480" w:firstLineChars="200"/>
        <w:jc w:val="center"/>
        <w:rPr>
          <w:rFonts w:hint="default" w:ascii="宋体" w:hAnsi="宋体" w:eastAsia="宋体" w:cs="宋体"/>
          <w:sz w:val="24"/>
          <w:lang w:val="en-US" w:eastAsia="zh-CN"/>
        </w:rPr>
      </w:pPr>
      <w:r>
        <w:rPr>
          <w:rFonts w:hint="default" w:ascii="宋体" w:hAnsi="宋体" w:eastAsia="宋体" w:cs="宋体"/>
          <w:sz w:val="24"/>
          <w:lang w:val="en-US" w:eastAsia="zh-CN"/>
        </w:rPr>
        <w:drawing>
          <wp:anchor distT="0" distB="0" distL="114300" distR="114300" simplePos="0" relativeHeight="251664384" behindDoc="0" locked="0" layoutInCell="1" allowOverlap="1">
            <wp:simplePos x="0" y="0"/>
            <wp:positionH relativeFrom="column">
              <wp:posOffset>3195955</wp:posOffset>
            </wp:positionH>
            <wp:positionV relativeFrom="paragraph">
              <wp:posOffset>30480</wp:posOffset>
            </wp:positionV>
            <wp:extent cx="2887345" cy="2201545"/>
            <wp:effectExtent l="0" t="0" r="8255" b="8255"/>
            <wp:wrapSquare wrapText="bothSides"/>
            <wp:docPr id="4" name="图片 4" descr="王保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王保第"/>
                    <pic:cNvPicPr>
                      <a:picLocks noChangeAspect="1"/>
                    </pic:cNvPicPr>
                  </pic:nvPicPr>
                  <pic:blipFill>
                    <a:blip r:embed="rId6"/>
                    <a:stretch>
                      <a:fillRect/>
                    </a:stretch>
                  </pic:blipFill>
                  <pic:spPr>
                    <a:xfrm>
                      <a:off x="0" y="0"/>
                      <a:ext cx="2887345" cy="2201545"/>
                    </a:xfrm>
                    <a:prstGeom prst="rect">
                      <a:avLst/>
                    </a:prstGeom>
                  </pic:spPr>
                </pic:pic>
              </a:graphicData>
            </a:graphic>
          </wp:anchor>
        </w:drawing>
      </w:r>
      <w:r>
        <w:rPr>
          <w:rFonts w:hint="default" w:ascii="宋体" w:hAnsi="宋体" w:eastAsia="宋体" w:cs="宋体"/>
          <w:sz w:val="24"/>
          <w:lang w:val="en-US" w:eastAsia="zh-CN"/>
        </w:rPr>
        <w:drawing>
          <wp:anchor distT="0" distB="0" distL="114300" distR="114300" simplePos="0" relativeHeight="251662336" behindDoc="0" locked="0" layoutInCell="1" allowOverlap="1">
            <wp:simplePos x="0" y="0"/>
            <wp:positionH relativeFrom="column">
              <wp:posOffset>-102870</wp:posOffset>
            </wp:positionH>
            <wp:positionV relativeFrom="paragraph">
              <wp:posOffset>1270</wp:posOffset>
            </wp:positionV>
            <wp:extent cx="2995930" cy="2286000"/>
            <wp:effectExtent l="0" t="0" r="13970" b="0"/>
            <wp:wrapSquare wrapText="bothSides"/>
            <wp:docPr id="6" name="图片 6" descr="郭亚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郭亚男"/>
                    <pic:cNvPicPr>
                      <a:picLocks noChangeAspect="1"/>
                    </pic:cNvPicPr>
                  </pic:nvPicPr>
                  <pic:blipFill>
                    <a:blip r:embed="rId7"/>
                    <a:stretch>
                      <a:fillRect/>
                    </a:stretch>
                  </pic:blipFill>
                  <pic:spPr>
                    <a:xfrm>
                      <a:off x="0" y="0"/>
                      <a:ext cx="2995930" cy="2286000"/>
                    </a:xfrm>
                    <a:prstGeom prst="rect">
                      <a:avLst/>
                    </a:prstGeom>
                  </pic:spPr>
                </pic:pic>
              </a:graphicData>
            </a:graphic>
          </wp:anchor>
        </w:drawing>
      </w:r>
      <w:r>
        <w:rPr>
          <w:rFonts w:hint="eastAsia" w:ascii="宋体" w:hAnsi="宋体" w:eastAsia="宋体" w:cs="宋体"/>
          <w:sz w:val="24"/>
          <w:lang w:val="en-US" w:eastAsia="zh-CN"/>
        </w:rPr>
        <w:t>图为各位老师正在认真进行线上研讨，积极发言</w:t>
      </w:r>
    </w:p>
    <w:p>
      <w:pPr>
        <w:spacing w:line="360" w:lineRule="auto"/>
        <w:ind w:firstLine="480" w:firstLineChars="200"/>
        <w:jc w:val="both"/>
        <w:rPr>
          <w:rFonts w:hint="eastAsia" w:ascii="宋体" w:hAnsi="宋体" w:eastAsia="宋体" w:cs="宋体"/>
          <w:sz w:val="24"/>
          <w:lang w:val="en-US" w:eastAsia="zh-CN"/>
        </w:rPr>
      </w:pPr>
      <w:r>
        <w:rPr>
          <w:rFonts w:hint="eastAsia" w:ascii="宋体" w:hAnsi="宋体" w:eastAsia="宋体" w:cs="宋体"/>
          <w:sz w:val="24"/>
          <w:lang w:val="en-US" w:eastAsia="zh-CN"/>
        </w:rPr>
        <w:t>研讨会第三项议程，导师李中军根据老师们发言，从理论联系实际，深入浅出就“怎么上好复习课？”进行指导。师傅认为要上好复习课，首先理清以下几点：1、基于什么样的复习课？2、复习课前的相关准备？3、复习课中的相关设计是否合理？4、学生会有什么收获？并对每个版块做了详细的指导，特别是在教学过程中遇到各种问题或者“意外”，我们应该如何机智应对。在导师的指导中，老师们教学中的许多疑惑也迎刃而解了。总之，复习课是中学数学教学主要组成部分，它的基本任务是：再现、巩固和深化学生所学的基础知识、基本技能、基本方法和基本数学思想，培养学生的综合应用能力和灵活地运用所学的知识方法去分析和解决问题的能力，全面提升学生的数学素养.最后，师傅布置了下次研讨活动的任务，每位老师思考复习课的模式，细化到每个环节，认真思考，提出深刻的见解。</w:t>
      </w:r>
    </w:p>
    <w:p>
      <w:pPr>
        <w:spacing w:line="360" w:lineRule="auto"/>
        <w:ind w:firstLine="480" w:firstLineChars="200"/>
        <w:jc w:val="both"/>
        <w:rPr>
          <w:rFonts w:hint="default" w:ascii="宋体" w:hAnsi="宋体" w:eastAsia="宋体" w:cs="宋体"/>
          <w:sz w:val="24"/>
          <w:lang w:val="en-US" w:eastAsia="zh-CN"/>
        </w:rPr>
      </w:pPr>
      <w:r>
        <w:rPr>
          <w:rFonts w:hint="eastAsia" w:ascii="Arial" w:hAnsi="Arial" w:eastAsia="宋体" w:cs="Arial"/>
          <w:i w:val="0"/>
          <w:caps w:val="0"/>
          <w:color w:val="191919"/>
          <w:spacing w:val="0"/>
          <w:sz w:val="24"/>
          <w:szCs w:val="24"/>
          <w:shd w:val="clear" w:fill="FFFFFF"/>
          <w:lang w:val="en-US" w:eastAsia="zh-CN"/>
        </w:rPr>
        <w:t xml:space="preserve"> 本次研讨活动</w:t>
      </w:r>
      <w:r>
        <w:rPr>
          <w:rFonts w:hint="default" w:ascii="Arial" w:hAnsi="Arial" w:eastAsia="Arial" w:cs="Arial"/>
          <w:i w:val="0"/>
          <w:caps w:val="0"/>
          <w:color w:val="191919"/>
          <w:spacing w:val="0"/>
          <w:sz w:val="24"/>
          <w:szCs w:val="24"/>
          <w:shd w:val="clear" w:fill="FFFFFF"/>
        </w:rPr>
        <w:t>，为老师们</w:t>
      </w:r>
      <w:r>
        <w:rPr>
          <w:rFonts w:hint="eastAsia" w:ascii="Arial" w:hAnsi="Arial" w:eastAsia="宋体" w:cs="Arial"/>
          <w:i w:val="0"/>
          <w:caps w:val="0"/>
          <w:color w:val="191919"/>
          <w:spacing w:val="0"/>
          <w:sz w:val="24"/>
          <w:szCs w:val="24"/>
          <w:shd w:val="clear" w:fill="FFFFFF"/>
          <w:lang w:val="en-US" w:eastAsia="zh-CN"/>
        </w:rPr>
        <w:t>上复习课</w:t>
      </w:r>
      <w:r>
        <w:rPr>
          <w:rFonts w:hint="default" w:ascii="Arial" w:hAnsi="Arial" w:eastAsia="Arial" w:cs="Arial"/>
          <w:i w:val="0"/>
          <w:caps w:val="0"/>
          <w:color w:val="191919"/>
          <w:spacing w:val="0"/>
          <w:sz w:val="24"/>
          <w:szCs w:val="24"/>
          <w:shd w:val="clear" w:fill="FFFFFF"/>
        </w:rPr>
        <w:t>指明了方向，</w:t>
      </w:r>
      <w:r>
        <w:rPr>
          <w:rFonts w:hint="eastAsia" w:ascii="宋体" w:hAnsi="宋体" w:eastAsia="宋体" w:cs="宋体"/>
          <w:sz w:val="24"/>
          <w:lang w:val="en-US" w:eastAsia="zh-CN"/>
        </w:rPr>
        <w:t>这样的研讨学习方式让老师们觉得不枯燥，易于学习，很受启</w:t>
      </w:r>
      <w:bookmarkStart w:id="0" w:name="_GoBack"/>
      <w:bookmarkEnd w:id="0"/>
      <w:r>
        <w:rPr>
          <w:rFonts w:hint="eastAsia" w:ascii="宋体" w:hAnsi="宋体" w:eastAsia="宋体" w:cs="宋体"/>
          <w:sz w:val="24"/>
          <w:lang w:val="en-US" w:eastAsia="zh-CN"/>
        </w:rPr>
        <w:t>发，收到了很好的效果。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E80728"/>
    <w:rsid w:val="29BA3AE7"/>
    <w:rsid w:val="54165EA4"/>
    <w:rsid w:val="697518F8"/>
    <w:rsid w:val="6CCD0DE2"/>
    <w:rsid w:val="785F67C7"/>
    <w:rsid w:val="7A442B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2020-03-22T12:36:00Z</dcterms:created>
  <dc:creator>26065</dc:creator>
  <cp:lastModifiedBy>26065</cp:lastModifiedBy>
  <dcterms:modified xsi:type="dcterms:W3CDTF">2020-03-26T14:55:46Z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