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b/>
          <w:color w:val="FF0000"/>
          <w:sz w:val="36"/>
          <w:szCs w:val="36"/>
        </w:rPr>
      </w:pPr>
      <w:r>
        <w:rPr>
          <w:sz w:val="48"/>
          <w:szCs w:val="48"/>
        </w:rPr>
        <w:drawing>
          <wp:anchor distT="0" distB="0" distL="114300" distR="114300" simplePos="0" relativeHeight="251660288" behindDoc="1" locked="0" layoutInCell="1" allowOverlap="1">
            <wp:simplePos x="0" y="0"/>
            <wp:positionH relativeFrom="column">
              <wp:posOffset>4427855</wp:posOffset>
            </wp:positionH>
            <wp:positionV relativeFrom="paragraph">
              <wp:posOffset>-79375</wp:posOffset>
            </wp:positionV>
            <wp:extent cx="1296035" cy="1595120"/>
            <wp:effectExtent l="0" t="0" r="18415" b="5080"/>
            <wp:wrapTight wrapText="bothSides">
              <wp:wrapPolygon>
                <wp:start x="0" y="0"/>
                <wp:lineTo x="0" y="21411"/>
                <wp:lineTo x="21272" y="21411"/>
                <wp:lineTo x="21272" y="0"/>
                <wp:lineTo x="0" y="0"/>
              </wp:wrapPolygon>
            </wp:wrapTight>
            <wp:docPr id="1" name="Picture 2"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123"/>
                    <pic:cNvPicPr>
                      <a:picLocks noChangeAspect="1"/>
                    </pic:cNvPicPr>
                  </pic:nvPicPr>
                  <pic:blipFill>
                    <a:blip r:embed="rId5"/>
                    <a:stretch>
                      <a:fillRect/>
                    </a:stretch>
                  </pic:blipFill>
                  <pic:spPr>
                    <a:xfrm>
                      <a:off x="0" y="0"/>
                      <a:ext cx="1296035" cy="1595120"/>
                    </a:xfrm>
                    <a:prstGeom prst="rect">
                      <a:avLst/>
                    </a:prstGeom>
                    <a:noFill/>
                    <a:ln>
                      <a:noFill/>
                    </a:ln>
                  </pic:spPr>
                </pic:pic>
              </a:graphicData>
            </a:graphic>
          </wp:anchor>
        </w:drawing>
      </w:r>
      <w:r>
        <w:rPr>
          <w:rFonts w:hint="eastAsia"/>
          <w:b/>
          <w:color w:val="FF0000"/>
          <w:sz w:val="72"/>
          <w:szCs w:val="72"/>
        </w:rPr>
        <w:t>双流区名教师工作室</w:t>
      </w:r>
      <w:r>
        <w:rPr>
          <w:b/>
          <w:color w:val="FF0000"/>
          <w:sz w:val="72"/>
          <w:szCs w:val="72"/>
        </w:rPr>
        <w:t>——</w:t>
      </w:r>
      <w:r>
        <w:rPr>
          <w:rFonts w:hint="eastAsia"/>
          <w:b/>
          <w:color w:val="FF0000"/>
          <w:sz w:val="72"/>
          <w:szCs w:val="72"/>
        </w:rPr>
        <w:t>罗宗绪工作室</w:t>
      </w:r>
    </w:p>
    <w:p>
      <w:pPr>
        <w:spacing w:line="300" w:lineRule="auto"/>
        <w:jc w:val="center"/>
        <w:rPr>
          <w:b/>
          <w:sz w:val="36"/>
          <w:szCs w:val="36"/>
        </w:rPr>
      </w:pPr>
      <w:r>
        <w:rPr>
          <w:b/>
          <w:sz w:val="36"/>
          <w:szCs w:val="36"/>
        </w:rPr>
        <mc:AlternateContent>
          <mc:Choice Requires="wps">
            <w:drawing>
              <wp:inline distT="0" distB="0" distL="114300" distR="114300">
                <wp:extent cx="4256405" cy="685800"/>
                <wp:effectExtent l="0" t="0" r="0" b="0"/>
                <wp:docPr id="12" name="文本框 12"/>
                <wp:cNvGraphicFramePr/>
                <a:graphic xmlns:a="http://schemas.openxmlformats.org/drawingml/2006/main">
                  <a:graphicData uri="http://schemas.microsoft.com/office/word/2010/wordprocessingShape">
                    <wps:wsp>
                      <wps:cNvSpPr txBox="1">
                        <a:spLocks noRot="1" noChangeArrowheads="1" noChangeShapeType="1"/>
                      </wps:cNvSpPr>
                      <wps:spPr bwMode="auto">
                        <a:xfrm>
                          <a:off x="0" y="0"/>
                          <a:ext cx="4256405" cy="598805"/>
                        </a:xfrm>
                        <a:prstGeom prst="rect">
                          <a:avLst/>
                        </a:prstGeom>
                        <a:noFill/>
                        <a:ln>
                          <a:noFill/>
                        </a:ln>
                        <a:effectLst/>
                      </wps:spPr>
                      <wps:txbx>
                        <w:txbxContent>
                          <w:p>
                            <w:pPr>
                              <w:pStyle w:val="5"/>
                              <w:spacing w:before="0" w:beforeAutospacing="0" w:after="0" w:afterAutospacing="0"/>
                              <w:jc w:val="center"/>
                            </w:pPr>
                            <w:r>
                              <w:rPr>
                                <w:rFonts w:ascii="楷体_GB2312"/>
                                <w:color w:val="B2B2B2"/>
                                <w:sz w:val="72"/>
                                <w:szCs w:val="72"/>
                              </w:rPr>
                              <w:t>工作简讯</w:t>
                            </w:r>
                          </w:p>
                        </w:txbxContent>
                      </wps:txbx>
                      <wps:bodyPr wrap="square" numCol="1" fromWordArt="1">
                        <a:prstTxWarp prst="textPlain">
                          <a:avLst>
                            <a:gd name="adj" fmla="val 50000"/>
                          </a:avLst>
                        </a:prstTxWarp>
                        <a:spAutoFit/>
                        <a:scene3d>
                          <a:camera prst="legacyObliqueBottomRight"/>
                          <a:lightRig rig="legacyFlat4" dir="b"/>
                        </a:scene3d>
                        <a:sp3d extrusionH="430200" prstMaterial="legacyMatte">
                          <a:extrusionClr>
                            <a:srgbClr val="92D050"/>
                          </a:extrusionClr>
                          <a:contourClr>
                            <a:srgbClr val="B2B2B2"/>
                          </a:contourClr>
                        </a:sp3d>
                      </wps:bodyPr>
                    </wps:wsp>
                  </a:graphicData>
                </a:graphic>
              </wp:inline>
            </w:drawing>
          </mc:Choice>
          <mc:Fallback>
            <w:pict>
              <v:shape id="_x0000_s1026" o:spid="_x0000_s1026" o:spt="202" type="#_x0000_t202" style="height:54pt;width:335.15pt;" filled="f" stroked="f" coordsize="21600,21600" o:gfxdata="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DYB4WW0wAAAAUBAAAPAAAAAAAAAAEAIAAAACIA&#10;AABkcnMvZG93bnJldi54bWxQSwECFAAUAAAACACHTuJAGwFQgrkCAABwBQAADgAAAAAAAAABACAA&#10;AAAiAQAAZHJzL2Uyb0RvYy54bWxQSwUGAAAAAAYABgBZAQAATQYAAAAA&#10;" adj="10800">
                <v:fill on="f" focussize="0,0"/>
                <v:stroke on="f"/>
                <v:imagedata o:title=""/>
                <o:lock v:ext="edit" rotation="t" aspectratio="f"/>
                <v:textbox style="mso-fit-shape-to-text:t;">
                  <w:txbxContent>
                    <w:p>
                      <w:pPr>
                        <w:pStyle w:val="5"/>
                        <w:spacing w:before="0" w:beforeAutospacing="0" w:after="0" w:afterAutospacing="0"/>
                        <w:jc w:val="center"/>
                      </w:pPr>
                      <w:r>
                        <w:rPr>
                          <w:rFonts w:ascii="楷体_GB2312"/>
                          <w:color w:val="B2B2B2"/>
                          <w:sz w:val="72"/>
                          <w:szCs w:val="72"/>
                        </w:rPr>
                        <w:t>工作简讯</w:t>
                      </w:r>
                    </w:p>
                  </w:txbxContent>
                </v:textbox>
                <w10:wrap type="none"/>
                <w10:anchorlock/>
              </v:shape>
            </w:pict>
          </mc:Fallback>
        </mc:AlternateContent>
      </w:r>
    </w:p>
    <w:p>
      <w:pPr>
        <w:spacing w:line="300" w:lineRule="auto"/>
        <w:ind w:left="5180" w:hanging="5180" w:hangingChars="1850"/>
        <w:jc w:val="center"/>
        <w:rPr>
          <w:rFonts w:ascii="华文隶书" w:eastAsia="华文隶书"/>
          <w:sz w:val="28"/>
          <w:szCs w:val="28"/>
        </w:rPr>
      </w:pPr>
      <w:r>
        <w:rPr>
          <w:rFonts w:hint="eastAsia"/>
          <w:sz w:val="28"/>
          <w:szCs w:val="28"/>
        </w:rPr>
        <w:t>（</w:t>
      </w:r>
      <w:r>
        <w:rPr>
          <w:sz w:val="28"/>
          <w:szCs w:val="28"/>
        </w:rPr>
        <w:t>20</w:t>
      </w:r>
      <w:r>
        <w:rPr>
          <w:rFonts w:hint="eastAsia"/>
          <w:sz w:val="28"/>
          <w:szCs w:val="28"/>
          <w:lang w:val="en-US" w:eastAsia="zh-CN"/>
        </w:rPr>
        <w:t>22</w:t>
      </w:r>
      <w:r>
        <w:rPr>
          <w:rFonts w:hint="eastAsia"/>
          <w:sz w:val="28"/>
          <w:szCs w:val="28"/>
        </w:rPr>
        <w:t>年</w:t>
      </w:r>
      <w:r>
        <w:rPr>
          <w:rFonts w:hint="eastAsia"/>
          <w:sz w:val="28"/>
          <w:szCs w:val="28"/>
          <w:lang w:val="en-US" w:eastAsia="zh-CN"/>
        </w:rPr>
        <w:t>3</w:t>
      </w:r>
      <w:r>
        <w:rPr>
          <w:rFonts w:hint="eastAsia"/>
          <w:sz w:val="28"/>
          <w:szCs w:val="28"/>
        </w:rPr>
        <w:t>月）</w:t>
      </w:r>
    </w:p>
    <w:p>
      <w:pPr>
        <w:spacing w:line="300" w:lineRule="auto"/>
        <w:rPr>
          <w:sz w:val="28"/>
          <w:szCs w:val="28"/>
        </w:rPr>
      </w:pPr>
      <w:r>
        <w:rPr>
          <w:rFonts w:hint="eastAsia"/>
          <w:sz w:val="28"/>
          <w:szCs w:val="28"/>
        </w:rPr>
        <w:t>━━━━━━━━━━━━━━━━━━━━━━━━━━━━━</w:t>
      </w:r>
    </w:p>
    <w:p>
      <w:pPr>
        <w:spacing w:line="300" w:lineRule="auto"/>
        <w:ind w:firstLine="480" w:firstLineChars="150"/>
        <w:rPr>
          <w:rFonts w:ascii="华文彩云" w:eastAsia="华文彩云"/>
          <w:b/>
          <w:sz w:val="32"/>
          <w:szCs w:val="32"/>
          <w:shd w:val="pct10" w:color="auto" w:fill="FFFFFF"/>
        </w:rPr>
      </w:pPr>
      <w:r>
        <w:rPr>
          <w:rFonts w:hint="eastAsia" w:ascii="华文彩云" w:eastAsia="华文彩云"/>
          <w:b/>
          <w:sz w:val="32"/>
          <w:szCs w:val="32"/>
          <w:shd w:val="pct10" w:color="auto" w:fill="FFFFFF"/>
        </w:rPr>
        <w:t>目录</w:t>
      </w:r>
    </w:p>
    <w:p>
      <w:pPr>
        <w:spacing w:line="300" w:lineRule="auto"/>
        <w:rPr>
          <w:rFonts w:hint="eastAsia" w:ascii="黑体" w:eastAsia="黑体"/>
          <w:b/>
        </w:rPr>
      </w:pPr>
      <w:r>
        <w:rPr>
          <w:rFonts w:hint="eastAsia" w:ascii="黑体" w:eastAsia="黑体"/>
          <w:b/>
        </w:rPr>
        <w:t>◆</w:t>
      </w:r>
      <w:r>
        <w:rPr>
          <w:rFonts w:hint="eastAsia"/>
          <w:b/>
        </w:rPr>
        <w:t>活动掠影</w:t>
      </w:r>
      <w:r>
        <w:rPr>
          <w:rFonts w:hint="eastAsia" w:ascii="黑体" w:eastAsia="黑体"/>
          <w:b/>
        </w:rPr>
        <w:t>…………………………………………………………………………</w:t>
      </w:r>
      <w:r>
        <w:rPr>
          <w:rFonts w:ascii="黑体" w:eastAsia="黑体"/>
          <w:b/>
        </w:rPr>
        <w:t>1</w:t>
      </w:r>
    </w:p>
    <w:p>
      <w:pPr>
        <w:spacing w:line="300" w:lineRule="auto"/>
      </w:pPr>
    </w:p>
    <w:p>
      <w:pPr>
        <w:spacing w:line="300" w:lineRule="auto"/>
        <w:rPr>
          <w:rFonts w:ascii="黑体" w:eastAsia="黑体"/>
          <w:b/>
          <w:sz w:val="32"/>
          <w:szCs w:val="32"/>
        </w:rPr>
      </w:pPr>
      <w:r>
        <w:rPr>
          <w:rFonts w:hint="eastAsia" w:ascii="黑体" w:eastAsia="黑体"/>
          <w:b/>
          <w:sz w:val="32"/>
          <w:szCs w:val="32"/>
        </w:rPr>
        <w:t>本期视点</w:t>
      </w:r>
    </w:p>
    <w:p>
      <w:pPr>
        <w:spacing w:line="300" w:lineRule="auto"/>
        <w:rPr>
          <w:rFonts w:hint="default" w:eastAsia="宋体"/>
          <w:lang w:val="en-US" w:eastAsia="zh-CN"/>
        </w:rPr>
      </w:pPr>
      <w:r>
        <w:rPr>
          <w:rFonts w:hint="eastAsia"/>
        </w:rPr>
        <w:t>★工作室在双流中学实验学</w:t>
      </w:r>
      <w:r>
        <w:rPr>
          <w:rFonts w:hint="eastAsia"/>
          <w:lang w:val="en-US" w:eastAsia="zh-CN"/>
        </w:rPr>
        <w:t>校</w:t>
      </w:r>
      <w:r>
        <w:rPr>
          <w:rFonts w:hint="eastAsia"/>
        </w:rPr>
        <w:t>开展</w:t>
      </w:r>
      <w:r>
        <w:rPr>
          <w:rFonts w:hint="eastAsia"/>
          <w:lang w:eastAsia="zh-CN"/>
        </w:rPr>
        <w:t>《</w:t>
      </w:r>
      <w:r>
        <w:rPr>
          <w:rFonts w:hint="eastAsia"/>
          <w:lang w:val="en-US" w:eastAsia="zh-CN"/>
        </w:rPr>
        <w:t>三个教学问题》研修活动</w:t>
      </w:r>
    </w:p>
    <w:p>
      <w:pPr>
        <w:spacing w:line="300" w:lineRule="auto"/>
        <w:rPr>
          <w:rFonts w:hint="default" w:eastAsia="宋体"/>
          <w:lang w:val="en-US" w:eastAsia="zh-CN"/>
        </w:rPr>
      </w:pPr>
      <w:r>
        <w:rPr>
          <w:rFonts w:hint="eastAsia"/>
        </w:rPr>
        <w:t>★工作</w:t>
      </w:r>
      <w:r>
        <w:rPr>
          <w:rFonts w:hint="eastAsia"/>
          <w:lang w:eastAsia="zh-CN"/>
        </w:rPr>
        <w:t>室</w:t>
      </w:r>
      <w:r>
        <w:rPr>
          <w:rFonts w:hint="eastAsia"/>
          <w:lang w:val="en-US" w:eastAsia="zh-CN"/>
        </w:rPr>
        <w:t>在双流中学实验学校听课、评课，罗宗绪老师专题讲座</w:t>
      </w:r>
    </w:p>
    <w:p>
      <w:pPr>
        <w:spacing w:line="300" w:lineRule="auto"/>
        <w:rPr>
          <w:rFonts w:hint="eastAsia"/>
        </w:rPr>
      </w:pPr>
    </w:p>
    <w:p>
      <w:pPr>
        <w:spacing w:line="300" w:lineRule="auto"/>
        <w:rPr>
          <w:rFonts w:hint="eastAsia"/>
        </w:rPr>
      </w:pPr>
    </w:p>
    <w:p>
      <w:pPr>
        <w:spacing w:line="300" w:lineRule="auto"/>
        <w:rPr>
          <w:rFonts w:hint="eastAsia"/>
        </w:rPr>
      </w:pPr>
    </w:p>
    <w:p>
      <w:pPr>
        <w:spacing w:line="300" w:lineRule="auto"/>
        <w:rPr>
          <w:rFonts w:hint="eastAsia"/>
        </w:rPr>
      </w:pPr>
    </w:p>
    <w:p>
      <w:pPr>
        <w:spacing w:line="300" w:lineRule="auto"/>
        <w:rPr>
          <w:rFonts w:hint="eastAsia"/>
        </w:rPr>
      </w:pPr>
    </w:p>
    <w:p>
      <w:pPr>
        <w:spacing w:line="300" w:lineRule="auto"/>
        <w:rPr>
          <w:rFonts w:hint="eastAsia"/>
        </w:rPr>
      </w:pPr>
    </w:p>
    <w:p>
      <w:pPr>
        <w:spacing w:line="300" w:lineRule="auto"/>
      </w:pPr>
    </w:p>
    <w:p>
      <w:pPr>
        <w:spacing w:line="300" w:lineRule="auto"/>
        <w:rPr>
          <w:rFonts w:ascii="楷体_GB2312" w:eastAsia="楷体_GB2312"/>
          <w:szCs w:val="21"/>
        </w:rPr>
      </w:pPr>
      <w:r>
        <w:rPr>
          <w:rFonts w:hint="eastAsia" w:ascii="楷体_GB2312" w:eastAsia="楷体_GB2312"/>
          <w:szCs w:val="21"/>
        </w:rPr>
        <w:t>编辑部：罗宗绪工作室</w:t>
      </w:r>
    </w:p>
    <w:p>
      <w:pPr>
        <w:spacing w:line="300" w:lineRule="auto"/>
        <w:rPr>
          <w:rFonts w:ascii="楷体_GB2312" w:eastAsia="楷体_GB2312"/>
          <w:szCs w:val="21"/>
        </w:rPr>
      </w:pPr>
      <w:r>
        <w:rPr>
          <w:rFonts w:hint="eastAsia" w:ascii="楷体_GB2312" w:eastAsia="楷体_GB2312"/>
          <w:szCs w:val="21"/>
        </w:rPr>
        <w:t>主  编：罗宗绪</w:t>
      </w:r>
    </w:p>
    <w:p>
      <w:pPr>
        <w:spacing w:line="300" w:lineRule="auto"/>
        <w:ind w:left="1080" w:hanging="1080" w:hangingChars="450"/>
        <w:rPr>
          <w:rFonts w:hint="default" w:ascii="楷体_GB2312" w:eastAsia="楷体_GB2312"/>
          <w:szCs w:val="21"/>
          <w:lang w:val="en-US"/>
        </w:rPr>
      </w:pPr>
      <w:r>
        <w:rPr>
          <w:rFonts w:hint="eastAsia" w:ascii="楷体_GB2312" w:eastAsia="楷体_GB2312"/>
          <w:szCs w:val="21"/>
        </w:rPr>
        <w:t>编  委</w:t>
      </w:r>
      <w:r>
        <w:rPr>
          <w:rFonts w:hint="eastAsia" w:ascii="楷体_GB2312" w:eastAsia="楷体_GB2312"/>
          <w:szCs w:val="21"/>
          <w:lang w:eastAsia="zh-CN"/>
        </w:rPr>
        <w:t>：</w:t>
      </w:r>
      <w:r>
        <w:rPr>
          <w:rFonts w:hint="eastAsia" w:ascii="楷体_GB2312" w:eastAsia="楷体_GB2312"/>
          <w:szCs w:val="21"/>
          <w:lang w:val="en-US" w:eastAsia="zh-CN"/>
        </w:rPr>
        <w:t>刘丽红，张慧萌，章会平，赵丹丹，何耀，杨迤番，刘旸，黄艳，刘财，王浩，刘远超，朱非博，范邱桥，何艳梅，朱雪娇。</w:t>
      </w:r>
    </w:p>
    <w:p>
      <w:pPr>
        <w:spacing w:line="300" w:lineRule="auto"/>
        <w:rPr>
          <w:rFonts w:hint="eastAsia" w:ascii="楷体_GB2312" w:eastAsia="楷体_GB2312"/>
          <w:szCs w:val="21"/>
          <w:lang w:val="en-US" w:eastAsia="zh-CN"/>
        </w:rPr>
      </w:pPr>
      <w:r>
        <w:rPr>
          <w:rFonts w:hint="eastAsia" w:ascii="楷体_GB2312" w:eastAsia="楷体_GB2312"/>
          <w:szCs w:val="21"/>
        </w:rPr>
        <w:t>责任编辑：</w:t>
      </w:r>
      <w:r>
        <w:rPr>
          <w:rFonts w:hint="eastAsia" w:ascii="楷体_GB2312" w:eastAsia="楷体_GB2312"/>
          <w:szCs w:val="21"/>
          <w:lang w:val="en-US" w:eastAsia="zh-CN"/>
        </w:rPr>
        <w:t>张慧萌</w:t>
      </w:r>
    </w:p>
    <w:p>
      <w:pPr>
        <w:spacing w:line="300" w:lineRule="auto"/>
        <w:rPr>
          <w:rFonts w:ascii="楷体_GB2312" w:eastAsia="楷体_GB2312"/>
          <w:szCs w:val="21"/>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楷体_GB2312" w:eastAsia="楷体_GB2312"/>
          <w:szCs w:val="21"/>
        </w:rPr>
        <w:t>联系邮箱：</w:t>
      </w:r>
      <w:r>
        <w:rPr>
          <w:rFonts w:ascii="楷体_GB2312" w:eastAsia="楷体_GB2312" w:cs="Times New Roman"/>
          <w:szCs w:val="21"/>
        </w:rPr>
        <w:fldChar w:fldCharType="begin"/>
      </w:r>
      <w:r>
        <w:rPr>
          <w:rFonts w:ascii="楷体_GB2312" w:eastAsia="楷体_GB2312" w:cs="Times New Roman"/>
          <w:szCs w:val="21"/>
        </w:rPr>
        <w:instrText xml:space="preserve"> HYPERLINK "mailto:</w:instrText>
      </w:r>
      <w:r>
        <w:rPr>
          <w:rFonts w:hint="eastAsia" w:ascii="楷体_GB2312" w:eastAsia="楷体_GB2312" w:cs="Times New Roman"/>
          <w:szCs w:val="21"/>
        </w:rPr>
        <w:instrText xml:space="preserve">448608267</w:instrText>
      </w:r>
      <w:r>
        <w:rPr>
          <w:rFonts w:ascii="楷体_GB2312" w:eastAsia="楷体_GB2312" w:cs="Times New Roman"/>
          <w:szCs w:val="21"/>
        </w:rPr>
        <w:instrText xml:space="preserve">@qq.com" </w:instrText>
      </w:r>
      <w:r>
        <w:rPr>
          <w:rFonts w:ascii="楷体_GB2312" w:eastAsia="楷体_GB2312" w:cs="Times New Roman"/>
          <w:szCs w:val="21"/>
        </w:rPr>
        <w:fldChar w:fldCharType="separate"/>
      </w:r>
      <w:r>
        <w:rPr>
          <w:rFonts w:hint="eastAsia" w:ascii="楷体_GB2312" w:eastAsia="楷体_GB2312" w:cs="Times New Roman"/>
          <w:szCs w:val="21"/>
          <w:lang w:val="en-US" w:eastAsia="zh-CN"/>
        </w:rPr>
        <w:t>857045092@qq.com</w:t>
      </w:r>
      <w:r>
        <w:rPr>
          <w:rFonts w:ascii="楷体_GB2312" w:eastAsia="楷体_GB2312" w:cs="Times New Roman"/>
          <w:szCs w:val="21"/>
        </w:rPr>
        <w:fldChar w:fldCharType="end"/>
      </w:r>
    </w:p>
    <w:p>
      <w:pPr>
        <w:spacing w:line="300" w:lineRule="auto"/>
        <w:rPr>
          <w:b/>
          <w:bCs/>
          <w:sz w:val="28"/>
          <w:szCs w:val="28"/>
        </w:rPr>
      </w:pPr>
      <w:r>
        <w:rPr>
          <w:rFonts w:hint="eastAsia"/>
          <w:b/>
          <w:bCs/>
          <w:sz w:val="28"/>
          <w:szCs w:val="28"/>
        </w:rPr>
        <w:t>罗宗绪工作室</w:t>
      </w:r>
      <w:r>
        <w:rPr>
          <w:rFonts w:hint="eastAsia"/>
          <w:b/>
          <w:bCs/>
          <w:sz w:val="28"/>
          <w:szCs w:val="28"/>
          <w:lang w:val="en-US" w:eastAsia="zh-CN"/>
        </w:rPr>
        <w:t>3</w:t>
      </w:r>
      <w:r>
        <w:rPr>
          <w:rFonts w:hint="eastAsia"/>
          <w:b/>
          <w:bCs/>
          <w:sz w:val="28"/>
          <w:szCs w:val="28"/>
        </w:rPr>
        <w:t>月活动记录</w:t>
      </w:r>
    </w:p>
    <w:p>
      <w:pPr>
        <w:spacing w:line="300" w:lineRule="auto"/>
        <w:jc w:val="center"/>
        <w:rPr>
          <w:b/>
          <w:bCs/>
          <w:sz w:val="28"/>
          <w:szCs w:val="28"/>
        </w:rPr>
      </w:pPr>
      <w:r>
        <mc:AlternateContent>
          <mc:Choice Requires="wps">
            <w:drawing>
              <wp:anchor distT="0" distB="0" distL="114300" distR="114300" simplePos="0" relativeHeight="251661312" behindDoc="1" locked="0" layoutInCell="1" allowOverlap="1">
                <wp:simplePos x="0" y="0"/>
                <wp:positionH relativeFrom="column">
                  <wp:posOffset>1228725</wp:posOffset>
                </wp:positionH>
                <wp:positionV relativeFrom="paragraph">
                  <wp:posOffset>22225</wp:posOffset>
                </wp:positionV>
                <wp:extent cx="3128010" cy="685800"/>
                <wp:effectExtent l="0" t="0" r="0" b="0"/>
                <wp:wrapTight wrapText="bothSides">
                  <wp:wrapPolygon>
                    <wp:start x="631" y="1117"/>
                    <wp:lineTo x="20969" y="1117"/>
                    <wp:lineTo x="20969" y="20483"/>
                    <wp:lineTo x="631" y="20483"/>
                    <wp:lineTo x="631" y="1117"/>
                  </wp:wrapPolygon>
                </wp:wrapTight>
                <wp:docPr id="13" name="文本框 13"/>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28010" cy="335915"/>
                        </a:xfrm>
                        <a:prstGeom prst="rect">
                          <a:avLst/>
                        </a:prstGeom>
                        <a:noFill/>
                        <a:ln>
                          <a:noFill/>
                        </a:ln>
                        <a:effectLst/>
                      </wps:spPr>
                      <wps:txbx>
                        <w:txbxContent>
                          <w:p>
                            <w:pPr>
                              <w:pStyle w:val="5"/>
                              <w:spacing w:before="0" w:beforeAutospacing="0" w:after="0" w:afterAutospacing="0"/>
                              <w:jc w:val="center"/>
                            </w:pPr>
                            <w:r>
                              <w:rPr>
                                <w:rFonts w:hint="eastAsia"/>
                                <w:color w:val="A603AB"/>
                                <w:sz w:val="72"/>
                                <w:szCs w:val="72"/>
                                <w14:shadow w14:blurRad="50800" w14:dist="38100" w14:dir="2700000" w14:sx="100000" w14:sy="100000" w14:kx="0" w14:ky="0" w14:algn="tl">
                                  <w14:srgbClr w14:val="000000">
                                    <w14:alpha w14:val="60000"/>
                                  </w14:srgbClr>
                                </w14:shadow>
                              </w:rPr>
                              <w:t>活动掠影</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96.75pt;margin-top:1.75pt;height:54pt;width:246.3pt;mso-wrap-distance-left:9pt;mso-wrap-distance-right:9pt;z-index:-251655168;mso-width-relative:page;mso-height-relative:page;" filled="f" stroked="f" coordsize="21600,21600" wrapcoords="631 1117 20969 1117 20969 20483 631 20483 631 1117" o:gfxdata="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UVorVAAAACQEAAA8AAAAAAAAAAQAgAAAAIgAAAGRycy9kb3ducmV2&#10;LnhtbFBLAQIUABQAAAAIAIdO4kBSB2erOAIAAFwEAAAOAAAAAAAAAAEAIAAAACQBAABkcnMvZTJv&#10;RG9jLnhtbFBLBQYAAAAABgAGAFkBAADOBQAAAAA=&#10;" adj="10800">
                <v:fill on="f" focussize="0,0"/>
                <v:stroke on="f"/>
                <v:imagedata o:title=""/>
                <o:lock v:ext="edit" text="t" aspectratio="f"/>
                <v:textbox style="mso-fit-shape-to-text:t;">
                  <w:txbxContent>
                    <w:p>
                      <w:pPr>
                        <w:pStyle w:val="5"/>
                        <w:spacing w:before="0" w:beforeAutospacing="0" w:after="0" w:afterAutospacing="0"/>
                        <w:jc w:val="center"/>
                      </w:pPr>
                      <w:r>
                        <w:rPr>
                          <w:rFonts w:hint="eastAsia"/>
                          <w:color w:val="A603AB"/>
                          <w:sz w:val="72"/>
                          <w:szCs w:val="72"/>
                          <w14:shadow w14:blurRad="50800" w14:dist="38100" w14:dir="2700000" w14:sx="100000" w14:sy="100000" w14:kx="0" w14:ky="0" w14:algn="tl">
                            <w14:srgbClr w14:val="000000">
                              <w14:alpha w14:val="60000"/>
                            </w14:srgbClr>
                          </w14:shadow>
                        </w:rPr>
                        <w:t>活动掠影</w:t>
                      </w:r>
                    </w:p>
                  </w:txbxContent>
                </v:textbox>
                <w10:wrap type="tight"/>
              </v:shape>
            </w:pict>
          </mc:Fallback>
        </mc:AlternateContent>
      </w:r>
    </w:p>
    <w:tbl>
      <w:tblPr>
        <w:tblStyle w:val="6"/>
        <w:tblW w:w="86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423"/>
        <w:gridCol w:w="5136"/>
        <w:gridCol w:w="8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242" w:type="dxa"/>
            <w:noWrap w:val="0"/>
            <w:vAlign w:val="top"/>
          </w:tcPr>
          <w:p>
            <w:pPr>
              <w:spacing w:line="300" w:lineRule="auto"/>
              <w:jc w:val="center"/>
              <w:rPr>
                <w:szCs w:val="21"/>
              </w:rPr>
            </w:pPr>
            <w:r>
              <w:rPr>
                <w:rFonts w:hint="eastAsia"/>
                <w:szCs w:val="21"/>
              </w:rPr>
              <w:t>时间</w:t>
            </w:r>
          </w:p>
        </w:tc>
        <w:tc>
          <w:tcPr>
            <w:tcW w:w="1423" w:type="dxa"/>
            <w:noWrap w:val="0"/>
            <w:vAlign w:val="top"/>
          </w:tcPr>
          <w:p>
            <w:pPr>
              <w:spacing w:line="300" w:lineRule="auto"/>
              <w:jc w:val="center"/>
              <w:rPr>
                <w:szCs w:val="21"/>
              </w:rPr>
            </w:pPr>
            <w:r>
              <w:rPr>
                <w:rFonts w:hint="eastAsia"/>
                <w:szCs w:val="21"/>
              </w:rPr>
              <w:t>地点</w:t>
            </w:r>
          </w:p>
        </w:tc>
        <w:tc>
          <w:tcPr>
            <w:tcW w:w="5136" w:type="dxa"/>
            <w:noWrap w:val="0"/>
            <w:vAlign w:val="top"/>
          </w:tcPr>
          <w:p>
            <w:pPr>
              <w:spacing w:line="300" w:lineRule="auto"/>
              <w:jc w:val="center"/>
              <w:rPr>
                <w:szCs w:val="21"/>
              </w:rPr>
            </w:pPr>
            <w:r>
              <w:rPr>
                <w:rFonts w:hint="eastAsia"/>
                <w:szCs w:val="21"/>
              </w:rPr>
              <w:t>主要内容</w:t>
            </w:r>
          </w:p>
        </w:tc>
        <w:tc>
          <w:tcPr>
            <w:tcW w:w="822" w:type="dxa"/>
            <w:noWrap w:val="0"/>
            <w:vAlign w:val="top"/>
          </w:tcPr>
          <w:p>
            <w:pPr>
              <w:spacing w:line="300" w:lineRule="auto"/>
              <w:rPr>
                <w:szCs w:val="21"/>
              </w:rPr>
            </w:pPr>
            <w:r>
              <w:rPr>
                <w:rFonts w:hint="eastAsia"/>
                <w:szCs w:val="21"/>
              </w:rPr>
              <w:t>主持人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242" w:type="dxa"/>
            <w:noWrap w:val="0"/>
            <w:vAlign w:val="center"/>
          </w:tcPr>
          <w:p>
            <w:pPr>
              <w:spacing w:line="300" w:lineRule="auto"/>
              <w:rPr>
                <w:rFonts w:hint="eastAsia" w:eastAsia="宋体"/>
                <w:sz w:val="18"/>
                <w:szCs w:val="18"/>
                <w:lang w:val="en-US" w:eastAsia="zh-CN"/>
              </w:rPr>
            </w:pPr>
            <w:r>
              <w:rPr>
                <w:rFonts w:hint="eastAsia"/>
                <w:sz w:val="18"/>
                <w:szCs w:val="18"/>
                <w:lang w:val="en-US" w:eastAsia="zh-CN"/>
              </w:rPr>
              <w:t>3</w:t>
            </w:r>
            <w:r>
              <w:rPr>
                <w:rFonts w:hint="eastAsia"/>
                <w:sz w:val="18"/>
                <w:szCs w:val="18"/>
              </w:rPr>
              <w:t>月</w:t>
            </w:r>
            <w:r>
              <w:rPr>
                <w:rFonts w:hint="eastAsia"/>
                <w:sz w:val="18"/>
                <w:szCs w:val="18"/>
                <w:lang w:val="en-US" w:eastAsia="zh-CN"/>
              </w:rPr>
              <w:t>15日</w:t>
            </w:r>
          </w:p>
        </w:tc>
        <w:tc>
          <w:tcPr>
            <w:tcW w:w="1423" w:type="dxa"/>
            <w:noWrap w:val="0"/>
            <w:vAlign w:val="center"/>
          </w:tcPr>
          <w:p>
            <w:pPr>
              <w:spacing w:line="300" w:lineRule="auto"/>
              <w:rPr>
                <w:rFonts w:hint="eastAsia"/>
                <w:sz w:val="18"/>
                <w:szCs w:val="18"/>
              </w:rPr>
            </w:pPr>
            <w:r>
              <w:rPr>
                <w:rFonts w:hint="eastAsia"/>
                <w:sz w:val="18"/>
                <w:szCs w:val="18"/>
              </w:rPr>
              <w:t>成都双流中学实验学校</w:t>
            </w:r>
          </w:p>
        </w:tc>
        <w:tc>
          <w:tcPr>
            <w:tcW w:w="5136" w:type="dxa"/>
            <w:noWrap w:val="0"/>
            <w:vAlign w:val="center"/>
          </w:tcPr>
          <w:p>
            <w:pPr>
              <w:numPr>
                <w:ilvl w:val="0"/>
                <w:numId w:val="1"/>
              </w:numPr>
              <w:spacing w:line="300" w:lineRule="auto"/>
              <w:ind w:leftChars="0"/>
              <w:rPr>
                <w:rFonts w:hint="eastAsia"/>
                <w:sz w:val="28"/>
                <w:szCs w:val="28"/>
                <w:lang w:val="en-US" w:eastAsia="zh-CN"/>
              </w:rPr>
            </w:pPr>
            <w:r>
              <w:rPr>
                <w:rFonts w:hint="eastAsia"/>
                <w:sz w:val="28"/>
                <w:szCs w:val="28"/>
                <w:lang w:val="en-US" w:eastAsia="zh-CN"/>
              </w:rPr>
              <w:t>罗老师专题讲座</w:t>
            </w:r>
          </w:p>
          <w:p>
            <w:pPr>
              <w:numPr>
                <w:ilvl w:val="0"/>
                <w:numId w:val="0"/>
              </w:numPr>
              <w:spacing w:line="300" w:lineRule="auto"/>
              <w:ind w:leftChars="0"/>
              <w:rPr>
                <w:rFonts w:hint="default"/>
                <w:color w:val="000000"/>
                <w:sz w:val="18"/>
                <w:szCs w:val="18"/>
                <w:shd w:val="clear" w:color="auto" w:fill="FFFFFF"/>
                <w:lang w:val="en-US" w:eastAsia="zh-CN"/>
              </w:rPr>
            </w:pPr>
            <w:r>
              <w:rPr>
                <w:rFonts w:hint="eastAsia"/>
                <w:sz w:val="28"/>
                <w:szCs w:val="28"/>
                <w:lang w:val="en-US" w:eastAsia="zh-CN"/>
              </w:rPr>
              <w:t>2.罗老师为学员学习安排任务。</w:t>
            </w:r>
          </w:p>
        </w:tc>
        <w:tc>
          <w:tcPr>
            <w:tcW w:w="822" w:type="dxa"/>
            <w:noWrap w:val="0"/>
            <w:vAlign w:val="center"/>
          </w:tcPr>
          <w:p>
            <w:pPr>
              <w:spacing w:line="300" w:lineRule="auto"/>
              <w:rPr>
                <w:rFonts w:hint="eastAsia"/>
                <w:szCs w:val="21"/>
              </w:rPr>
            </w:pPr>
            <w:r>
              <w:rPr>
                <w:rFonts w:hint="eastAsia"/>
                <w:sz w:val="18"/>
                <w:szCs w:val="18"/>
              </w:rPr>
              <w:t>罗宗绪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noWrap w:val="0"/>
            <w:vAlign w:val="center"/>
          </w:tcPr>
          <w:p>
            <w:pPr>
              <w:spacing w:line="300" w:lineRule="auto"/>
              <w:rPr>
                <w:sz w:val="18"/>
                <w:szCs w:val="18"/>
              </w:rPr>
            </w:pPr>
            <w:r>
              <w:rPr>
                <w:rFonts w:hint="eastAsia"/>
                <w:sz w:val="18"/>
                <w:szCs w:val="18"/>
                <w:lang w:val="en-US" w:eastAsia="zh-CN"/>
              </w:rPr>
              <w:t>3</w:t>
            </w:r>
            <w:r>
              <w:rPr>
                <w:rFonts w:hint="eastAsia"/>
                <w:sz w:val="18"/>
                <w:szCs w:val="18"/>
              </w:rPr>
              <w:t>月</w:t>
            </w:r>
            <w:r>
              <w:rPr>
                <w:sz w:val="18"/>
                <w:szCs w:val="18"/>
              </w:rPr>
              <w:t>2</w:t>
            </w:r>
            <w:r>
              <w:rPr>
                <w:rFonts w:hint="eastAsia"/>
                <w:sz w:val="18"/>
                <w:szCs w:val="18"/>
                <w:lang w:val="en-US" w:eastAsia="zh-CN"/>
              </w:rPr>
              <w:t>2</w:t>
            </w:r>
            <w:r>
              <w:rPr>
                <w:rFonts w:hint="eastAsia"/>
                <w:sz w:val="18"/>
                <w:szCs w:val="18"/>
              </w:rPr>
              <w:t>日</w:t>
            </w:r>
          </w:p>
        </w:tc>
        <w:tc>
          <w:tcPr>
            <w:tcW w:w="1423" w:type="dxa"/>
            <w:noWrap w:val="0"/>
            <w:vAlign w:val="center"/>
          </w:tcPr>
          <w:p>
            <w:pPr>
              <w:spacing w:line="300" w:lineRule="auto"/>
              <w:rPr>
                <w:sz w:val="18"/>
                <w:szCs w:val="18"/>
              </w:rPr>
            </w:pPr>
            <w:r>
              <w:rPr>
                <w:rFonts w:hint="eastAsia"/>
                <w:sz w:val="18"/>
                <w:szCs w:val="18"/>
              </w:rPr>
              <w:t>成都双流中学实验学校</w:t>
            </w:r>
          </w:p>
        </w:tc>
        <w:tc>
          <w:tcPr>
            <w:tcW w:w="5136" w:type="dxa"/>
            <w:noWrap w:val="0"/>
            <w:vAlign w:val="center"/>
          </w:tcPr>
          <w:p>
            <w:pPr>
              <w:pStyle w:val="8"/>
              <w:numPr>
                <w:ilvl w:val="0"/>
                <w:numId w:val="0"/>
              </w:numPr>
              <w:spacing w:line="300" w:lineRule="auto"/>
              <w:jc w:val="left"/>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1、刘娟老师献课《平行线的性质》；</w:t>
            </w:r>
          </w:p>
          <w:p>
            <w:pPr>
              <w:pStyle w:val="8"/>
              <w:spacing w:line="300" w:lineRule="auto"/>
              <w:ind w:firstLine="0" w:firstLineChars="0"/>
              <w:jc w:val="left"/>
              <w:rPr>
                <w:rFonts w:hint="eastAsia" w:ascii="宋体" w:hAnsi="宋体" w:cs="宋体"/>
                <w:kern w:val="0"/>
                <w:sz w:val="28"/>
                <w:szCs w:val="28"/>
                <w:lang w:val="en-US" w:eastAsia="zh-CN" w:bidi="ar-SA"/>
              </w:rPr>
            </w:pPr>
            <w:r>
              <w:rPr>
                <w:rFonts w:hint="eastAsia" w:ascii="宋体" w:hAnsi="宋体" w:eastAsia="宋体" w:cs="宋体"/>
                <w:kern w:val="0"/>
                <w:sz w:val="28"/>
                <w:szCs w:val="28"/>
                <w:lang w:val="en-US" w:eastAsia="zh-CN" w:bidi="ar-SA"/>
              </w:rPr>
              <w:t>2</w:t>
            </w:r>
            <w:r>
              <w:rPr>
                <w:rFonts w:hint="eastAsia" w:ascii="宋体" w:hAnsi="宋体" w:cs="宋体"/>
                <w:kern w:val="0"/>
                <w:sz w:val="28"/>
                <w:szCs w:val="28"/>
                <w:lang w:val="en-US" w:eastAsia="zh-CN" w:bidi="ar-SA"/>
              </w:rPr>
              <w:t>.罗老师，宁教授，林老师研究，议课</w:t>
            </w:r>
          </w:p>
          <w:p>
            <w:pPr>
              <w:pStyle w:val="8"/>
              <w:spacing w:line="300" w:lineRule="auto"/>
              <w:ind w:firstLine="0" w:firstLineChars="0"/>
              <w:jc w:val="left"/>
              <w:rPr>
                <w:rFonts w:hint="default" w:ascii="宋体" w:hAnsi="宋体" w:cs="宋体"/>
                <w:kern w:val="0"/>
                <w:sz w:val="28"/>
                <w:szCs w:val="28"/>
                <w:lang w:val="en-US" w:eastAsia="zh-CN" w:bidi="ar-SA"/>
              </w:rPr>
            </w:pPr>
            <w:r>
              <w:rPr>
                <w:rFonts w:hint="eastAsia" w:ascii="宋体" w:hAnsi="宋体" w:cs="宋体"/>
                <w:kern w:val="0"/>
                <w:sz w:val="28"/>
                <w:szCs w:val="28"/>
                <w:lang w:val="en-US" w:eastAsia="zh-CN" w:bidi="ar-SA"/>
              </w:rPr>
              <w:t>3.罗老师为学员分配任务以及近期安排</w:t>
            </w:r>
          </w:p>
        </w:tc>
        <w:tc>
          <w:tcPr>
            <w:tcW w:w="822" w:type="dxa"/>
            <w:noWrap w:val="0"/>
            <w:vAlign w:val="center"/>
          </w:tcPr>
          <w:p>
            <w:pPr>
              <w:spacing w:line="300" w:lineRule="auto"/>
              <w:rPr>
                <w:sz w:val="18"/>
                <w:szCs w:val="18"/>
              </w:rPr>
            </w:pPr>
            <w:r>
              <w:rPr>
                <w:rFonts w:hint="eastAsia"/>
                <w:sz w:val="18"/>
                <w:szCs w:val="18"/>
              </w:rPr>
              <w:t>罗宗绪</w:t>
            </w:r>
          </w:p>
        </w:tc>
      </w:tr>
    </w:tbl>
    <w:p/>
    <w:p/>
    <w:p/>
    <w:p/>
    <w:p/>
    <w:p/>
    <w:p/>
    <w:p/>
    <w:p/>
    <w:p/>
    <w:p/>
    <w:p/>
    <w:p/>
    <w:p/>
    <w:p/>
    <w:p/>
    <w:p/>
    <w:p/>
    <w:p/>
    <w:p/>
    <w:p/>
    <w:p/>
    <w:p/>
    <w:p/>
    <w:p/>
    <w:p>
      <w:pPr>
        <w:pStyle w:val="2"/>
        <w:spacing w:before="0" w:after="0"/>
        <w:ind w:firstLine="643" w:firstLineChars="200"/>
        <w:jc w:val="left"/>
        <w:rPr>
          <w:rFonts w:hint="eastAsia"/>
          <w:sz w:val="32"/>
          <w:szCs w:val="32"/>
          <w:shd w:val="clear" w:color="auto" w:fill="FAFAFA"/>
        </w:rPr>
      </w:pPr>
      <w:r>
        <w:rPr>
          <w:rFonts w:hint="eastAsia"/>
          <w:sz w:val="32"/>
          <w:szCs w:val="32"/>
          <w:lang w:eastAsia="zh-CN"/>
        </w:rPr>
        <w:t>一、罗宗绪名教师</w:t>
      </w:r>
      <w:r>
        <w:rPr>
          <w:rFonts w:hint="eastAsia"/>
          <w:sz w:val="32"/>
          <w:szCs w:val="32"/>
        </w:rPr>
        <w:t>工作室在双流中学实验学习开展专题研讨活动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firstLineChars="200"/>
        <w:jc w:val="both"/>
        <w:rPr>
          <w:rFonts w:hint="eastAsia" w:asciiTheme="majorEastAsia" w:hAnsiTheme="majorEastAsia" w:eastAsiaTheme="majorEastAsia" w:cstheme="majorEastAsia"/>
          <w:b w:val="0"/>
          <w:kern w:val="2"/>
          <w:sz w:val="24"/>
          <w:szCs w:val="24"/>
          <w:lang w:val="en-US" w:eastAsia="zh-CN" w:bidi="ar-SA"/>
        </w:rPr>
      </w:pPr>
      <w:r>
        <w:rPr>
          <w:rFonts w:hint="eastAsia" w:asciiTheme="majorEastAsia" w:hAnsiTheme="majorEastAsia" w:eastAsiaTheme="majorEastAsia" w:cstheme="majorEastAsia"/>
          <w:b w:val="0"/>
          <w:kern w:val="2"/>
          <w:sz w:val="24"/>
          <w:szCs w:val="24"/>
          <w:lang w:val="en-US" w:eastAsia="zh-CN" w:bidi="ar-SA"/>
        </w:rPr>
        <w:t>阳光温馨恬静，微风和煦轻柔，在这春暖花开的日子里，2022年3月15日下午2:30</w:t>
      </w:r>
      <w:r>
        <w:rPr>
          <w:rFonts w:hint="eastAsia" w:asciiTheme="majorEastAsia" w:hAnsiTheme="majorEastAsia" w:eastAsiaTheme="majorEastAsia" w:cstheme="majorEastAsia"/>
          <w:b w:val="0"/>
          <w:kern w:val="2"/>
          <w:sz w:val="24"/>
          <w:szCs w:val="24"/>
          <w:lang w:val="en-US" w:eastAsia="zh-CN" w:bidi="ar-SA"/>
        </w:rPr>
        <w:drawing>
          <wp:anchor distT="0" distB="0" distL="114300" distR="114300" simplePos="0" relativeHeight="251662336" behindDoc="1" locked="0" layoutInCell="1" allowOverlap="1">
            <wp:simplePos x="0" y="0"/>
            <wp:positionH relativeFrom="column">
              <wp:posOffset>3171190</wp:posOffset>
            </wp:positionH>
            <wp:positionV relativeFrom="paragraph">
              <wp:posOffset>585470</wp:posOffset>
            </wp:positionV>
            <wp:extent cx="2600960" cy="1950720"/>
            <wp:effectExtent l="0" t="0" r="8890" b="11430"/>
            <wp:wrapTight wrapText="bothSides">
              <wp:wrapPolygon>
                <wp:start x="1424" y="0"/>
                <wp:lineTo x="0" y="1266"/>
                <wp:lineTo x="0" y="19195"/>
                <wp:lineTo x="316" y="20250"/>
                <wp:lineTo x="1266" y="21305"/>
                <wp:lineTo x="1424" y="21305"/>
                <wp:lineTo x="20092" y="21305"/>
                <wp:lineTo x="20250" y="21305"/>
                <wp:lineTo x="21199" y="20250"/>
                <wp:lineTo x="21516" y="19195"/>
                <wp:lineTo x="21516" y="1266"/>
                <wp:lineTo x="20092" y="0"/>
                <wp:lineTo x="1424" y="0"/>
              </wp:wrapPolygon>
            </wp:wrapTight>
            <wp:docPr id="2" name="图片 2" descr="C:\Users\GX02\Desktop\3.15照片\微信图片_202203160815402.jpg微信图片_20220316081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GX02\Desktop\3.15照片\微信图片_202203160815402.jpg微信图片_202203160815402"/>
                    <pic:cNvPicPr>
                      <a:picLocks noChangeAspect="1"/>
                    </pic:cNvPicPr>
                  </pic:nvPicPr>
                  <pic:blipFill>
                    <a:blip r:embed="rId6"/>
                    <a:srcRect/>
                    <a:stretch>
                      <a:fillRect/>
                    </a:stretch>
                  </pic:blipFill>
                  <pic:spPr>
                    <a:xfrm>
                      <a:off x="0" y="0"/>
                      <a:ext cx="2600960" cy="1950720"/>
                    </a:xfrm>
                    <a:prstGeom prst="roundRect">
                      <a:avLst/>
                    </a:prstGeom>
                  </pic:spPr>
                </pic:pic>
              </a:graphicData>
            </a:graphic>
          </wp:anchor>
        </w:drawing>
      </w:r>
      <w:r>
        <w:rPr>
          <w:rFonts w:hint="eastAsia" w:asciiTheme="majorEastAsia" w:hAnsiTheme="majorEastAsia" w:eastAsiaTheme="majorEastAsia" w:cstheme="majorEastAsia"/>
          <w:b w:val="0"/>
          <w:kern w:val="2"/>
          <w:sz w:val="24"/>
          <w:szCs w:val="24"/>
          <w:lang w:val="en-US" w:eastAsia="zh-CN" w:bidi="ar-SA"/>
        </w:rPr>
        <w:t>，双流区罗宗绪名师工作室全体成员齐聚双流中学实验学校开展研修活动。此次研修活动的主题是“基于‘双减’背景下，为发展学生思维而教的教学路径的课堂实践研究”。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both"/>
        <w:rPr>
          <w:rFonts w:hint="eastAsia" w:asciiTheme="majorEastAsia" w:hAnsiTheme="majorEastAsia" w:eastAsiaTheme="majorEastAsia" w:cstheme="majorEastAsia"/>
          <w:b w:val="0"/>
          <w:kern w:val="2"/>
          <w:sz w:val="24"/>
          <w:szCs w:val="24"/>
          <w:lang w:val="en-US" w:eastAsia="zh-CN" w:bidi="ar-SA"/>
        </w:rPr>
      </w:pPr>
      <w:r>
        <w:rPr>
          <w:rFonts w:hint="eastAsia" w:asciiTheme="majorEastAsia" w:hAnsiTheme="majorEastAsia" w:eastAsiaTheme="majorEastAsia" w:cstheme="majorEastAsia"/>
          <w:b w:val="0"/>
          <w:kern w:val="2"/>
          <w:sz w:val="24"/>
          <w:szCs w:val="24"/>
          <w:lang w:val="en-US" w:eastAsia="zh-CN" w:bidi="ar-SA"/>
        </w:rPr>
        <w:t xml:space="preserve">   活动一开始，罗老师先阐述了关于三个教学问题的研究，即课堂教学的主张，为发展学生思维而教，回顾了思维进阶路径：即激发本思，形成学思，发展创思的主题内容，形成课堂结构，本次研修活动也围绕此主题由具体案列展开。首先是罗老师对三位学员课堂的点评与分析，三位研究生学员谈了自己对核心任务素养的理解，课堂气氛活跃，让我们在愉悦的环境中学习到了新的知识。</w:t>
      </w:r>
    </w:p>
    <w:p>
      <w:pPr>
        <w:spacing w:line="360" w:lineRule="auto"/>
        <w:rPr>
          <w:rFonts w:hint="eastAsia" w:asciiTheme="majorEastAsia" w:hAnsiTheme="majorEastAsia" w:eastAsiaTheme="majorEastAsia" w:cstheme="majorEastAsia"/>
          <w:b w:val="0"/>
          <w:kern w:val="2"/>
          <w:sz w:val="24"/>
          <w:szCs w:val="24"/>
          <w:lang w:val="en-US" w:eastAsia="zh-CN" w:bidi="ar-SA"/>
        </w:rPr>
      </w:pPr>
      <w:r>
        <w:rPr>
          <w:rFonts w:hint="eastAsia" w:asciiTheme="majorEastAsia" w:hAnsiTheme="majorEastAsia" w:eastAsiaTheme="majorEastAsia" w:cstheme="majorEastAsia"/>
          <w:b w:val="0"/>
          <w:kern w:val="2"/>
          <w:sz w:val="24"/>
          <w:szCs w:val="24"/>
          <w:lang w:val="en-US" w:eastAsia="zh-CN" w:bidi="ar-SA"/>
        </w:rPr>
        <w:t xml:space="preserve">   之后罗老师由具体教学设计北师大版八年级下册第四章第一节《图形的平移》</w:t>
      </w:r>
    </w:p>
    <w:p>
      <w:pPr>
        <w:spacing w:line="360" w:lineRule="auto"/>
        <w:rPr>
          <w:rFonts w:hint="eastAsia" w:asciiTheme="majorEastAsia" w:hAnsiTheme="majorEastAsia" w:eastAsiaTheme="majorEastAsia" w:cstheme="majorEastAsia"/>
          <w:b w:val="0"/>
          <w:kern w:val="2"/>
          <w:sz w:val="24"/>
          <w:szCs w:val="24"/>
          <w:lang w:val="en-US" w:eastAsia="zh-CN" w:bidi="ar-SA"/>
        </w:rPr>
      </w:pPr>
      <w:r>
        <w:rPr>
          <w:rFonts w:hint="eastAsia" w:asciiTheme="majorEastAsia" w:hAnsiTheme="majorEastAsia" w:eastAsiaTheme="majorEastAsia" w:cstheme="majorEastAsia"/>
          <w:b w:val="0"/>
          <w:kern w:val="2"/>
          <w:sz w:val="24"/>
          <w:szCs w:val="24"/>
          <w:lang w:val="en-US" w:eastAsia="zh-CN" w:bidi="ar-SA"/>
        </w:rPr>
        <w:drawing>
          <wp:anchor distT="0" distB="0" distL="114935" distR="114935" simplePos="0" relativeHeight="251663360" behindDoc="0" locked="0" layoutInCell="1" allowOverlap="1">
            <wp:simplePos x="0" y="0"/>
            <wp:positionH relativeFrom="column">
              <wp:posOffset>3048000</wp:posOffset>
            </wp:positionH>
            <wp:positionV relativeFrom="paragraph">
              <wp:posOffset>22860</wp:posOffset>
            </wp:positionV>
            <wp:extent cx="2940050" cy="2205990"/>
            <wp:effectExtent l="0" t="0" r="12700" b="3810"/>
            <wp:wrapSquare wrapText="bothSides"/>
            <wp:docPr id="3" name="图片 3" descr="微信图片_20220316081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3160815407"/>
                    <pic:cNvPicPr>
                      <a:picLocks noChangeAspect="1"/>
                    </pic:cNvPicPr>
                  </pic:nvPicPr>
                  <pic:blipFill>
                    <a:blip r:embed="rId7"/>
                    <a:stretch>
                      <a:fillRect/>
                    </a:stretch>
                  </pic:blipFill>
                  <pic:spPr>
                    <a:xfrm>
                      <a:off x="0" y="0"/>
                      <a:ext cx="2940050" cy="2205990"/>
                    </a:xfrm>
                    <a:prstGeom prst="rect">
                      <a:avLst/>
                    </a:prstGeom>
                  </pic:spPr>
                </pic:pic>
              </a:graphicData>
            </a:graphic>
          </wp:anchor>
        </w:drawing>
      </w:r>
      <w:r>
        <w:rPr>
          <w:rFonts w:hint="eastAsia" w:asciiTheme="majorEastAsia" w:hAnsiTheme="majorEastAsia" w:eastAsiaTheme="majorEastAsia" w:cstheme="majorEastAsia"/>
          <w:b w:val="0"/>
          <w:kern w:val="2"/>
          <w:sz w:val="24"/>
          <w:szCs w:val="24"/>
          <w:lang w:val="en-US" w:eastAsia="zh-CN" w:bidi="ar-SA"/>
        </w:rPr>
        <w:drawing>
          <wp:anchor distT="0" distB="0" distL="114935" distR="114935" simplePos="0" relativeHeight="251665408" behindDoc="1" locked="0" layoutInCell="1" allowOverlap="1">
            <wp:simplePos x="0" y="0"/>
            <wp:positionH relativeFrom="column">
              <wp:posOffset>-31750</wp:posOffset>
            </wp:positionH>
            <wp:positionV relativeFrom="paragraph">
              <wp:posOffset>38100</wp:posOffset>
            </wp:positionV>
            <wp:extent cx="3037840" cy="2278380"/>
            <wp:effectExtent l="0" t="0" r="10160" b="7620"/>
            <wp:wrapTight wrapText="bothSides">
              <wp:wrapPolygon>
                <wp:start x="0" y="0"/>
                <wp:lineTo x="0" y="21492"/>
                <wp:lineTo x="21401" y="21492"/>
                <wp:lineTo x="21401" y="0"/>
                <wp:lineTo x="0" y="0"/>
              </wp:wrapPolygon>
            </wp:wrapTight>
            <wp:docPr id="6" name="图片 6" descr="微信图片_20220316081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203160815404"/>
                    <pic:cNvPicPr>
                      <a:picLocks noChangeAspect="1"/>
                    </pic:cNvPicPr>
                  </pic:nvPicPr>
                  <pic:blipFill>
                    <a:blip r:embed="rId8"/>
                    <a:stretch>
                      <a:fillRect/>
                    </a:stretch>
                  </pic:blipFill>
                  <pic:spPr>
                    <a:xfrm>
                      <a:off x="0" y="0"/>
                      <a:ext cx="3037840" cy="2278380"/>
                    </a:xfrm>
                    <a:prstGeom prst="rect">
                      <a:avLst/>
                    </a:prstGeom>
                  </pic:spPr>
                </pic:pic>
              </a:graphicData>
            </a:graphic>
          </wp:anchor>
        </w:drawing>
      </w:r>
      <w:r>
        <w:rPr>
          <w:rFonts w:hint="eastAsia" w:asciiTheme="majorEastAsia" w:hAnsiTheme="majorEastAsia" w:eastAsiaTheme="majorEastAsia" w:cstheme="majorEastAsia"/>
          <w:b w:val="0"/>
          <w:kern w:val="2"/>
          <w:sz w:val="24"/>
          <w:szCs w:val="24"/>
          <w:lang w:val="en-US" w:eastAsia="zh-CN" w:bidi="ar-SA"/>
        </w:rPr>
        <w:t>展开本次活动主要内容。从激活本思出发，首先我们得明确这堂课的核心任务，即在实际生活现象中，如设计中的旋转木马，荡秋千，开动的小火车等，学生通过物体的移动和转动抽象出平移的概念，获得平移的性质，罗老师指出首先老师要明确在课堂上怎么引导学生抽象出概念，这需要理解数学，其次学生眼里看见的生活现象怎样理解成为学生脑里的数学概念，这源于学生已有的基础知识，这时需要理解教学，最后需要理解学生，理解学生在教学过程中可能提出的问题，在了解学生基础上在加以改进。所以这里可以总结为生活中的物体现象激发学生对几何图形物体移动与转动的认知。在形成学思中，利用观察，归纳，想象类比的方式，猜想物体的位置发生了什么变化？三类运动中有什么不同？学生动手画出船的平移后的图形，进而形成学思，最后归纳总结出平移的定义与性质。在任务三，发展创思中范例的选择贴合教材，从一个方向发散到多方向，从单思维到发散思维，达到发展学生思维的教学目的。</w:t>
      </w:r>
    </w:p>
    <w:p>
      <w:pPr>
        <w:spacing w:line="360" w:lineRule="auto"/>
        <w:rPr>
          <w:rFonts w:hint="eastAsia" w:asciiTheme="majorEastAsia" w:hAnsiTheme="majorEastAsia" w:eastAsiaTheme="majorEastAsia" w:cstheme="majorEastAsia"/>
          <w:b w:val="0"/>
          <w:kern w:val="2"/>
          <w:sz w:val="24"/>
          <w:szCs w:val="24"/>
          <w:lang w:val="en-US" w:eastAsia="zh-CN" w:bidi="ar-SA"/>
        </w:rPr>
      </w:pPr>
      <w:r>
        <w:rPr>
          <w:rFonts w:hint="eastAsia" w:asciiTheme="majorEastAsia" w:hAnsiTheme="majorEastAsia" w:eastAsiaTheme="majorEastAsia" w:cstheme="majorEastAsia"/>
          <w:b w:val="0"/>
          <w:kern w:val="2"/>
          <w:sz w:val="24"/>
          <w:szCs w:val="24"/>
          <w:lang w:val="en-US" w:eastAsia="zh-CN" w:bidi="ar-SA"/>
        </w:rPr>
        <w:t>罗老师总结到，从具体学历案出发，实现三个脚手架：即思维导向，目标指向，教师导语的根本核心，是围绕“三思”出发，</w:t>
      </w:r>
      <w:r>
        <w:rPr>
          <w:rFonts w:hint="eastAsia" w:asciiTheme="majorEastAsia" w:hAnsiTheme="majorEastAsia" w:eastAsiaTheme="majorEastAsia" w:cstheme="majorEastAsia"/>
          <w:b w:val="0"/>
          <w:kern w:val="2"/>
          <w:sz w:val="24"/>
          <w:szCs w:val="24"/>
          <w:lang w:val="en-US" w:eastAsia="zh-CN" w:bidi="ar-SA"/>
        </w:rPr>
        <w:drawing>
          <wp:anchor distT="0" distB="0" distL="114935" distR="114935" simplePos="0" relativeHeight="251664384" behindDoc="1" locked="0" layoutInCell="1" allowOverlap="1">
            <wp:simplePos x="0" y="0"/>
            <wp:positionH relativeFrom="column">
              <wp:posOffset>0</wp:posOffset>
            </wp:positionH>
            <wp:positionV relativeFrom="paragraph">
              <wp:posOffset>486410</wp:posOffset>
            </wp:positionV>
            <wp:extent cx="2854960" cy="2141220"/>
            <wp:effectExtent l="0" t="0" r="2540" b="11430"/>
            <wp:wrapTight wrapText="bothSides">
              <wp:wrapPolygon>
                <wp:start x="0" y="0"/>
                <wp:lineTo x="0" y="21331"/>
                <wp:lineTo x="21475" y="21331"/>
                <wp:lineTo x="21475" y="0"/>
                <wp:lineTo x="0" y="0"/>
              </wp:wrapPolygon>
            </wp:wrapTight>
            <wp:docPr id="4" name="图片 4" descr="微信图片_202203160815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31608154014"/>
                    <pic:cNvPicPr>
                      <a:picLocks noChangeAspect="1"/>
                    </pic:cNvPicPr>
                  </pic:nvPicPr>
                  <pic:blipFill>
                    <a:blip r:embed="rId9"/>
                    <a:stretch>
                      <a:fillRect/>
                    </a:stretch>
                  </pic:blipFill>
                  <pic:spPr>
                    <a:xfrm>
                      <a:off x="0" y="0"/>
                      <a:ext cx="2854960" cy="2141220"/>
                    </a:xfrm>
                    <a:prstGeom prst="rect">
                      <a:avLst/>
                    </a:prstGeom>
                  </pic:spPr>
                </pic:pic>
              </a:graphicData>
            </a:graphic>
          </wp:anchor>
        </w:drawing>
      </w:r>
      <w:r>
        <w:rPr>
          <w:rFonts w:hint="eastAsia" w:asciiTheme="majorEastAsia" w:hAnsiTheme="majorEastAsia" w:eastAsiaTheme="majorEastAsia" w:cstheme="majorEastAsia"/>
          <w:b w:val="0"/>
          <w:kern w:val="2"/>
          <w:sz w:val="24"/>
          <w:szCs w:val="24"/>
          <w:lang w:val="en-US" w:eastAsia="zh-CN" w:bidi="ar-SA"/>
        </w:rPr>
        <w:t>形成学思思维导向主要观察，类比，归纳，目标指向需要理解图形的平移，发展创思的思维导向：需要将现有的知识融入到各个情境中，实现培养学生灵活性，发展学生思维的创思目的。</w:t>
      </w:r>
    </w:p>
    <w:p>
      <w:pPr>
        <w:spacing w:line="360" w:lineRule="auto"/>
        <w:rPr>
          <w:rFonts w:hint="eastAsia" w:asciiTheme="majorEastAsia" w:hAnsiTheme="majorEastAsia" w:eastAsiaTheme="majorEastAsia" w:cstheme="majorEastAsia"/>
          <w:b w:val="0"/>
          <w:kern w:val="2"/>
          <w:sz w:val="24"/>
          <w:szCs w:val="24"/>
          <w:lang w:val="en-US" w:eastAsia="zh-CN" w:bidi="ar-SA"/>
        </w:rPr>
      </w:pPr>
      <w:r>
        <w:rPr>
          <w:rFonts w:hint="eastAsia" w:asciiTheme="majorEastAsia" w:hAnsiTheme="majorEastAsia" w:eastAsiaTheme="majorEastAsia" w:cstheme="majorEastAsia"/>
          <w:b w:val="0"/>
          <w:kern w:val="2"/>
          <w:sz w:val="24"/>
          <w:szCs w:val="24"/>
          <w:lang w:val="en-US" w:eastAsia="zh-CN" w:bidi="ar-SA"/>
        </w:rPr>
        <w:t xml:space="preserve">   随后，罗老师总结了数学概念课，数学规则定理以及数学方法思想课课型教学任务设计程序，提出学生经历数学知识再创造的过程其实就是对知识炼制的过程，从学生已有经验教师通过课堂追问的过程，让学生获取知识。学员们求知若渴，收获颇丰，对以前的困惑也恍然大悟，为后面的教学任务指明了方向。</w:t>
      </w:r>
    </w:p>
    <w:p>
      <w:pPr>
        <w:spacing w:line="360" w:lineRule="auto"/>
        <w:ind w:firstLine="720" w:firstLineChars="300"/>
        <w:rPr>
          <w:rFonts w:hint="eastAsia" w:asciiTheme="majorEastAsia" w:hAnsiTheme="majorEastAsia" w:eastAsiaTheme="majorEastAsia" w:cstheme="majorEastAsia"/>
          <w:b w:val="0"/>
          <w:kern w:val="2"/>
          <w:sz w:val="24"/>
          <w:szCs w:val="24"/>
          <w:lang w:val="en-US" w:eastAsia="zh-CN" w:bidi="ar-SA"/>
        </w:rPr>
      </w:pPr>
      <w:r>
        <w:rPr>
          <w:rFonts w:hint="eastAsia" w:asciiTheme="majorEastAsia" w:hAnsiTheme="majorEastAsia" w:eastAsiaTheme="majorEastAsia" w:cstheme="majorEastAsia"/>
          <w:b w:val="0"/>
          <w:kern w:val="2"/>
          <w:sz w:val="24"/>
          <w:szCs w:val="24"/>
          <w:lang w:val="en-US" w:eastAsia="zh-CN" w:bidi="ar-SA"/>
        </w:rPr>
        <w:drawing>
          <wp:anchor distT="0" distB="0" distL="114935" distR="114935" simplePos="0" relativeHeight="251666432" behindDoc="1" locked="0" layoutInCell="1" allowOverlap="1">
            <wp:simplePos x="0" y="0"/>
            <wp:positionH relativeFrom="column">
              <wp:posOffset>2191385</wp:posOffset>
            </wp:positionH>
            <wp:positionV relativeFrom="paragraph">
              <wp:posOffset>802005</wp:posOffset>
            </wp:positionV>
            <wp:extent cx="3411855" cy="2558415"/>
            <wp:effectExtent l="0" t="0" r="17145" b="13335"/>
            <wp:wrapTight wrapText="bothSides">
              <wp:wrapPolygon>
                <wp:start x="0" y="0"/>
                <wp:lineTo x="0" y="21391"/>
                <wp:lineTo x="21467" y="21391"/>
                <wp:lineTo x="21467" y="0"/>
                <wp:lineTo x="0" y="0"/>
              </wp:wrapPolygon>
            </wp:wrapTight>
            <wp:docPr id="7" name="图片 7" descr="C:\Users\GX02\Desktop\3.15照片\微信图片_2022031608154011.jpg微信图片_202203160815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GX02\Desktop\3.15照片\微信图片_2022031608154011.jpg微信图片_2022031608154011"/>
                    <pic:cNvPicPr>
                      <a:picLocks noChangeAspect="1"/>
                    </pic:cNvPicPr>
                  </pic:nvPicPr>
                  <pic:blipFill>
                    <a:blip r:embed="rId10"/>
                    <a:srcRect/>
                    <a:stretch>
                      <a:fillRect/>
                    </a:stretch>
                  </pic:blipFill>
                  <pic:spPr>
                    <a:xfrm>
                      <a:off x="0" y="0"/>
                      <a:ext cx="3411855" cy="2558415"/>
                    </a:xfrm>
                    <a:prstGeom prst="rect">
                      <a:avLst/>
                    </a:prstGeom>
                  </pic:spPr>
                </pic:pic>
              </a:graphicData>
            </a:graphic>
          </wp:anchor>
        </w:drawing>
      </w:r>
      <w:r>
        <w:rPr>
          <w:rFonts w:hint="eastAsia" w:asciiTheme="majorEastAsia" w:hAnsiTheme="majorEastAsia" w:eastAsiaTheme="majorEastAsia" w:cstheme="majorEastAsia"/>
          <w:b w:val="0"/>
          <w:kern w:val="2"/>
          <w:sz w:val="24"/>
          <w:szCs w:val="24"/>
          <w:lang w:val="en-US" w:eastAsia="zh-CN" w:bidi="ar-SA"/>
        </w:rPr>
        <w:t>最后，罗老师对本学期重点研究通过程序性知识研究法则，定理的主题做了一个系统规划，旨在培养学生核心素养，主要为数学运算能力，解决问题能力，以及法则运用能力，然后通过北师大版七下第二章《两条直线位置关系》中，角与线的关系做了个范例。最后各学员对本次研修活动各抒己见，说出了自己的困惑与收获，并对接下来的工作做了规划，罗老师提出了对学员们的期望，并且布置了相应的任务。</w:t>
      </w:r>
    </w:p>
    <w:p>
      <w:pPr>
        <w:spacing w:line="360" w:lineRule="auto"/>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val="0"/>
          <w:kern w:val="2"/>
          <w:sz w:val="24"/>
          <w:szCs w:val="24"/>
          <w:lang w:val="en-US" w:eastAsia="zh-CN" w:bidi="ar-SA"/>
        </w:rPr>
        <w:t>教学有法、但无定法、贵在得法。通过培训，学员们对数学教学有了新的认识和理解，对数学的教学思想和教学手段也有了新的感悟。罗老师的殷切期待和深切厚望，使我们每一位学员都信心满满，更感责任重大。已经在路上我们定当不忘初心，砥砺前行，在罗老师的带领下奋勇向前，争取在教学与研究中收获更多精彩。</w:t>
      </w:r>
    </w:p>
    <w:p>
      <w:pPr>
        <w:pStyle w:val="2"/>
        <w:numPr>
          <w:ilvl w:val="0"/>
          <w:numId w:val="2"/>
        </w:numPr>
        <w:spacing w:before="0" w:after="0" w:line="360" w:lineRule="auto"/>
        <w:jc w:val="left"/>
        <w:rPr>
          <w:rFonts w:hint="eastAsia"/>
          <w:sz w:val="32"/>
          <w:szCs w:val="32"/>
          <w:lang w:val="en-US" w:eastAsia="zh-CN"/>
        </w:rPr>
      </w:pPr>
      <w:r>
        <w:rPr>
          <w:rFonts w:hint="eastAsia"/>
          <w:sz w:val="32"/>
          <w:szCs w:val="32"/>
        </w:rPr>
        <w:t>工作</w:t>
      </w:r>
      <w:r>
        <w:rPr>
          <w:rFonts w:hint="eastAsia"/>
          <w:sz w:val="32"/>
          <w:szCs w:val="32"/>
          <w:lang w:eastAsia="zh-CN"/>
        </w:rPr>
        <w:t>室</w:t>
      </w:r>
      <w:r>
        <w:rPr>
          <w:rFonts w:hint="eastAsia"/>
          <w:sz w:val="32"/>
          <w:szCs w:val="32"/>
          <w:lang w:val="en-US" w:eastAsia="zh-CN"/>
        </w:rPr>
        <w:t>参加课例《平行线的性质》的研修活动</w:t>
      </w:r>
    </w:p>
    <w:p>
      <w:pPr>
        <w:numPr>
          <w:numId w:val="0"/>
        </w:numPr>
        <w:rPr>
          <w:rFonts w:hint="default"/>
          <w:lang w:val="en-US" w:eastAsia="zh-CN"/>
        </w:rPr>
      </w:pPr>
    </w:p>
    <w:p>
      <w:pPr>
        <w:spacing w:line="360" w:lineRule="auto"/>
        <w:ind w:firstLine="480" w:firstLineChars="200"/>
        <w:rPr>
          <w:rFonts w:hint="default"/>
          <w:sz w:val="24"/>
          <w:szCs w:val="32"/>
          <w:lang w:val="en-US" w:eastAsia="zh-CN"/>
        </w:rPr>
      </w:pPr>
      <w:r>
        <w:rPr>
          <w:rFonts w:hint="eastAsia"/>
          <w:lang w:val="en-US" w:eastAsia="zh-CN"/>
        </w:rPr>
        <w:t xml:space="preserve">  阳春三月，春风和煦，</w:t>
      </w:r>
      <w:r>
        <w:rPr>
          <w:rFonts w:hint="default"/>
          <w:sz w:val="24"/>
          <w:szCs w:val="32"/>
          <w:lang w:val="en-US" w:eastAsia="zh-CN"/>
        </w:rPr>
        <w:t>202</w:t>
      </w:r>
      <w:r>
        <w:rPr>
          <w:rFonts w:hint="eastAsia"/>
          <w:sz w:val="24"/>
          <w:szCs w:val="32"/>
          <w:lang w:val="en-US" w:eastAsia="zh-CN"/>
        </w:rPr>
        <w:t>2</w:t>
      </w:r>
      <w:r>
        <w:rPr>
          <w:rFonts w:hint="default"/>
          <w:sz w:val="24"/>
          <w:szCs w:val="32"/>
          <w:lang w:val="en-US" w:eastAsia="zh-CN"/>
        </w:rPr>
        <w:t>年</w:t>
      </w:r>
      <w:r>
        <w:rPr>
          <w:rFonts w:hint="eastAsia"/>
          <w:sz w:val="24"/>
          <w:szCs w:val="32"/>
          <w:lang w:val="en-US" w:eastAsia="zh-CN"/>
        </w:rPr>
        <w:t>3</w:t>
      </w:r>
      <w:r>
        <w:rPr>
          <w:rFonts w:hint="default"/>
          <w:sz w:val="24"/>
          <w:szCs w:val="32"/>
          <w:lang w:val="en-US" w:eastAsia="zh-CN"/>
        </w:rPr>
        <w:t>月</w:t>
      </w:r>
      <w:r>
        <w:rPr>
          <w:rFonts w:hint="eastAsia"/>
          <w:sz w:val="24"/>
          <w:szCs w:val="32"/>
          <w:lang w:val="en-US" w:eastAsia="zh-CN"/>
        </w:rPr>
        <w:t>22</w:t>
      </w:r>
      <w:r>
        <w:rPr>
          <w:rFonts w:hint="default"/>
          <w:sz w:val="24"/>
          <w:szCs w:val="32"/>
          <w:lang w:val="en-US" w:eastAsia="zh-CN"/>
        </w:rPr>
        <w:t>日下午，双流区</w:t>
      </w:r>
      <w:r>
        <w:rPr>
          <w:rFonts w:hint="eastAsia"/>
          <w:sz w:val="24"/>
          <w:szCs w:val="32"/>
          <w:lang w:val="en-US" w:eastAsia="zh-CN"/>
        </w:rPr>
        <w:t>罗宗绪</w:t>
      </w:r>
      <w:r>
        <w:rPr>
          <w:rFonts w:hint="default"/>
          <w:sz w:val="24"/>
          <w:szCs w:val="32"/>
          <w:lang w:val="en-US" w:eastAsia="zh-CN"/>
        </w:rPr>
        <w:t>名师工作室全体成员齐聚双流</w:t>
      </w:r>
      <w:r>
        <w:rPr>
          <w:rFonts w:hint="eastAsia"/>
          <w:sz w:val="24"/>
          <w:szCs w:val="32"/>
          <w:lang w:val="en-US" w:eastAsia="zh-CN"/>
        </w:rPr>
        <w:t>实验中学开展研修</w:t>
      </w:r>
      <w:r>
        <w:rPr>
          <w:rFonts w:hint="default"/>
          <w:sz w:val="24"/>
          <w:szCs w:val="32"/>
          <w:lang w:val="en-US" w:eastAsia="zh-CN"/>
        </w:rPr>
        <w:t>活动，</w:t>
      </w:r>
      <w:r>
        <w:rPr>
          <w:rFonts w:hint="eastAsia"/>
          <w:sz w:val="24"/>
          <w:szCs w:val="32"/>
          <w:lang w:val="en-US" w:eastAsia="zh-CN"/>
        </w:rPr>
        <w:t>四川师范大学宁锐教授以及棠湖外国语学院林亚姗老师参与了</w:t>
      </w:r>
      <w:r>
        <w:rPr>
          <w:rFonts w:hint="default"/>
          <w:sz w:val="24"/>
          <w:szCs w:val="32"/>
          <w:lang w:val="en-US" w:eastAsia="zh-CN"/>
        </w:rPr>
        <w:t>本次活动。此次</w:t>
      </w:r>
      <w:r>
        <w:rPr>
          <w:rFonts w:hint="eastAsia"/>
          <w:sz w:val="24"/>
          <w:szCs w:val="32"/>
          <w:lang w:val="en-US" w:eastAsia="zh-CN"/>
        </w:rPr>
        <w:t>研修</w:t>
      </w:r>
      <w:r>
        <w:rPr>
          <w:rFonts w:hint="default"/>
          <w:sz w:val="24"/>
          <w:szCs w:val="32"/>
          <w:lang w:val="en-US" w:eastAsia="zh-CN"/>
        </w:rPr>
        <w:t>活动的主题是“</w:t>
      </w:r>
      <w:r>
        <w:rPr>
          <w:rFonts w:hint="eastAsia"/>
          <w:sz w:val="24"/>
          <w:szCs w:val="32"/>
          <w:lang w:val="en-US" w:eastAsia="zh-CN"/>
        </w:rPr>
        <w:t>如何培养学生逻辑思维以及课例《平行线的性质》研究</w:t>
      </w:r>
      <w:r>
        <w:rPr>
          <w:rFonts w:hint="default"/>
          <w:sz w:val="24"/>
          <w:szCs w:val="32"/>
          <w:lang w:val="en-US" w:eastAsia="zh-CN"/>
        </w:rPr>
        <w:t>”。</w:t>
      </w:r>
    </w:p>
    <w:p>
      <w:pPr>
        <w:spacing w:line="360" w:lineRule="auto"/>
        <w:ind w:firstLine="480" w:firstLineChars="200"/>
        <w:rPr>
          <w:rFonts w:hint="eastAsia"/>
          <w:sz w:val="24"/>
          <w:szCs w:val="32"/>
          <w:lang w:val="en-US" w:eastAsia="zh-CN"/>
        </w:rPr>
      </w:pPr>
    </w:p>
    <w:p>
      <w:pPr>
        <w:spacing w:line="360" w:lineRule="auto"/>
        <w:ind w:firstLine="480" w:firstLineChars="200"/>
        <w:rPr>
          <w:rFonts w:hint="eastAsia"/>
          <w:sz w:val="24"/>
          <w:szCs w:val="32"/>
          <w:lang w:val="en-US" w:eastAsia="zh-CN"/>
        </w:rPr>
      </w:pPr>
      <w:r>
        <w:rPr>
          <w:rFonts w:hint="eastAsia"/>
          <w:sz w:val="24"/>
          <w:szCs w:val="32"/>
          <w:lang w:val="en-US" w:eastAsia="zh-CN"/>
        </w:rPr>
        <w:drawing>
          <wp:anchor distT="0" distB="0" distL="114935" distR="114935" simplePos="0" relativeHeight="251667456" behindDoc="1" locked="0" layoutInCell="1" allowOverlap="1">
            <wp:simplePos x="0" y="0"/>
            <wp:positionH relativeFrom="column">
              <wp:posOffset>2085975</wp:posOffset>
            </wp:positionH>
            <wp:positionV relativeFrom="paragraph">
              <wp:posOffset>469265</wp:posOffset>
            </wp:positionV>
            <wp:extent cx="3354070" cy="2979420"/>
            <wp:effectExtent l="0" t="0" r="17780" b="11430"/>
            <wp:wrapTight wrapText="bothSides">
              <wp:wrapPolygon>
                <wp:start x="0" y="0"/>
                <wp:lineTo x="0" y="21407"/>
                <wp:lineTo x="21469" y="21407"/>
                <wp:lineTo x="21469" y="0"/>
                <wp:lineTo x="0" y="0"/>
              </wp:wrapPolygon>
            </wp:wrapTight>
            <wp:docPr id="5" name="图片 5" descr="微信图片_2022032308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323081321"/>
                    <pic:cNvPicPr>
                      <a:picLocks noChangeAspect="1"/>
                    </pic:cNvPicPr>
                  </pic:nvPicPr>
                  <pic:blipFill>
                    <a:blip r:embed="rId11"/>
                    <a:stretch>
                      <a:fillRect/>
                    </a:stretch>
                  </pic:blipFill>
                  <pic:spPr>
                    <a:xfrm>
                      <a:off x="0" y="0"/>
                      <a:ext cx="3354070" cy="2979420"/>
                    </a:xfrm>
                    <a:prstGeom prst="rect">
                      <a:avLst/>
                    </a:prstGeom>
                  </pic:spPr>
                </pic:pic>
              </a:graphicData>
            </a:graphic>
          </wp:anchor>
        </w:drawing>
      </w:r>
      <w:r>
        <w:rPr>
          <w:rFonts w:hint="eastAsia"/>
          <w:sz w:val="24"/>
          <w:szCs w:val="32"/>
          <w:lang w:val="en-US" w:eastAsia="zh-CN"/>
        </w:rPr>
        <w:t>四川师范大学研究生刘娟老师首先为我们带来了《平行线的性质》示范课。</w:t>
      </w:r>
      <w:bookmarkStart w:id="0" w:name="_GoBack"/>
      <w:bookmarkEnd w:id="0"/>
      <w:r>
        <w:rPr>
          <w:rFonts w:hint="eastAsia"/>
          <w:sz w:val="24"/>
          <w:szCs w:val="32"/>
          <w:lang w:val="en-US" w:eastAsia="zh-CN"/>
        </w:rPr>
        <w:t>刘老师以通俗易懂的方式对学生思维循循善诱，形成知识与思维进阶，获得学生老师们的一致好评。课上通过学生们已有知识，平行线的判定来激发学生的思维。刘老师在学生已有知识的基础上提出新问题，让学生探究动手操作，猜想，观察讨论后形成平行线性质的初步概念。尤其是几何画板的动态演示，直观明了的阐明了三对角之间的关系，老师和</w:t>
      </w:r>
      <w:r>
        <w:rPr>
          <w:rFonts w:hint="eastAsia"/>
          <w:sz w:val="24"/>
          <w:szCs w:val="32"/>
          <w:lang w:val="en-US" w:eastAsia="zh-CN"/>
        </w:rPr>
        <w:drawing>
          <wp:anchor distT="0" distB="0" distL="114935" distR="114935" simplePos="0" relativeHeight="251668480" behindDoc="1" locked="0" layoutInCell="1" allowOverlap="1">
            <wp:simplePos x="0" y="0"/>
            <wp:positionH relativeFrom="column">
              <wp:posOffset>2132330</wp:posOffset>
            </wp:positionH>
            <wp:positionV relativeFrom="paragraph">
              <wp:posOffset>3660140</wp:posOffset>
            </wp:positionV>
            <wp:extent cx="3122930" cy="2343150"/>
            <wp:effectExtent l="0" t="0" r="1270" b="0"/>
            <wp:wrapTight wrapText="bothSides">
              <wp:wrapPolygon>
                <wp:start x="0" y="0"/>
                <wp:lineTo x="0" y="21424"/>
                <wp:lineTo x="21477" y="21424"/>
                <wp:lineTo x="21477" y="0"/>
                <wp:lineTo x="0" y="0"/>
              </wp:wrapPolygon>
            </wp:wrapTight>
            <wp:docPr id="8" name="图片 8" descr="C:\Users\GX02\Desktop\3.22工作室照片\微信图片_202203230813215.jpg微信图片_20220323081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GX02\Desktop\3.22工作室照片\微信图片_202203230813215.jpg微信图片_202203230813215"/>
                    <pic:cNvPicPr>
                      <a:picLocks noChangeAspect="1"/>
                    </pic:cNvPicPr>
                  </pic:nvPicPr>
                  <pic:blipFill>
                    <a:blip r:embed="rId12"/>
                    <a:srcRect/>
                    <a:stretch>
                      <a:fillRect/>
                    </a:stretch>
                  </pic:blipFill>
                  <pic:spPr>
                    <a:xfrm>
                      <a:off x="0" y="0"/>
                      <a:ext cx="3122930" cy="2343150"/>
                    </a:xfrm>
                    <a:prstGeom prst="rect">
                      <a:avLst/>
                    </a:prstGeom>
                  </pic:spPr>
                </pic:pic>
              </a:graphicData>
            </a:graphic>
          </wp:anchor>
        </w:drawing>
      </w:r>
      <w:r>
        <w:rPr>
          <w:rFonts w:hint="eastAsia"/>
          <w:sz w:val="24"/>
          <w:szCs w:val="32"/>
          <w:lang w:val="en-US" w:eastAsia="zh-CN"/>
        </w:rPr>
        <w:t>孩子们都看到津津有味，让孩子们在轻松的学习氛围中获得知识与收获。让学生感受到了数学学习中的有趣与奥妙，</w:t>
      </w:r>
      <w:r>
        <w:rPr>
          <w:rFonts w:hint="default"/>
          <w:sz w:val="24"/>
          <w:szCs w:val="32"/>
          <w:lang w:val="en-US" w:eastAsia="zh-CN"/>
        </w:rPr>
        <w:drawing>
          <wp:anchor distT="0" distB="0" distL="114935" distR="114935" simplePos="0" relativeHeight="251669504" behindDoc="0" locked="0" layoutInCell="1" allowOverlap="1">
            <wp:simplePos x="0" y="0"/>
            <wp:positionH relativeFrom="column">
              <wp:posOffset>-314325</wp:posOffset>
            </wp:positionH>
            <wp:positionV relativeFrom="paragraph">
              <wp:posOffset>-2315210</wp:posOffset>
            </wp:positionV>
            <wp:extent cx="3966845" cy="2975610"/>
            <wp:effectExtent l="0" t="0" r="14605" b="15240"/>
            <wp:wrapSquare wrapText="bothSides"/>
            <wp:docPr id="9" name="图片 9" descr="微信图片_202203230813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2032308132113"/>
                    <pic:cNvPicPr>
                      <a:picLocks noChangeAspect="1"/>
                    </pic:cNvPicPr>
                  </pic:nvPicPr>
                  <pic:blipFill>
                    <a:blip r:embed="rId13"/>
                    <a:stretch>
                      <a:fillRect/>
                    </a:stretch>
                  </pic:blipFill>
                  <pic:spPr>
                    <a:xfrm>
                      <a:off x="0" y="0"/>
                      <a:ext cx="3966845" cy="2975610"/>
                    </a:xfrm>
                    <a:prstGeom prst="rect">
                      <a:avLst/>
                    </a:prstGeom>
                  </pic:spPr>
                </pic:pic>
              </a:graphicData>
            </a:graphic>
          </wp:anchor>
        </w:drawing>
      </w:r>
      <w:r>
        <w:rPr>
          <w:rFonts w:hint="eastAsia"/>
          <w:sz w:val="24"/>
          <w:szCs w:val="32"/>
          <w:lang w:val="en-US" w:eastAsia="zh-CN"/>
        </w:rPr>
        <w:t>类比学习等。课上在刘老师精准的教师导语下，让学生发现了新问题与已有知识间的联系，还通过例题的辨析和孩子们上台分享经验讲解题，实现了一题多解的数学思维为后面平行四边形的性质与判定埋下伏笔，同时，刘老师灵活新颖的反思总结导语，直观、形象的教会了学生学习反思总结的方法，课堂气氛热烈，学生参与度高，充分体现了学生为主体，教师为主导的课程理念，为学生学习知识的效率提供了又一可评可测的方式。</w:t>
      </w:r>
    </w:p>
    <w:p>
      <w:pPr>
        <w:spacing w:line="360" w:lineRule="auto"/>
        <w:ind w:firstLine="480" w:firstLineChars="200"/>
        <w:rPr>
          <w:rFonts w:hint="eastAsia"/>
          <w:sz w:val="24"/>
          <w:szCs w:val="32"/>
          <w:lang w:val="en-US" w:eastAsia="zh-CN"/>
        </w:rPr>
      </w:pPr>
      <w:r>
        <w:rPr>
          <w:rFonts w:hint="eastAsia"/>
          <w:sz w:val="24"/>
          <w:szCs w:val="32"/>
          <w:lang w:val="en-US" w:eastAsia="zh-CN"/>
        </w:rPr>
        <w:drawing>
          <wp:anchor distT="0" distB="0" distL="114935" distR="114935" simplePos="0" relativeHeight="251670528" behindDoc="1" locked="0" layoutInCell="1" allowOverlap="1">
            <wp:simplePos x="0" y="0"/>
            <wp:positionH relativeFrom="column">
              <wp:posOffset>2266950</wp:posOffset>
            </wp:positionH>
            <wp:positionV relativeFrom="paragraph">
              <wp:posOffset>2085340</wp:posOffset>
            </wp:positionV>
            <wp:extent cx="3800475" cy="2850515"/>
            <wp:effectExtent l="0" t="0" r="9525" b="6985"/>
            <wp:wrapTight wrapText="bothSides">
              <wp:wrapPolygon>
                <wp:start x="0" y="0"/>
                <wp:lineTo x="0" y="21509"/>
                <wp:lineTo x="21546" y="21509"/>
                <wp:lineTo x="21546" y="0"/>
                <wp:lineTo x="0" y="0"/>
              </wp:wrapPolygon>
            </wp:wrapTight>
            <wp:docPr id="10" name="图片 10" descr="微信图片_202203230813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2032308132116"/>
                    <pic:cNvPicPr>
                      <a:picLocks noChangeAspect="1"/>
                    </pic:cNvPicPr>
                  </pic:nvPicPr>
                  <pic:blipFill>
                    <a:blip r:embed="rId14"/>
                    <a:stretch>
                      <a:fillRect/>
                    </a:stretch>
                  </pic:blipFill>
                  <pic:spPr>
                    <a:xfrm>
                      <a:off x="0" y="0"/>
                      <a:ext cx="3800475" cy="2850515"/>
                    </a:xfrm>
                    <a:prstGeom prst="rect">
                      <a:avLst/>
                    </a:prstGeom>
                  </pic:spPr>
                </pic:pic>
              </a:graphicData>
            </a:graphic>
          </wp:anchor>
        </w:drawing>
      </w:r>
      <w:r>
        <w:rPr>
          <w:rFonts w:hint="eastAsia"/>
          <w:sz w:val="24"/>
          <w:szCs w:val="32"/>
          <w:lang w:val="en-US" w:eastAsia="zh-CN"/>
        </w:rPr>
        <w:t>课后，工作室成员以及罗老师，宁教授，林老师，齐聚一堂，为本堂课的设计思路以及需要改进的地方开展了深入探讨。首先由刘娟老师提出了他的研究方案以及她的主张，其中刘老师关于七年级学生几何推理能力发展中提到的认识类型的三个层次尤为亮点，三个层次又分别对应了不同的认知水平，让学员们眼前一亮，纷纷拿出笔记本做好笔记，深怕漏掉了要信息，前测和后测的例题设计也能与教学完美锲合，既达到了研究的目标，又强化了学生的思维。议课过程中罗老师指出：在教学中，基本实现了从本思通过自然任务形成到学思的转化，对于前测测的对象和需要解决的问题有了答案，对于任务二的设计，应基于两直线平行，同位角相等的大前提下完成，可在此做出示范，最后又回到了主线脚手架，使学生体会了理解平行线性质。宁教授指出：在教学中应更多的规范老师的书写，为学生提供模板，所有的研究应基于学情的问题上，改进教学策略。林亚姗老师指出：教师站在实践的角度，去理解逻辑思维之间的建立，提出了可以对老师进行分组分任务的方法，带着任务观察了解研究学生。教学的本质是回归三思，让孩子们主动提出问题，解决问题。最后罗老师对本次研修做了总结，并分配了相关任务，希望学员们能进一步整理研究，共同成长。</w:t>
      </w:r>
    </w:p>
    <w:p>
      <w:pPr>
        <w:spacing w:line="360" w:lineRule="auto"/>
        <w:ind w:firstLine="480" w:firstLineChars="200"/>
        <w:rPr>
          <w:rFonts w:hint="default"/>
          <w:sz w:val="24"/>
          <w:szCs w:val="32"/>
          <w:lang w:val="en-US" w:eastAsia="zh-CN"/>
        </w:rPr>
      </w:pPr>
      <w:r>
        <w:rPr>
          <w:rFonts w:hint="eastAsia"/>
          <w:sz w:val="24"/>
          <w:szCs w:val="32"/>
          <w:lang w:val="en-US" w:eastAsia="zh-CN"/>
        </w:rPr>
        <w:t>短短几小时的会议紧张有序具体而充实。学员收获很大，我们一致认为听课议课磨课理论研究是教师专业成长的一条良好的途径，让我们不断剖析教学活动，反思教学过程，努力尝试寻求解决实际教学问题的途径和方法，发挥了教师伙伴团结互助的精神，通过学习，相信学员们专业特长会有更大的提升，工作室的道路越走越远。</w:t>
      </w:r>
    </w:p>
    <w:p>
      <w:pPr>
        <w:spacing w:line="360" w:lineRule="auto"/>
        <w:ind w:firstLine="480" w:firstLineChars="200"/>
        <w:rPr>
          <w:rFonts w:hint="default"/>
          <w:sz w:val="24"/>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华文隶书">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eastAsia="zh-CN"/>
      </w:rPr>
      <w:t>11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B848CE"/>
    <w:multiLevelType w:val="singleLevel"/>
    <w:tmpl w:val="BDB848CE"/>
    <w:lvl w:ilvl="0" w:tentative="0">
      <w:start w:val="2"/>
      <w:numFmt w:val="chineseCounting"/>
      <w:suff w:val="nothing"/>
      <w:lvlText w:val="%1、"/>
      <w:lvlJc w:val="left"/>
      <w:rPr>
        <w:rFonts w:hint="eastAsia"/>
      </w:rPr>
    </w:lvl>
  </w:abstractNum>
  <w:abstractNum w:abstractNumId="1">
    <w:nsid w:val="3A37784C"/>
    <w:multiLevelType w:val="singleLevel"/>
    <w:tmpl w:val="3A37784C"/>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C0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99"/>
    <w:pPr>
      <w:spacing w:before="450" w:after="150" w:line="510" w:lineRule="atLeast"/>
      <w:jc w:val="center"/>
      <w:outlineLvl w:val="0"/>
    </w:pPr>
    <w:rPr>
      <w:rFonts w:hAnsi="Times New Roman" w:cs="Times New Roman"/>
      <w:b/>
      <w:bCs/>
      <w:kern w:val="44"/>
      <w:sz w:val="44"/>
      <w:szCs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pPr>
    <w:rPr>
      <w:rFonts w:hAnsi="Times New Roman" w:cs="Times New Roman"/>
      <w:sz w:val="18"/>
      <w:szCs w:val="18"/>
    </w:rPr>
  </w:style>
  <w:style w:type="paragraph" w:styleId="5">
    <w:name w:val="Normal (Web)"/>
    <w:basedOn w:val="1"/>
    <w:qFormat/>
    <w:uiPriority w:val="99"/>
    <w:pPr>
      <w:spacing w:before="100" w:beforeAutospacing="1" w:after="100" w:afterAutospacing="1"/>
    </w:pPr>
  </w:style>
  <w:style w:type="paragraph" w:styleId="8">
    <w:name w:val="List Paragraph"/>
    <w:basedOn w:val="1"/>
    <w:qFormat/>
    <w:uiPriority w:val="34"/>
    <w:pPr>
      <w:widowControl w:val="0"/>
      <w:ind w:firstLine="420" w:firstLineChars="200"/>
      <w:jc w:val="both"/>
    </w:pPr>
    <w:rPr>
      <w:rFonts w:ascii="Calibri" w:hAnsi="Calibri"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2022-03-23T05:40:39Z</dcterms:created>
  <dc:creator>GX02</dc:creator>
  <cp:lastModifiedBy>猪丹丹</cp:lastModifiedBy>
  <dcterms:modified xsi:type="dcterms:W3CDTF">2022-03-23T05:47:42Z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56CEFAF2D3AE4F1890336CCF7C596DD7</vt:lpwstr>
  </property>
</Properties>
</file>