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b/>
          <w:bCs/>
          <w:sz w:val="28"/>
          <w:szCs w:val="28"/>
        </w:rPr>
      </w:pPr>
      <w:r>
        <w:rPr>
          <w:rFonts w:hint="eastAsia"/>
          <w:b/>
          <w:bCs/>
          <w:sz w:val="28"/>
          <w:szCs w:val="28"/>
        </w:rPr>
        <w:t>教学</w:t>
      </w:r>
      <w:r>
        <w:rPr>
          <w:b/>
          <w:bCs/>
          <w:sz w:val="28"/>
          <w:szCs w:val="28"/>
        </w:rPr>
        <w:t>设计</w:t>
      </w:r>
    </w:p>
    <w:tbl>
      <w:tblPr>
        <w:tblStyle w:val="8"/>
        <w:tblW w:w="864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2693"/>
        <w:gridCol w:w="709"/>
        <w:gridCol w:w="1842"/>
        <w:gridCol w:w="709"/>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7" w:type="dxa"/>
            <w:gridSpan w:val="6"/>
            <w:shd w:val="clear" w:color="auto" w:fill="CCCCCC"/>
            <w:vAlign w:val="center"/>
          </w:tcPr>
          <w:p>
            <w:pPr>
              <w:ind w:firstLine="0" w:firstLineChars="0"/>
              <w:jc w:val="center"/>
              <w:rPr>
                <w:sz w:val="21"/>
                <w:szCs w:val="21"/>
              </w:rPr>
            </w:pPr>
            <w:bookmarkStart w:id="0" w:name="_Hlk46248145"/>
            <w:bookmarkStart w:id="1" w:name="_Hlk46248128"/>
            <w:r>
              <w:rPr>
                <w:sz w:val="21"/>
                <w:szCs w:val="21"/>
              </w:rPr>
              <w:br w:type="page"/>
            </w:r>
            <w:r>
              <w:rPr>
                <w:sz w:val="21"/>
                <w:szCs w:val="21"/>
              </w:rPr>
              <w:br w:type="page"/>
            </w:r>
            <w:r>
              <w:rPr>
                <w:rFonts w:hint="eastAsia"/>
                <w:sz w:val="21"/>
                <w:szCs w:val="21"/>
              </w:rPr>
              <w:t>课程基本信息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35" w:type="dxa"/>
            <w:shd w:val="clear" w:color="auto" w:fill="auto"/>
            <w:vAlign w:val="center"/>
          </w:tcPr>
          <w:p>
            <w:pPr>
              <w:ind w:firstLine="0" w:firstLineChars="0"/>
              <w:rPr>
                <w:sz w:val="21"/>
                <w:szCs w:val="21"/>
              </w:rPr>
            </w:pPr>
            <w:r>
              <w:rPr>
                <w:rFonts w:hint="eastAsia"/>
                <w:sz w:val="21"/>
                <w:szCs w:val="21"/>
              </w:rPr>
              <w:t>学科</w:t>
            </w:r>
          </w:p>
        </w:tc>
        <w:tc>
          <w:tcPr>
            <w:tcW w:w="2693" w:type="dxa"/>
            <w:shd w:val="clear" w:color="auto" w:fill="auto"/>
            <w:vAlign w:val="center"/>
          </w:tcPr>
          <w:p>
            <w:pPr>
              <w:ind w:firstLine="0" w:firstLineChars="0"/>
              <w:rPr>
                <w:rFonts w:hint="eastAsia" w:eastAsia="宋体"/>
                <w:sz w:val="21"/>
                <w:szCs w:val="21"/>
                <w:lang w:val="en-US" w:eastAsia="zh-CN"/>
              </w:rPr>
            </w:pPr>
            <w:r>
              <w:rPr>
                <w:rFonts w:hint="eastAsia"/>
                <w:sz w:val="21"/>
                <w:szCs w:val="21"/>
                <w:lang w:val="en-US" w:eastAsia="zh-CN"/>
              </w:rPr>
              <w:t>美术</w:t>
            </w:r>
          </w:p>
        </w:tc>
        <w:tc>
          <w:tcPr>
            <w:tcW w:w="709" w:type="dxa"/>
            <w:shd w:val="clear" w:color="auto" w:fill="auto"/>
            <w:vAlign w:val="center"/>
          </w:tcPr>
          <w:p>
            <w:pPr>
              <w:ind w:firstLine="0" w:firstLineChars="0"/>
              <w:rPr>
                <w:sz w:val="21"/>
                <w:szCs w:val="21"/>
              </w:rPr>
            </w:pPr>
            <w:r>
              <w:rPr>
                <w:rFonts w:hint="eastAsia"/>
                <w:sz w:val="21"/>
                <w:szCs w:val="21"/>
              </w:rPr>
              <w:t>年级</w:t>
            </w:r>
          </w:p>
        </w:tc>
        <w:tc>
          <w:tcPr>
            <w:tcW w:w="1842" w:type="dxa"/>
            <w:shd w:val="clear" w:color="auto" w:fill="auto"/>
            <w:vAlign w:val="center"/>
          </w:tcPr>
          <w:p>
            <w:pPr>
              <w:ind w:firstLine="0" w:firstLineChars="0"/>
              <w:rPr>
                <w:rFonts w:hint="default" w:eastAsia="宋体"/>
                <w:sz w:val="21"/>
                <w:szCs w:val="21"/>
                <w:lang w:val="en-US" w:eastAsia="zh-CN"/>
              </w:rPr>
            </w:pPr>
            <w:r>
              <w:rPr>
                <w:rFonts w:hint="eastAsia"/>
                <w:sz w:val="21"/>
                <w:szCs w:val="21"/>
                <w:lang w:val="en-US" w:eastAsia="zh-CN"/>
              </w:rPr>
              <w:t>初二</w:t>
            </w:r>
          </w:p>
        </w:tc>
        <w:tc>
          <w:tcPr>
            <w:tcW w:w="709" w:type="dxa"/>
            <w:shd w:val="clear" w:color="auto" w:fill="auto"/>
            <w:vAlign w:val="center"/>
          </w:tcPr>
          <w:p>
            <w:pPr>
              <w:ind w:firstLine="0" w:firstLineChars="0"/>
              <w:rPr>
                <w:sz w:val="21"/>
                <w:szCs w:val="21"/>
              </w:rPr>
            </w:pPr>
            <w:r>
              <w:rPr>
                <w:rFonts w:hint="eastAsia"/>
                <w:sz w:val="21"/>
                <w:szCs w:val="21"/>
              </w:rPr>
              <w:t>学期</w:t>
            </w:r>
          </w:p>
        </w:tc>
        <w:tc>
          <w:tcPr>
            <w:tcW w:w="1559" w:type="dxa"/>
            <w:shd w:val="clear" w:color="auto" w:fill="auto"/>
            <w:vAlign w:val="center"/>
          </w:tcPr>
          <w:p>
            <w:pPr>
              <w:ind w:firstLine="0" w:firstLineChars="0"/>
              <w:rPr>
                <w:rFonts w:hint="default" w:eastAsia="宋体"/>
                <w:sz w:val="21"/>
                <w:szCs w:val="21"/>
                <w:lang w:val="en-US" w:eastAsia="zh-CN"/>
              </w:rPr>
            </w:pPr>
            <w:r>
              <w:rPr>
                <w:rFonts w:hint="eastAsia"/>
                <w:sz w:val="21"/>
                <w:szCs w:val="21"/>
                <w:lang w:val="en-US" w:eastAsia="zh-CN"/>
              </w:rPr>
              <w:t>秋季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135" w:type="dxa"/>
            <w:shd w:val="clear" w:color="auto" w:fill="auto"/>
            <w:vAlign w:val="center"/>
          </w:tcPr>
          <w:p>
            <w:pPr>
              <w:ind w:firstLine="0" w:firstLineChars="0"/>
              <w:rPr>
                <w:sz w:val="21"/>
                <w:szCs w:val="21"/>
              </w:rPr>
            </w:pPr>
            <w:r>
              <w:rPr>
                <w:rFonts w:hint="eastAsia"/>
                <w:sz w:val="21"/>
                <w:szCs w:val="21"/>
              </w:rPr>
              <w:t>课题</w:t>
            </w:r>
          </w:p>
        </w:tc>
        <w:tc>
          <w:tcPr>
            <w:tcW w:w="7512" w:type="dxa"/>
            <w:gridSpan w:val="5"/>
            <w:shd w:val="clear" w:color="auto" w:fill="auto"/>
            <w:vAlign w:val="center"/>
          </w:tcPr>
          <w:p>
            <w:pPr>
              <w:ind w:firstLine="0" w:firstLineChars="0"/>
              <w:rPr>
                <w:rFonts w:hint="eastAsia" w:eastAsia="宋体"/>
                <w:i/>
                <w:sz w:val="21"/>
                <w:szCs w:val="21"/>
                <w:lang w:eastAsia="zh-CN"/>
              </w:rPr>
            </w:pPr>
            <w:r>
              <w:rPr>
                <w:rFonts w:hint="eastAsia"/>
                <w:i w:val="0"/>
                <w:iCs/>
                <w:sz w:val="21"/>
                <w:szCs w:val="21"/>
                <w:lang w:val="en-US" w:eastAsia="zh-CN"/>
              </w:rPr>
              <w:t>标志设计</w:t>
            </w:r>
          </w:p>
        </w:tc>
      </w:tr>
      <w:bookmarkEnd w:id="0"/>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7" w:type="dxa"/>
            <w:gridSpan w:val="6"/>
            <w:shd w:val="clear" w:color="auto" w:fill="D9D9D9"/>
          </w:tcPr>
          <w:p>
            <w:pPr>
              <w:ind w:firstLine="0" w:firstLineChars="0"/>
              <w:jc w:val="center"/>
              <w:rPr>
                <w:sz w:val="21"/>
                <w:szCs w:val="21"/>
              </w:rPr>
            </w:pPr>
            <w:r>
              <w:rPr>
                <w:rFonts w:hint="eastAsia"/>
                <w:sz w:val="21"/>
                <w:szCs w:val="21"/>
              </w:rPr>
              <w:t>教学目标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3" w:hRule="atLeast"/>
        </w:trPr>
        <w:tc>
          <w:tcPr>
            <w:tcW w:w="8647" w:type="dxa"/>
            <w:gridSpan w:val="6"/>
            <w:shd w:val="clear" w:color="auto" w:fill="auto"/>
          </w:tcPr>
          <w:p>
            <w:pPr>
              <w:ind w:left="210" w:hanging="240" w:hangingChars="100"/>
              <w:jc w:val="left"/>
              <w:rPr>
                <w:rFonts w:hint="default"/>
                <w:lang w:val="en-US"/>
              </w:rPr>
            </w:pPr>
            <w:r>
              <w:rPr>
                <w:rFonts w:hint="eastAsia"/>
                <w:lang w:val="en-US" w:eastAsia="zh-CN"/>
              </w:rPr>
              <w:t>1.</w:t>
            </w:r>
            <w:r>
              <w:rPr>
                <w:rFonts w:hint="eastAsia"/>
              </w:rPr>
              <w:t>知识与技能：理解标志的概念，感受标志的特点，解读标志的内涵，缕清标志设计的基本步骤。</w:t>
            </w:r>
            <w:bookmarkStart w:id="2" w:name="_GoBack"/>
            <w:bookmarkEnd w:id="2"/>
          </w:p>
          <w:p>
            <w:pPr>
              <w:ind w:left="210" w:hanging="240" w:hangingChars="100"/>
              <w:jc w:val="left"/>
              <w:rPr>
                <w:rFonts w:hint="eastAsia"/>
              </w:rPr>
            </w:pPr>
            <w:r>
              <w:rPr>
                <w:rFonts w:hint="eastAsia"/>
                <w:lang w:val="en-US" w:eastAsia="zh-CN"/>
              </w:rPr>
              <w:t>2.</w:t>
            </w:r>
            <w:r>
              <w:rPr>
                <w:rFonts w:hint="eastAsia"/>
              </w:rPr>
              <w:t>过程与方法：通过对比、体验、分析、归纳去体会标志的特点和内涵，缕清标志设计的基本步骤；培养学生观察、思考、想象、创造思维的能力。</w:t>
            </w:r>
          </w:p>
          <w:p>
            <w:pPr>
              <w:ind w:left="210" w:hanging="240" w:hangingChars="100"/>
              <w:jc w:val="left"/>
              <w:rPr>
                <w:rFonts w:hint="default"/>
                <w:lang w:val="en-US" w:eastAsia="zh-CN"/>
              </w:rPr>
            </w:pPr>
            <w:r>
              <w:rPr>
                <w:rFonts w:hint="eastAsia"/>
                <w:lang w:val="en-US" w:eastAsia="zh-CN"/>
              </w:rPr>
              <w:t>3.</w:t>
            </w:r>
            <w:r>
              <w:rPr>
                <w:rFonts w:hint="eastAsia"/>
              </w:rPr>
              <w:t>情感态度与价值观：</w:t>
            </w:r>
            <w:r>
              <w:rPr>
                <w:rFonts w:hint="eastAsia"/>
                <w:lang w:val="en-US" w:eastAsia="zh-CN"/>
              </w:rPr>
              <w:t>通过学习标志设计，开阔眼界，增长知识，陶冶情操，热爱生活，树立设计意识。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trPr>
        <w:tc>
          <w:tcPr>
            <w:tcW w:w="8647" w:type="dxa"/>
            <w:gridSpan w:val="6"/>
            <w:shd w:val="clear" w:color="auto" w:fill="auto"/>
          </w:tcPr>
          <w:tbl>
            <w:tblPr>
              <w:tblStyle w:val="8"/>
              <w:tblW w:w="864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47" w:type="dxa"/>
                  <w:shd w:val="clear" w:color="auto" w:fill="D9D9D9"/>
                </w:tcPr>
                <w:p>
                  <w:pPr>
                    <w:ind w:firstLine="0" w:firstLineChars="0"/>
                    <w:jc w:val="center"/>
                  </w:pPr>
                  <w:r>
                    <w:rPr>
                      <w:rFonts w:hint="eastAsia"/>
                    </w:rPr>
                    <w:t>教学内容</w:t>
                  </w:r>
                </w:p>
              </w:tc>
            </w:tr>
          </w:tbl>
          <w:p>
            <w:pPr>
              <w:ind w:left="210" w:hanging="240" w:hangingChars="100"/>
              <w:rPr>
                <w:rFonts w:hint="eastAsia"/>
              </w:rPr>
            </w:pPr>
            <w:r>
              <w:rPr>
                <w:rFonts w:hint="eastAsia"/>
              </w:rPr>
              <w:t>教学重点：</w:t>
            </w:r>
          </w:p>
          <w:p>
            <w:pPr>
              <w:ind w:left="210" w:hanging="240" w:hangingChars="100"/>
              <w:rPr>
                <w:rFonts w:hint="eastAsia"/>
              </w:rPr>
            </w:pPr>
            <w:r>
              <w:rPr>
                <w:rFonts w:hint="eastAsia"/>
                <w:lang w:val="en-US" w:eastAsia="zh-CN"/>
              </w:rPr>
              <w:t>1.标志的内涵。</w:t>
            </w:r>
          </w:p>
          <w:p>
            <w:pPr>
              <w:ind w:left="210" w:hanging="240" w:hangingChars="100"/>
              <w:rPr>
                <w:rFonts w:hint="default" w:eastAsia="宋体"/>
                <w:lang w:val="en-US" w:eastAsia="zh-CN"/>
              </w:rPr>
            </w:pPr>
            <w:r>
              <w:rPr>
                <w:rFonts w:hint="eastAsia"/>
                <w:lang w:val="en-US" w:eastAsia="zh-CN"/>
              </w:rPr>
              <w:t>2.标志设计的具体流程。</w:t>
            </w:r>
          </w:p>
          <w:p>
            <w:pPr>
              <w:ind w:left="210" w:hanging="240" w:hangingChars="100"/>
              <w:rPr>
                <w:rFonts w:hint="eastAsia"/>
              </w:rPr>
            </w:pPr>
            <w:r>
              <w:rPr>
                <w:rFonts w:hint="eastAsia"/>
              </w:rPr>
              <w:t>教学难点：</w:t>
            </w:r>
          </w:p>
          <w:p>
            <w:pPr>
              <w:ind w:left="210" w:hanging="240" w:hangingChars="100"/>
              <w:rPr>
                <w:rFonts w:hint="default"/>
                <w:lang w:val="en-US" w:eastAsia="zh-CN"/>
              </w:rPr>
            </w:pPr>
            <w:r>
              <w:rPr>
                <w:rFonts w:hint="eastAsia"/>
                <w:lang w:val="en-US" w:eastAsia="zh-CN"/>
              </w:rPr>
              <w:t>图形、色彩、文字等设计元素在标志设计中的应用。</w:t>
            </w:r>
          </w:p>
          <w:p>
            <w:pPr>
              <w:numPr>
                <w:ilvl w:val="0"/>
                <w:numId w:val="0"/>
              </w:numPr>
              <w:ind w:leftChars="-10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8" w:hRule="atLeast"/>
        </w:trPr>
        <w:tc>
          <w:tcPr>
            <w:tcW w:w="8647" w:type="dxa"/>
            <w:gridSpan w:val="6"/>
            <w:shd w:val="clear" w:color="auto" w:fill="auto"/>
          </w:tcPr>
          <w:tbl>
            <w:tblPr>
              <w:tblStyle w:val="8"/>
              <w:tblW w:w="8658"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58" w:type="dxa"/>
                  <w:shd w:val="clear" w:color="auto" w:fill="D9D9D9"/>
                </w:tcPr>
                <w:p>
                  <w:pPr>
                    <w:ind w:firstLine="0" w:firstLineChars="0"/>
                    <w:jc w:val="center"/>
                  </w:pPr>
                  <w:r>
                    <w:rPr>
                      <w:rFonts w:hint="eastAsia"/>
                    </w:rPr>
                    <w:t>教学过程</w:t>
                  </w:r>
                </w:p>
              </w:tc>
            </w:tr>
          </w:tbl>
          <w:p>
            <w:pPr>
              <w:ind w:left="0" w:leftChars="0" w:firstLine="482" w:firstLineChars="200"/>
              <w:rPr>
                <w:rFonts w:hint="eastAsia"/>
                <w:b/>
                <w:bCs/>
                <w:lang w:val="en-US" w:eastAsia="zh-CN"/>
              </w:rPr>
            </w:pPr>
          </w:p>
          <w:p>
            <w:pPr>
              <w:ind w:left="0" w:leftChars="0" w:firstLine="482" w:firstLineChars="200"/>
              <w:rPr>
                <w:rFonts w:hint="eastAsia"/>
                <w:b/>
                <w:bCs/>
                <w:lang w:val="en-US" w:eastAsia="zh-CN"/>
              </w:rPr>
            </w:pPr>
          </w:p>
          <w:p>
            <w:pPr>
              <w:ind w:left="0" w:leftChars="0" w:firstLine="482" w:firstLineChars="200"/>
              <w:rPr>
                <w:rFonts w:hint="eastAsia"/>
                <w:b/>
                <w:bCs/>
                <w:lang w:val="en-US" w:eastAsia="zh-CN"/>
              </w:rPr>
            </w:pPr>
          </w:p>
          <w:p>
            <w:pPr>
              <w:ind w:left="0" w:leftChars="0" w:firstLine="482" w:firstLineChars="200"/>
              <w:rPr>
                <w:rFonts w:hint="eastAsia"/>
                <w:b/>
                <w:bCs/>
                <w:lang w:val="en-US" w:eastAsia="zh-CN"/>
              </w:rPr>
            </w:pPr>
          </w:p>
          <w:p>
            <w:pPr>
              <w:ind w:left="0" w:leftChars="0" w:firstLine="482" w:firstLineChars="200"/>
              <w:rPr>
                <w:rFonts w:hint="eastAsia"/>
                <w:b/>
                <w:bCs/>
                <w:lang w:val="en-US" w:eastAsia="zh-CN"/>
              </w:rPr>
            </w:pPr>
          </w:p>
          <w:p>
            <w:pPr>
              <w:ind w:left="0" w:leftChars="0" w:firstLine="482" w:firstLineChars="200"/>
              <w:rPr>
                <w:rFonts w:hint="eastAsia"/>
                <w:b/>
                <w:bCs/>
                <w:lang w:val="en-US" w:eastAsia="zh-CN"/>
              </w:rPr>
            </w:pPr>
          </w:p>
          <w:p>
            <w:pPr>
              <w:ind w:left="0" w:leftChars="0" w:firstLine="482" w:firstLineChars="200"/>
              <w:rPr>
                <w:rFonts w:hint="eastAsia"/>
                <w:b/>
                <w:bCs/>
                <w:lang w:val="en-US" w:eastAsia="zh-CN"/>
              </w:rPr>
            </w:pPr>
          </w:p>
          <w:p>
            <w:pPr>
              <w:ind w:left="0" w:leftChars="0" w:firstLine="482" w:firstLineChars="200"/>
              <w:rPr>
                <w:rFonts w:hint="eastAsia"/>
                <w:b/>
                <w:bCs/>
                <w:lang w:val="en-US" w:eastAsia="zh-CN"/>
              </w:rPr>
            </w:pPr>
          </w:p>
          <w:p>
            <w:pPr>
              <w:ind w:left="0" w:leftChars="0" w:firstLine="482" w:firstLineChars="200"/>
              <w:rPr>
                <w:rFonts w:hint="eastAsia"/>
                <w:b/>
                <w:bCs/>
                <w:lang w:val="en-US" w:eastAsia="zh-CN"/>
              </w:rPr>
            </w:pPr>
          </w:p>
          <w:p>
            <w:pPr>
              <w:ind w:left="0" w:leftChars="0" w:firstLine="482" w:firstLineChars="200"/>
              <w:rPr>
                <w:rFonts w:hint="eastAsia"/>
                <w:b/>
                <w:bCs/>
                <w:lang w:val="en-US" w:eastAsia="zh-CN"/>
              </w:rPr>
            </w:pPr>
          </w:p>
          <w:p>
            <w:pPr>
              <w:rPr>
                <w:rFonts w:hint="eastAsia"/>
                <w:lang w:val="en-US" w:eastAsia="zh-CN"/>
              </w:rPr>
            </w:pPr>
            <w:r>
              <w:rPr>
                <w:rFonts w:hint="eastAsia"/>
                <w:b/>
                <w:bCs/>
                <w:lang w:val="en-US" w:eastAsia="zh-CN"/>
              </w:rPr>
              <w:t>环节一：猜图形 温故知新</w:t>
            </w:r>
          </w:p>
          <w:p>
            <w:pPr>
              <w:ind w:left="0" w:leftChars="0" w:firstLine="0" w:firstLineChars="0"/>
              <w:rPr>
                <w:rFonts w:hint="eastAsia"/>
                <w:lang w:val="en-US" w:eastAsia="zh-CN"/>
              </w:rPr>
            </w:pPr>
            <w:r>
              <w:drawing>
                <wp:inline distT="0" distB="0" distL="114300" distR="114300">
                  <wp:extent cx="1198245" cy="3676650"/>
                  <wp:effectExtent l="0" t="0" r="19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1198245" cy="3676650"/>
                          </a:xfrm>
                          <a:prstGeom prst="rect">
                            <a:avLst/>
                          </a:prstGeom>
                          <a:noFill/>
                          <a:ln>
                            <a:noFill/>
                          </a:ln>
                        </pic:spPr>
                      </pic:pic>
                    </a:graphicData>
                  </a:graphic>
                </wp:inline>
              </w:drawing>
            </w:r>
            <w:r>
              <w:drawing>
                <wp:inline distT="0" distB="0" distL="114300" distR="114300">
                  <wp:extent cx="1210945" cy="3667760"/>
                  <wp:effectExtent l="0" t="0" r="825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1210945" cy="3667760"/>
                          </a:xfrm>
                          <a:prstGeom prst="rect">
                            <a:avLst/>
                          </a:prstGeom>
                          <a:noFill/>
                          <a:ln>
                            <a:noFill/>
                          </a:ln>
                        </pic:spPr>
                      </pic:pic>
                    </a:graphicData>
                  </a:graphic>
                </wp:inline>
              </w:drawing>
            </w:r>
          </w:p>
          <w:p>
            <w:pPr>
              <w:rPr>
                <w:rFonts w:hint="eastAsia"/>
                <w:lang w:val="en-US" w:eastAsia="zh-CN"/>
              </w:rPr>
            </w:pPr>
            <w:r>
              <w:rPr>
                <w:rFonts w:hint="eastAsia"/>
                <w:lang w:val="en-US" w:eastAsia="zh-CN"/>
              </w:rPr>
              <w:t>通过一个苹果图案变形成Apple的标志，以及一个圆环图案变形成宝马的标志，来引入本课与标志相关的课题。</w:t>
            </w:r>
          </w:p>
          <w:p>
            <w:pPr>
              <w:rPr>
                <w:rFonts w:hint="eastAsia"/>
                <w:lang w:val="en-US" w:eastAsia="zh-CN"/>
              </w:rPr>
            </w:pPr>
            <w:r>
              <w:rPr>
                <w:rFonts w:hint="eastAsia"/>
                <w:lang w:val="en-US" w:eastAsia="zh-CN"/>
              </w:rPr>
              <w:t>学生思考：请同学们思考以下，在刚刚的变化过程当中，图案从哪一刻，那一张图开始，图案变成了你所熟知的标志的呢？我们又是如何联想到的？</w:t>
            </w:r>
          </w:p>
          <w:p>
            <w:pPr>
              <w:rPr>
                <w:rFonts w:hint="eastAsia"/>
                <w:lang w:val="en-US" w:eastAsia="zh-CN"/>
              </w:rPr>
            </w:pPr>
            <w:r>
              <w:rPr>
                <w:rFonts w:hint="eastAsia"/>
                <w:b/>
                <w:bCs/>
              </w:rPr>
              <w:t>【设计意图】</w:t>
            </w:r>
            <w:r>
              <w:rPr>
                <w:rFonts w:hint="eastAsia"/>
                <w:lang w:val="en-US" w:eastAsia="zh-CN"/>
              </w:rPr>
              <w:t>标志的识别变化，是个循序渐进的过程，在一个图案变形的过程中，它是从某一刻开始，才渐渐的被观测者所识别。理解和体会到这个神奇的变化过程，能加深学生对标志的深入引导起到伏笔作用。</w:t>
            </w:r>
          </w:p>
          <w:p>
            <w:pPr>
              <w:ind w:left="0" w:leftChars="0" w:firstLine="480" w:firstLineChars="200"/>
              <w:rPr>
                <w:rFonts w:hint="eastAsia"/>
                <w:lang w:val="en-US" w:eastAsia="zh-CN"/>
              </w:rPr>
            </w:pPr>
            <w:r>
              <w:rPr>
                <w:rFonts w:hint="eastAsia"/>
                <w:lang w:val="en-US" w:eastAsia="zh-CN"/>
              </w:rPr>
              <w:t>教师：标志对同学们来说已经是再熟系不过的话题了，我们曾经，在小学，中学的美术课堂上，以及生活中都见过了许许多多的标志。我们也知道标志的用途，可以用在，服装设计，食品包装，书装设计，海报设计，产品设计等等方面。我们还学习了，标志的定义，标志是表明事物特征的记号。还学习了标志的分类，有商标，标徽、公共标志 三种类别。</w:t>
            </w:r>
          </w:p>
          <w:p>
            <w:pPr>
              <w:ind w:left="0" w:leftChars="0" w:firstLine="480" w:firstLineChars="200"/>
              <w:rPr>
                <w:rFonts w:hint="default"/>
                <w:lang w:val="en-US" w:eastAsia="zh-CN"/>
              </w:rPr>
            </w:pPr>
            <w:r>
              <w:rPr>
                <w:rFonts w:hint="eastAsia"/>
                <w:lang w:val="en-US" w:eastAsia="zh-CN"/>
              </w:rPr>
              <w:t>回顾，在LOGO在我们生活当中方方面面的作用，除了知名的品牌以外，还常用语服装设计，包装设计，海报设计，书籍设计。</w:t>
            </w:r>
          </w:p>
          <w:p>
            <w:pPr>
              <w:ind w:left="0" w:leftChars="0" w:firstLine="0" w:firstLineChars="0"/>
            </w:pPr>
            <w:r>
              <w:drawing>
                <wp:inline distT="0" distB="0" distL="114300" distR="114300">
                  <wp:extent cx="3246755" cy="1898650"/>
                  <wp:effectExtent l="0" t="0" r="10795"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3246755" cy="1898650"/>
                          </a:xfrm>
                          <a:prstGeom prst="rect">
                            <a:avLst/>
                          </a:prstGeom>
                          <a:noFill/>
                          <a:ln>
                            <a:noFill/>
                          </a:ln>
                        </pic:spPr>
                      </pic:pic>
                    </a:graphicData>
                  </a:graphic>
                </wp:inline>
              </w:drawing>
            </w:r>
            <w:r>
              <w:drawing>
                <wp:inline distT="0" distB="0" distL="114300" distR="114300">
                  <wp:extent cx="3246120" cy="1901190"/>
                  <wp:effectExtent l="0" t="0" r="1143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a:stretch>
                            <a:fillRect/>
                          </a:stretch>
                        </pic:blipFill>
                        <pic:spPr>
                          <a:xfrm>
                            <a:off x="0" y="0"/>
                            <a:ext cx="3246120" cy="1901190"/>
                          </a:xfrm>
                          <a:prstGeom prst="rect">
                            <a:avLst/>
                          </a:prstGeom>
                          <a:noFill/>
                          <a:ln>
                            <a:noFill/>
                          </a:ln>
                        </pic:spPr>
                      </pic:pic>
                    </a:graphicData>
                  </a:graphic>
                </wp:inline>
              </w:drawing>
            </w:r>
          </w:p>
          <w:p>
            <w:pPr>
              <w:ind w:left="0" w:leftChars="0" w:firstLine="480" w:firstLineChars="200"/>
              <w:rPr>
                <w:rFonts w:hint="eastAsia"/>
                <w:lang w:val="en-US" w:eastAsia="zh-CN"/>
              </w:rPr>
            </w:pPr>
            <w:r>
              <w:rPr>
                <w:rFonts w:hint="eastAsia"/>
                <w:lang w:val="en-US" w:eastAsia="zh-CN"/>
              </w:rPr>
              <w:t>教师：大家还记得，以下图的标志分别是什么类别吗？</w:t>
            </w:r>
          </w:p>
          <w:p>
            <w:pPr>
              <w:ind w:left="0" w:leftChars="0" w:firstLine="0" w:firstLineChars="0"/>
            </w:pPr>
            <w:r>
              <w:drawing>
                <wp:inline distT="0" distB="0" distL="114300" distR="114300">
                  <wp:extent cx="3303905" cy="1707515"/>
                  <wp:effectExtent l="0" t="0" r="10795" b="698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6"/>
                          <a:stretch>
                            <a:fillRect/>
                          </a:stretch>
                        </pic:blipFill>
                        <pic:spPr>
                          <a:xfrm>
                            <a:off x="0" y="0"/>
                            <a:ext cx="3303905" cy="1707515"/>
                          </a:xfrm>
                          <a:prstGeom prst="rect">
                            <a:avLst/>
                          </a:prstGeom>
                          <a:noFill/>
                          <a:ln>
                            <a:noFill/>
                          </a:ln>
                        </pic:spPr>
                      </pic:pic>
                    </a:graphicData>
                  </a:graphic>
                </wp:inline>
              </w:drawing>
            </w:r>
          </w:p>
          <w:p>
            <w:pPr>
              <w:ind w:left="0" w:leftChars="0" w:firstLine="482" w:firstLineChars="200"/>
              <w:rPr>
                <w:rFonts w:hint="eastAsia"/>
                <w:lang w:val="en-US" w:eastAsia="zh-CN"/>
              </w:rPr>
            </w:pPr>
            <w:r>
              <w:rPr>
                <w:rFonts w:hint="eastAsia"/>
                <w:b/>
                <w:bCs/>
              </w:rPr>
              <w:t>【设计意图】</w:t>
            </w:r>
            <w:r>
              <w:rPr>
                <w:rFonts w:hint="eastAsia"/>
                <w:lang w:val="en-US" w:eastAsia="zh-CN"/>
              </w:rPr>
              <w:t>举例同学们生活中熟悉的标志，回顾标志的定义、特征和类别，之后好引入标志的进一步理解。</w:t>
            </w:r>
          </w:p>
          <w:p>
            <w:pPr>
              <w:ind w:left="0" w:leftChars="0" w:firstLine="482" w:firstLineChars="200"/>
              <w:rPr>
                <w:rFonts w:hint="eastAsia"/>
                <w:b/>
                <w:bCs/>
                <w:lang w:val="en-US" w:eastAsia="zh-CN"/>
              </w:rPr>
            </w:pPr>
          </w:p>
          <w:p>
            <w:pPr>
              <w:ind w:left="0" w:leftChars="0" w:firstLine="482" w:firstLineChars="200"/>
              <w:rPr>
                <w:rFonts w:hint="eastAsia"/>
                <w:b/>
                <w:bCs/>
                <w:lang w:val="en-US" w:eastAsia="zh-CN"/>
              </w:rPr>
            </w:pPr>
            <w:r>
              <w:rPr>
                <w:rFonts w:hint="eastAsia"/>
                <w:b/>
                <w:bCs/>
                <w:lang w:val="en-US" w:eastAsia="zh-CN"/>
              </w:rPr>
              <w:t>环节二：赏标志 洞悉内涵</w:t>
            </w:r>
          </w:p>
          <w:p>
            <w:pPr>
              <w:ind w:left="0" w:leftChars="0" w:firstLine="480" w:firstLineChars="200"/>
            </w:pPr>
            <w:r>
              <w:rPr>
                <w:rFonts w:hint="eastAsia"/>
                <w:lang w:val="en-US" w:eastAsia="zh-CN"/>
              </w:rPr>
              <w:t>教师：请同学们，欣赏一个标志，描绘心中第一眼所看到的感受。</w:t>
            </w:r>
            <w:r>
              <w:drawing>
                <wp:inline distT="0" distB="0" distL="114300" distR="114300">
                  <wp:extent cx="2931160" cy="1809115"/>
                  <wp:effectExtent l="0" t="0" r="2540" b="63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7"/>
                          <a:stretch>
                            <a:fillRect/>
                          </a:stretch>
                        </pic:blipFill>
                        <pic:spPr>
                          <a:xfrm>
                            <a:off x="0" y="0"/>
                            <a:ext cx="2931160" cy="1809115"/>
                          </a:xfrm>
                          <a:prstGeom prst="rect">
                            <a:avLst/>
                          </a:prstGeom>
                          <a:noFill/>
                          <a:ln>
                            <a:noFill/>
                          </a:ln>
                        </pic:spPr>
                      </pic:pic>
                    </a:graphicData>
                  </a:graphic>
                </wp:inline>
              </w:drawing>
            </w:r>
          </w:p>
          <w:p>
            <w:pPr>
              <w:ind w:left="0" w:leftChars="0" w:firstLine="480" w:firstLineChars="200"/>
              <w:rPr>
                <w:rFonts w:hint="eastAsia"/>
                <w:lang w:val="en-US" w:eastAsia="zh-CN"/>
              </w:rPr>
            </w:pPr>
            <w:r>
              <w:rPr>
                <w:rFonts w:hint="eastAsia"/>
                <w:lang w:val="en-US" w:eastAsia="zh-CN"/>
              </w:rPr>
              <w:t>教师：这位设计师，巧妙的将桂林的山水，融合进了桂林两个字的字体设计里。在表达出桂林这两个字的含义的同时，也表达出了桂林标志性的山水风景文化。</w:t>
            </w:r>
          </w:p>
          <w:p>
            <w:pPr>
              <w:ind w:left="0" w:leftChars="0" w:firstLine="0" w:firstLineChars="0"/>
            </w:pPr>
            <w:r>
              <w:drawing>
                <wp:inline distT="0" distB="0" distL="114300" distR="114300">
                  <wp:extent cx="2968625" cy="1939290"/>
                  <wp:effectExtent l="0" t="0" r="3175" b="381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8"/>
                          <a:stretch>
                            <a:fillRect/>
                          </a:stretch>
                        </pic:blipFill>
                        <pic:spPr>
                          <a:xfrm>
                            <a:off x="0" y="0"/>
                            <a:ext cx="2968625" cy="1939290"/>
                          </a:xfrm>
                          <a:prstGeom prst="rect">
                            <a:avLst/>
                          </a:prstGeom>
                          <a:noFill/>
                          <a:ln>
                            <a:noFill/>
                          </a:ln>
                        </pic:spPr>
                      </pic:pic>
                    </a:graphicData>
                  </a:graphic>
                </wp:inline>
              </w:drawing>
            </w:r>
          </w:p>
          <w:p>
            <w:pPr>
              <w:ind w:left="0" w:leftChars="0" w:firstLine="480" w:firstLineChars="200"/>
              <w:rPr>
                <w:rFonts w:hint="eastAsia"/>
                <w:lang w:val="en-US" w:eastAsia="zh-CN"/>
              </w:rPr>
            </w:pPr>
            <w:r>
              <w:rPr>
                <w:rFonts w:hint="eastAsia"/>
                <w:lang w:val="en-US" w:eastAsia="zh-CN"/>
              </w:rPr>
              <w:t>教师：一栋精巧的建筑，出现在了我们眼前，一个藏字，瞬间将我们带到了那一片广茂无垠的草原和威严壮观布达拉宫，这里是西藏。一栋土楼，高耸而立，环绕成圆，这里是福建。我们抬头看了故宫，低头看了京剧，这里是北京。“小桥流水桃源家,粉墙黛瓦马头墙”，这里是安徽的徽式建筑。最后，熊猫和竹林，这里是四川，我的家乡。</w:t>
            </w:r>
          </w:p>
          <w:p>
            <w:pPr>
              <w:ind w:left="0" w:leftChars="0" w:firstLine="0" w:firstLineChars="0"/>
              <w:rPr>
                <w:rFonts w:hint="eastAsia"/>
                <w:lang w:val="en-US" w:eastAsia="zh-CN"/>
              </w:rPr>
            </w:pPr>
            <w:r>
              <w:drawing>
                <wp:inline distT="0" distB="0" distL="114300" distR="114300">
                  <wp:extent cx="2936875" cy="1872615"/>
                  <wp:effectExtent l="0" t="0" r="15875" b="1333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9"/>
                          <a:stretch>
                            <a:fillRect/>
                          </a:stretch>
                        </pic:blipFill>
                        <pic:spPr>
                          <a:xfrm>
                            <a:off x="0" y="0"/>
                            <a:ext cx="2936875" cy="1872615"/>
                          </a:xfrm>
                          <a:prstGeom prst="rect">
                            <a:avLst/>
                          </a:prstGeom>
                          <a:noFill/>
                          <a:ln>
                            <a:noFill/>
                          </a:ln>
                        </pic:spPr>
                      </pic:pic>
                    </a:graphicData>
                  </a:graphic>
                </wp:inline>
              </w:drawing>
            </w:r>
          </w:p>
          <w:p>
            <w:pPr>
              <w:ind w:left="0" w:leftChars="0" w:firstLine="480" w:firstLineChars="200"/>
              <w:rPr>
                <w:rFonts w:hint="eastAsia"/>
                <w:lang w:val="en-US" w:eastAsia="zh-CN"/>
              </w:rPr>
            </w:pPr>
            <w:r>
              <w:rPr>
                <w:rFonts w:hint="eastAsia"/>
                <w:lang w:val="en-US" w:eastAsia="zh-CN"/>
              </w:rPr>
              <w:t>教师：石昌鸿设计师将各省份特有的要素，融入到了字体的设计里。字不再仅仅是那个字，我们通过这个字，还看见了其背后所蕴含的文化。这就是我们字体设计真正的魅力所在。</w:t>
            </w:r>
          </w:p>
          <w:p>
            <w:pPr>
              <w:ind w:left="0" w:leftChars="0" w:firstLine="480" w:firstLineChars="200"/>
              <w:rPr>
                <w:rFonts w:hint="eastAsia"/>
                <w:lang w:val="en-US" w:eastAsia="zh-CN"/>
              </w:rPr>
            </w:pPr>
            <w:r>
              <w:rPr>
                <w:rFonts w:hint="eastAsia"/>
                <w:lang w:val="en-US" w:eastAsia="zh-CN"/>
              </w:rPr>
              <w:t>教师：同学们，请看，屏幕上出现的，这是一个成都的标志设计。那么这个字体里所蕴含有哪些成都的要素呐？我们来试着分析一下。</w:t>
            </w:r>
          </w:p>
          <w:p>
            <w:pPr>
              <w:ind w:left="0" w:leftChars="0" w:firstLine="0" w:firstLineChars="0"/>
            </w:pPr>
            <w:r>
              <w:drawing>
                <wp:inline distT="0" distB="0" distL="114300" distR="114300">
                  <wp:extent cx="2616835" cy="2353945"/>
                  <wp:effectExtent l="0" t="0" r="12065" b="825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20"/>
                          <a:stretch>
                            <a:fillRect/>
                          </a:stretch>
                        </pic:blipFill>
                        <pic:spPr>
                          <a:xfrm>
                            <a:off x="0" y="0"/>
                            <a:ext cx="2616835" cy="2353945"/>
                          </a:xfrm>
                          <a:prstGeom prst="rect">
                            <a:avLst/>
                          </a:prstGeom>
                          <a:noFill/>
                          <a:ln>
                            <a:noFill/>
                          </a:ln>
                        </pic:spPr>
                      </pic:pic>
                    </a:graphicData>
                  </a:graphic>
                </wp:inline>
              </w:drawing>
            </w:r>
          </w:p>
          <w:p>
            <w:pPr>
              <w:ind w:left="0" w:leftChars="0" w:firstLine="480" w:firstLineChars="200"/>
              <w:rPr>
                <w:rFonts w:hint="eastAsia"/>
                <w:lang w:val="en-US" w:eastAsia="zh-CN"/>
              </w:rPr>
            </w:pPr>
            <w:r>
              <w:rPr>
                <w:rFonts w:hint="eastAsia"/>
                <w:lang w:val="en-US" w:eastAsia="zh-CN"/>
              </w:rPr>
              <w:t>教师进行分析，成都这个标志中所蕴含的成都文化元素符号。其中有，川剧的变脸，火锅，串串香，宽窄巷子，熊猫，竹子等要素。</w:t>
            </w:r>
          </w:p>
          <w:p>
            <w:pPr>
              <w:ind w:left="0" w:leftChars="0" w:firstLine="480" w:firstLineChars="200"/>
              <w:rPr>
                <w:rFonts w:hint="eastAsia"/>
                <w:lang w:val="en-US" w:eastAsia="zh-CN"/>
              </w:rPr>
            </w:pPr>
            <w:r>
              <w:rPr>
                <w:rFonts w:hint="eastAsia"/>
                <w:lang w:val="en-US" w:eastAsia="zh-CN"/>
              </w:rPr>
              <w:t>问题1：不知道同学们，通过以上这个例子，感受到了字体设计的内在逻辑了吗？接下来， 请同学们用我们刚刚学到的知识，来尝试解构分析以下这个标志吧。在这个标志里，含有四川的哪些文化呐？</w:t>
            </w:r>
          </w:p>
          <w:p>
            <w:pPr>
              <w:ind w:left="0" w:leftChars="0" w:firstLine="0" w:firstLineChars="0"/>
            </w:pPr>
            <w:r>
              <w:drawing>
                <wp:inline distT="0" distB="0" distL="114300" distR="114300">
                  <wp:extent cx="3081655" cy="1710055"/>
                  <wp:effectExtent l="0" t="0" r="4445" b="4445"/>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21"/>
                          <a:stretch>
                            <a:fillRect/>
                          </a:stretch>
                        </pic:blipFill>
                        <pic:spPr>
                          <a:xfrm>
                            <a:off x="0" y="0"/>
                            <a:ext cx="3081655" cy="1710055"/>
                          </a:xfrm>
                          <a:prstGeom prst="rect">
                            <a:avLst/>
                          </a:prstGeom>
                          <a:noFill/>
                          <a:ln>
                            <a:noFill/>
                          </a:ln>
                        </pic:spPr>
                      </pic:pic>
                    </a:graphicData>
                  </a:graphic>
                </wp:inline>
              </w:drawing>
            </w:r>
          </w:p>
          <w:p>
            <w:pPr>
              <w:ind w:left="0" w:leftChars="0" w:firstLine="482" w:firstLineChars="200"/>
              <w:rPr>
                <w:rFonts w:hint="eastAsia"/>
                <w:lang w:val="en-US" w:eastAsia="zh-CN"/>
              </w:rPr>
            </w:pPr>
            <w:r>
              <w:rPr>
                <w:rFonts w:hint="eastAsia"/>
                <w:b/>
                <w:bCs/>
                <w:lang w:eastAsia="zh-CN"/>
              </w:rPr>
              <w:t>【</w:t>
            </w:r>
            <w:r>
              <w:rPr>
                <w:rFonts w:hint="eastAsia"/>
                <w:b/>
                <w:bCs/>
              </w:rPr>
              <w:t>设计意图】</w:t>
            </w:r>
            <w:r>
              <w:rPr>
                <w:rFonts w:hint="eastAsia"/>
                <w:lang w:val="en-US" w:eastAsia="zh-CN"/>
              </w:rPr>
              <w:t>通过赏析当代知名的设计师石昌鸿的标志设计，理解标志设计的精妙之处及背后的文化内涵。通过“成都”的标志设计的详细解读，让学生能够运用刚刚学会的解读思路来尝试解读其中所蕴含的四川文化符号。</w:t>
            </w:r>
          </w:p>
          <w:p>
            <w:pPr>
              <w:ind w:left="0" w:leftChars="0" w:firstLine="480" w:firstLineChars="200"/>
              <w:rPr>
                <w:rFonts w:hint="eastAsia"/>
                <w:lang w:val="en-US" w:eastAsia="zh-CN"/>
              </w:rPr>
            </w:pPr>
          </w:p>
          <w:p>
            <w:pPr>
              <w:ind w:left="0" w:leftChars="0" w:firstLine="482" w:firstLineChars="200"/>
              <w:rPr>
                <w:rFonts w:hint="default"/>
                <w:lang w:val="en-US" w:eastAsia="zh-CN"/>
              </w:rPr>
            </w:pPr>
            <w:r>
              <w:rPr>
                <w:rFonts w:hint="eastAsia"/>
                <w:b/>
                <w:bCs/>
                <w:lang w:val="en-US" w:eastAsia="zh-CN"/>
              </w:rPr>
              <w:t>环节三：拾遗录 向往和平</w:t>
            </w:r>
          </w:p>
          <w:p>
            <w:pPr>
              <w:ind w:left="0" w:leftChars="0" w:firstLine="480" w:firstLineChars="200"/>
              <w:rPr>
                <w:rFonts w:hint="eastAsia"/>
                <w:lang w:val="en-US" w:eastAsia="zh-CN"/>
              </w:rPr>
            </w:pPr>
            <w:r>
              <w:rPr>
                <w:rFonts w:hint="eastAsia"/>
                <w:lang w:val="en-US" w:eastAsia="zh-CN"/>
              </w:rPr>
              <w:t>教师：刚刚，看了这么多优秀的设计案例之后，老师，我也按捺不住拳脚了。以下的这个案例，是我为科幻小说《拾遗录》所设计的字体设计。那么我以什么样的一个思路来进行这个设计的呐？</w:t>
            </w:r>
          </w:p>
          <w:p>
            <w:pPr>
              <w:ind w:left="0" w:leftChars="0" w:firstLine="0" w:firstLineChars="0"/>
            </w:pPr>
            <w:r>
              <w:drawing>
                <wp:inline distT="0" distB="0" distL="114300" distR="114300">
                  <wp:extent cx="2635885" cy="1677670"/>
                  <wp:effectExtent l="0" t="0" r="12065" b="17780"/>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22"/>
                          <a:stretch>
                            <a:fillRect/>
                          </a:stretch>
                        </pic:blipFill>
                        <pic:spPr>
                          <a:xfrm>
                            <a:off x="0" y="0"/>
                            <a:ext cx="2635885" cy="167767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781175" cy="2513330"/>
                  <wp:effectExtent l="0" t="0" r="9525" b="1270"/>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23"/>
                          <a:stretch>
                            <a:fillRect/>
                          </a:stretch>
                        </pic:blipFill>
                        <pic:spPr>
                          <a:xfrm>
                            <a:off x="0" y="0"/>
                            <a:ext cx="1781175" cy="2513330"/>
                          </a:xfrm>
                          <a:prstGeom prst="rect">
                            <a:avLst/>
                          </a:prstGeom>
                          <a:noFill/>
                          <a:ln>
                            <a:noFill/>
                          </a:ln>
                        </pic:spPr>
                      </pic:pic>
                    </a:graphicData>
                  </a:graphic>
                </wp:inline>
              </w:drawing>
            </w:r>
          </w:p>
          <w:p>
            <w:pPr>
              <w:ind w:left="0" w:leftChars="0" w:firstLine="480" w:firstLineChars="200"/>
              <w:rPr>
                <w:rFonts w:hint="eastAsia"/>
                <w:lang w:val="en-US" w:eastAsia="zh-CN"/>
              </w:rPr>
            </w:pPr>
            <w:r>
              <w:rPr>
                <w:rFonts w:hint="eastAsia"/>
                <w:lang w:val="en-US" w:eastAsia="zh-CN"/>
              </w:rPr>
              <w:t>教师：首先这部小说是一部以后末世为背景的废土故事科幻小说，小说以“反战”为主题，融合有战争，机器人等要素。我在字体设计的时候，采用了，年轻，先锋、锐利的字体风格。大量的斜切，凸显出字体尖锐，金属的质感。迎合年轻一代的消费者群体。</w:t>
            </w:r>
          </w:p>
          <w:p>
            <w:pPr>
              <w:ind w:left="0" w:leftChars="0" w:firstLine="480" w:firstLineChars="200"/>
              <w:rPr>
                <w:rFonts w:hint="default"/>
                <w:lang w:val="en-US" w:eastAsia="zh-CN"/>
              </w:rPr>
            </w:pPr>
            <w:r>
              <w:rPr>
                <w:rFonts w:hint="eastAsia"/>
                <w:lang w:val="en-US" w:eastAsia="zh-CN"/>
              </w:rPr>
              <w:t>教师：这是，我为科幻小说《拾遗录》所设计的海报设计，同样是以战争，反战为思路进行的设计，死亡的骷髅头代表的死去的士兵，头盔上是世界地图，代表全世界范围的战争。背后黄色的天空象征核辐射，核污染。以及工厂和排放的烟雾，表达了糟糕的的地球环境。整体给人一种略微惊悚的突击感，希望能引起观看者对战争和环境的思考。</w:t>
            </w:r>
          </w:p>
          <w:p>
            <w:pPr>
              <w:ind w:left="0" w:leftChars="0" w:firstLine="0" w:firstLineChars="0"/>
            </w:pPr>
            <w:r>
              <w:drawing>
                <wp:inline distT="0" distB="0" distL="114300" distR="114300">
                  <wp:extent cx="3141980" cy="1907540"/>
                  <wp:effectExtent l="0" t="0" r="1270" b="16510"/>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pic:cNvPicPr>
                            <a:picLocks noChangeAspect="1"/>
                          </pic:cNvPicPr>
                        </pic:nvPicPr>
                        <pic:blipFill>
                          <a:blip r:embed="rId24"/>
                          <a:stretch>
                            <a:fillRect/>
                          </a:stretch>
                        </pic:blipFill>
                        <pic:spPr>
                          <a:xfrm>
                            <a:off x="0" y="0"/>
                            <a:ext cx="3141980" cy="1907540"/>
                          </a:xfrm>
                          <a:prstGeom prst="rect">
                            <a:avLst/>
                          </a:prstGeom>
                          <a:noFill/>
                          <a:ln>
                            <a:noFill/>
                          </a:ln>
                        </pic:spPr>
                      </pic:pic>
                    </a:graphicData>
                  </a:graphic>
                </wp:inline>
              </w:drawing>
            </w:r>
          </w:p>
          <w:p>
            <w:pPr>
              <w:ind w:left="0" w:leftChars="0" w:firstLine="480" w:firstLineChars="200"/>
              <w:rPr>
                <w:rFonts w:hint="eastAsia"/>
                <w:lang w:val="en-US" w:eastAsia="zh-CN"/>
              </w:rPr>
            </w:pPr>
            <w:r>
              <w:rPr>
                <w:rFonts w:hint="eastAsia"/>
                <w:lang w:val="en-US" w:eastAsia="zh-CN"/>
              </w:rPr>
              <w:t>教师：这是我设计的一个以回忆为主题设计的印象集。在字体的设计上，采用了前后两层字体，后方淡颜色的字体为前方字体影子的设计思路。淡颜色的字体表达了，记忆的一种模糊性和遗忘感。是以“回忆”为切入点，来表达拾遗，拾忆，拾取过往的记忆和遗憾 的这么一个设计思路。</w:t>
            </w:r>
          </w:p>
          <w:p>
            <w:pPr>
              <w:ind w:left="0" w:leftChars="0" w:firstLine="0" w:firstLineChars="0"/>
            </w:pPr>
            <w:r>
              <w:drawing>
                <wp:inline distT="0" distB="0" distL="114300" distR="114300">
                  <wp:extent cx="3381375" cy="2187575"/>
                  <wp:effectExtent l="0" t="0" r="9525" b="3175"/>
                  <wp:docPr id="1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4"/>
                          <pic:cNvPicPr>
                            <a:picLocks noChangeAspect="1"/>
                          </pic:cNvPicPr>
                        </pic:nvPicPr>
                        <pic:blipFill>
                          <a:blip r:embed="rId25"/>
                          <a:stretch>
                            <a:fillRect/>
                          </a:stretch>
                        </pic:blipFill>
                        <pic:spPr>
                          <a:xfrm>
                            <a:off x="0" y="0"/>
                            <a:ext cx="3381375" cy="2187575"/>
                          </a:xfrm>
                          <a:prstGeom prst="rect">
                            <a:avLst/>
                          </a:prstGeom>
                          <a:noFill/>
                          <a:ln>
                            <a:noFill/>
                          </a:ln>
                        </pic:spPr>
                      </pic:pic>
                    </a:graphicData>
                  </a:graphic>
                </wp:inline>
              </w:drawing>
            </w:r>
          </w:p>
          <w:p>
            <w:pPr>
              <w:ind w:left="0" w:leftChars="0" w:firstLine="480" w:firstLineChars="200"/>
              <w:rPr>
                <w:rFonts w:hint="eastAsia"/>
                <w:lang w:val="en-US" w:eastAsia="zh-CN"/>
              </w:rPr>
            </w:pPr>
            <w:r>
              <w:rPr>
                <w:rFonts w:hint="eastAsia"/>
                <w:lang w:val="en-US" w:eastAsia="zh-CN"/>
              </w:rPr>
              <w:t>问题2：看了这么多案例。接下来请同学们试着分析下，以下标志的含义和隐含要素吧。</w:t>
            </w:r>
          </w:p>
          <w:p>
            <w:pPr>
              <w:ind w:left="0" w:leftChars="0" w:firstLine="0" w:firstLineChars="0"/>
            </w:pPr>
            <w:r>
              <w:drawing>
                <wp:inline distT="0" distB="0" distL="114300" distR="114300">
                  <wp:extent cx="2878455" cy="1652905"/>
                  <wp:effectExtent l="0" t="0" r="17145" b="4445"/>
                  <wp:docPr id="1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5"/>
                          <pic:cNvPicPr>
                            <a:picLocks noChangeAspect="1"/>
                          </pic:cNvPicPr>
                        </pic:nvPicPr>
                        <pic:blipFill>
                          <a:blip r:embed="rId26"/>
                          <a:stretch>
                            <a:fillRect/>
                          </a:stretch>
                        </pic:blipFill>
                        <pic:spPr>
                          <a:xfrm>
                            <a:off x="0" y="0"/>
                            <a:ext cx="2878455" cy="1652905"/>
                          </a:xfrm>
                          <a:prstGeom prst="rect">
                            <a:avLst/>
                          </a:prstGeom>
                          <a:noFill/>
                          <a:ln>
                            <a:noFill/>
                          </a:ln>
                        </pic:spPr>
                      </pic:pic>
                    </a:graphicData>
                  </a:graphic>
                </wp:inline>
              </w:drawing>
            </w:r>
          </w:p>
          <w:p>
            <w:pPr>
              <w:ind w:left="0" w:leftChars="0" w:firstLine="482" w:firstLineChars="200"/>
              <w:rPr>
                <w:rFonts w:hint="eastAsia"/>
                <w:lang w:val="en-US" w:eastAsia="zh-CN"/>
              </w:rPr>
            </w:pPr>
            <w:r>
              <w:rPr>
                <w:rFonts w:hint="eastAsia"/>
                <w:b/>
                <w:bCs/>
              </w:rPr>
              <w:t>【设计意图】</w:t>
            </w:r>
            <w:r>
              <w:rPr>
                <w:rFonts w:hint="eastAsia"/>
                <w:b w:val="0"/>
                <w:bCs w:val="0"/>
                <w:lang w:val="en-US" w:eastAsia="zh-CN"/>
              </w:rPr>
              <w:t>我</w:t>
            </w:r>
            <w:r>
              <w:rPr>
                <w:rFonts w:hint="eastAsia"/>
                <w:lang w:val="en-US" w:eastAsia="zh-CN"/>
              </w:rPr>
              <w:t>以标志第一创作者的身份，描述整个《拾遗录》设计的思路，意在增加案例的说服力，加深学生的印象。</w:t>
            </w:r>
          </w:p>
          <w:p>
            <w:pPr>
              <w:numPr>
                <w:ilvl w:val="0"/>
                <w:numId w:val="0"/>
              </w:numPr>
              <w:ind w:leftChars="200"/>
              <w:rPr>
                <w:rFonts w:hint="eastAsia"/>
                <w:b/>
                <w:bCs/>
                <w:lang w:val="en-US" w:eastAsia="zh-CN"/>
              </w:rPr>
            </w:pPr>
          </w:p>
          <w:p>
            <w:pPr>
              <w:numPr>
                <w:ilvl w:val="0"/>
                <w:numId w:val="0"/>
              </w:numPr>
              <w:ind w:leftChars="200"/>
              <w:rPr>
                <w:rFonts w:hint="default"/>
                <w:lang w:val="en-US" w:eastAsia="zh-CN"/>
              </w:rPr>
            </w:pPr>
            <w:r>
              <w:rPr>
                <w:rFonts w:hint="eastAsia"/>
                <w:b/>
                <w:bCs/>
                <w:lang w:val="en-US" w:eastAsia="zh-CN"/>
              </w:rPr>
              <w:t>环节四：四步骤 缕清流程</w:t>
            </w:r>
          </w:p>
          <w:p>
            <w:pPr>
              <w:numPr>
                <w:ilvl w:val="0"/>
                <w:numId w:val="0"/>
              </w:numPr>
            </w:pPr>
            <w:r>
              <w:drawing>
                <wp:inline distT="0" distB="0" distL="114300" distR="114300">
                  <wp:extent cx="3462655" cy="1530350"/>
                  <wp:effectExtent l="0" t="0" r="4445" b="12700"/>
                  <wp:docPr id="2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6"/>
                          <pic:cNvPicPr>
                            <a:picLocks noChangeAspect="1"/>
                          </pic:cNvPicPr>
                        </pic:nvPicPr>
                        <pic:blipFill>
                          <a:blip r:embed="rId27"/>
                          <a:stretch>
                            <a:fillRect/>
                          </a:stretch>
                        </pic:blipFill>
                        <pic:spPr>
                          <a:xfrm>
                            <a:off x="0" y="0"/>
                            <a:ext cx="3462655" cy="1530350"/>
                          </a:xfrm>
                          <a:prstGeom prst="rect">
                            <a:avLst/>
                          </a:prstGeom>
                          <a:noFill/>
                          <a:ln>
                            <a:noFill/>
                          </a:ln>
                        </pic:spPr>
                      </pic:pic>
                    </a:graphicData>
                  </a:graphic>
                </wp:inline>
              </w:drawing>
            </w:r>
          </w:p>
          <w:p>
            <w:pPr>
              <w:numPr>
                <w:ilvl w:val="0"/>
                <w:numId w:val="0"/>
              </w:numPr>
              <w:ind w:firstLine="480" w:firstLineChars="200"/>
              <w:rPr>
                <w:rFonts w:hint="eastAsia"/>
                <w:lang w:val="en-US" w:eastAsia="zh-CN"/>
              </w:rPr>
            </w:pPr>
            <w:r>
              <w:rPr>
                <w:rFonts w:hint="eastAsia"/>
                <w:lang w:val="en-US" w:eastAsia="zh-CN"/>
              </w:rPr>
              <w:t>教师：在刚刚的环节里，我们学习了如何解读一个标志的内涵，那么我们具体如何进行一个完整的标志设计？请同学们观看一个小视频。</w:t>
            </w:r>
          </w:p>
          <w:p>
            <w:pPr>
              <w:numPr>
                <w:ilvl w:val="0"/>
                <w:numId w:val="0"/>
              </w:numPr>
            </w:pPr>
            <w:r>
              <w:drawing>
                <wp:inline distT="0" distB="0" distL="114300" distR="114300">
                  <wp:extent cx="3378200" cy="1899285"/>
                  <wp:effectExtent l="0" t="0" r="12700" b="5715"/>
                  <wp:docPr id="2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7"/>
                          <pic:cNvPicPr>
                            <a:picLocks noChangeAspect="1"/>
                          </pic:cNvPicPr>
                        </pic:nvPicPr>
                        <pic:blipFill>
                          <a:blip r:embed="rId28"/>
                          <a:stretch>
                            <a:fillRect/>
                          </a:stretch>
                        </pic:blipFill>
                        <pic:spPr>
                          <a:xfrm>
                            <a:off x="0" y="0"/>
                            <a:ext cx="3378200" cy="1899285"/>
                          </a:xfrm>
                          <a:prstGeom prst="rect">
                            <a:avLst/>
                          </a:prstGeom>
                          <a:noFill/>
                          <a:ln>
                            <a:noFill/>
                          </a:ln>
                        </pic:spPr>
                      </pic:pic>
                    </a:graphicData>
                  </a:graphic>
                </wp:inline>
              </w:drawing>
            </w:r>
          </w:p>
          <w:p>
            <w:pPr>
              <w:numPr>
                <w:ilvl w:val="0"/>
                <w:numId w:val="0"/>
              </w:numPr>
              <w:ind w:firstLine="480" w:firstLineChars="200"/>
              <w:rPr>
                <w:rFonts w:hint="eastAsia"/>
                <w:lang w:val="en-US" w:eastAsia="zh-CN"/>
              </w:rPr>
            </w:pPr>
            <w:r>
              <w:rPr>
                <w:rFonts w:hint="eastAsia"/>
                <w:lang w:val="en-US" w:eastAsia="zh-CN"/>
              </w:rPr>
              <w:t>教师：同学们，请问在刚刚的视频里，设计师一共进行了几个步骤，分别是什么？</w:t>
            </w:r>
          </w:p>
          <w:p>
            <w:pPr>
              <w:numPr>
                <w:ilvl w:val="0"/>
                <w:numId w:val="0"/>
              </w:numPr>
              <w:ind w:firstLine="480" w:firstLineChars="200"/>
              <w:rPr>
                <w:rFonts w:hint="eastAsia"/>
                <w:lang w:val="en-US" w:eastAsia="zh-CN"/>
              </w:rPr>
            </w:pPr>
            <w:r>
              <w:rPr>
                <w:rFonts w:hint="eastAsia"/>
                <w:lang w:val="en-US" w:eastAsia="zh-CN"/>
              </w:rPr>
              <w:t>教师：步骤一：是需求分析，也就是我们设计的目的，设计的目标。步骤二：头脑风暴，我们可以理解为头脑中的灵感和创意。步骤三：草图绘制，有了创意，我们需要将抽象的创意，转化为具象的图案。转化的这个过程，就是草图绘制。步骤四：失量绘图，最后一步我们需要借助专业的软件，将标志进行精细打磨。</w:t>
            </w:r>
          </w:p>
          <w:p>
            <w:pPr>
              <w:numPr>
                <w:ilvl w:val="0"/>
                <w:numId w:val="0"/>
              </w:numPr>
            </w:pPr>
          </w:p>
          <w:p>
            <w:pPr>
              <w:numPr>
                <w:ilvl w:val="0"/>
                <w:numId w:val="0"/>
              </w:numPr>
              <w:rPr>
                <w:rFonts w:hint="eastAsia"/>
                <w:lang w:val="en-US" w:eastAsia="zh-CN"/>
              </w:rPr>
            </w:pPr>
            <w:r>
              <w:drawing>
                <wp:inline distT="0" distB="0" distL="114300" distR="114300">
                  <wp:extent cx="3336925" cy="1714500"/>
                  <wp:effectExtent l="0" t="0" r="15875" b="0"/>
                  <wp:docPr id="2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4"/>
                          <pic:cNvPicPr>
                            <a:picLocks noChangeAspect="1"/>
                          </pic:cNvPicPr>
                        </pic:nvPicPr>
                        <pic:blipFill>
                          <a:blip r:embed="rId29"/>
                          <a:stretch>
                            <a:fillRect/>
                          </a:stretch>
                        </pic:blipFill>
                        <pic:spPr>
                          <a:xfrm>
                            <a:off x="0" y="0"/>
                            <a:ext cx="3336925" cy="1714500"/>
                          </a:xfrm>
                          <a:prstGeom prst="rect">
                            <a:avLst/>
                          </a:prstGeom>
                          <a:noFill/>
                          <a:ln>
                            <a:noFill/>
                          </a:ln>
                        </pic:spPr>
                      </pic:pic>
                    </a:graphicData>
                  </a:graphic>
                </wp:inline>
              </w:drawing>
            </w:r>
          </w:p>
          <w:p>
            <w:pPr>
              <w:numPr>
                <w:ilvl w:val="0"/>
                <w:numId w:val="0"/>
              </w:numPr>
              <w:ind w:firstLine="482" w:firstLineChars="200"/>
              <w:rPr>
                <w:rFonts w:hint="eastAsia"/>
                <w:b/>
                <w:bCs/>
                <w:lang w:val="en-US" w:eastAsia="zh-CN"/>
              </w:rPr>
            </w:pPr>
          </w:p>
          <w:p>
            <w:pPr>
              <w:numPr>
                <w:ilvl w:val="0"/>
                <w:numId w:val="0"/>
              </w:numPr>
              <w:ind w:firstLine="482" w:firstLineChars="200"/>
              <w:rPr>
                <w:rFonts w:hint="default"/>
                <w:b/>
                <w:bCs/>
                <w:lang w:val="en-US" w:eastAsia="zh-CN"/>
              </w:rPr>
            </w:pPr>
            <w:r>
              <w:rPr>
                <w:rFonts w:hint="eastAsia"/>
                <w:b/>
                <w:bCs/>
                <w:lang w:val="en-US" w:eastAsia="zh-CN"/>
              </w:rPr>
              <w:t>环节五：总结梳理 拓展延伸</w:t>
            </w:r>
          </w:p>
          <w:p>
            <w:pPr>
              <w:numPr>
                <w:ilvl w:val="0"/>
                <w:numId w:val="0"/>
              </w:numPr>
              <w:ind w:firstLine="480" w:firstLineChars="200"/>
              <w:rPr>
                <w:rFonts w:hint="eastAsia"/>
                <w:lang w:val="en-US" w:eastAsia="zh-CN"/>
              </w:rPr>
            </w:pPr>
            <w:r>
              <w:rPr>
                <w:rFonts w:hint="eastAsia"/>
                <w:lang w:val="en-US" w:eastAsia="zh-CN"/>
              </w:rPr>
              <w:t>教师：在这节课中，我们学习了标志的解读方式，如何拆解和解读一个标志的构成。并学习理解了一个logo的完整制作流程。请同学们围绕“自己学校的名称”或“LKS”尝试进行一个标志的设计。</w:t>
            </w:r>
          </w:p>
          <w:p>
            <w:pPr>
              <w:numPr>
                <w:ilvl w:val="0"/>
                <w:numId w:val="0"/>
              </w:numPr>
              <w:ind w:firstLine="482" w:firstLineChars="200"/>
              <w:rPr>
                <w:rFonts w:hint="default" w:eastAsia="宋体"/>
                <w:lang w:val="en-US" w:eastAsia="zh-CN"/>
              </w:rPr>
            </w:pPr>
            <w:r>
              <w:rPr>
                <w:rFonts w:hint="eastAsia"/>
                <w:b/>
                <w:bCs/>
              </w:rPr>
              <w:t>【设计意图】</w:t>
            </w:r>
            <w:r>
              <w:rPr>
                <w:rFonts w:hint="eastAsia"/>
                <w:lang w:val="en-US" w:eastAsia="zh-CN"/>
              </w:rPr>
              <w:t>总结归纳整本课内容，鼓励学生自行尝试进行创作，培养学生观察、思考、想象、创造思维的能力。</w:t>
            </w:r>
          </w:p>
        </w:tc>
      </w:tr>
    </w:tbl>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Y5MDIxMmZiMWIwZjE4MTBiNGMzNDAwZDE0YWI4ZjcifQ=="/>
  </w:docVars>
  <w:rsids>
    <w:rsidRoot w:val="00307394"/>
    <w:rsid w:val="00012BEE"/>
    <w:rsid w:val="000E10D1"/>
    <w:rsid w:val="000E451F"/>
    <w:rsid w:val="000F67C8"/>
    <w:rsid w:val="00105397"/>
    <w:rsid w:val="0015159D"/>
    <w:rsid w:val="00154AFF"/>
    <w:rsid w:val="00171EA8"/>
    <w:rsid w:val="001743E6"/>
    <w:rsid w:val="001A0502"/>
    <w:rsid w:val="001B18E1"/>
    <w:rsid w:val="001E1F17"/>
    <w:rsid w:val="00261C4B"/>
    <w:rsid w:val="00286725"/>
    <w:rsid w:val="002D4D61"/>
    <w:rsid w:val="00307394"/>
    <w:rsid w:val="0032211B"/>
    <w:rsid w:val="00331231"/>
    <w:rsid w:val="00346A85"/>
    <w:rsid w:val="00352B2A"/>
    <w:rsid w:val="00365D92"/>
    <w:rsid w:val="00377E19"/>
    <w:rsid w:val="00390752"/>
    <w:rsid w:val="003A4230"/>
    <w:rsid w:val="003D4BE4"/>
    <w:rsid w:val="003E276E"/>
    <w:rsid w:val="003F356B"/>
    <w:rsid w:val="00410348"/>
    <w:rsid w:val="0044033A"/>
    <w:rsid w:val="00443BBF"/>
    <w:rsid w:val="00455B23"/>
    <w:rsid w:val="00457A19"/>
    <w:rsid w:val="00461EEB"/>
    <w:rsid w:val="004643AB"/>
    <w:rsid w:val="0047682F"/>
    <w:rsid w:val="004A0905"/>
    <w:rsid w:val="004A2B0C"/>
    <w:rsid w:val="004B0B1A"/>
    <w:rsid w:val="004B392D"/>
    <w:rsid w:val="004B5540"/>
    <w:rsid w:val="004D0BFB"/>
    <w:rsid w:val="004E15B1"/>
    <w:rsid w:val="00504675"/>
    <w:rsid w:val="00526949"/>
    <w:rsid w:val="005633AD"/>
    <w:rsid w:val="0059665D"/>
    <w:rsid w:val="005C455D"/>
    <w:rsid w:val="005F06CF"/>
    <w:rsid w:val="005F0831"/>
    <w:rsid w:val="005F2027"/>
    <w:rsid w:val="005F5A0C"/>
    <w:rsid w:val="00614477"/>
    <w:rsid w:val="006638F1"/>
    <w:rsid w:val="006654BF"/>
    <w:rsid w:val="006F240F"/>
    <w:rsid w:val="00784FE0"/>
    <w:rsid w:val="00793DB7"/>
    <w:rsid w:val="007D7260"/>
    <w:rsid w:val="007E6BD5"/>
    <w:rsid w:val="008100E3"/>
    <w:rsid w:val="00822EE1"/>
    <w:rsid w:val="00860F43"/>
    <w:rsid w:val="00881483"/>
    <w:rsid w:val="008925E0"/>
    <w:rsid w:val="008A189A"/>
    <w:rsid w:val="008B2D69"/>
    <w:rsid w:val="009613BC"/>
    <w:rsid w:val="009E41CA"/>
    <w:rsid w:val="00A020FD"/>
    <w:rsid w:val="00A3318A"/>
    <w:rsid w:val="00A34375"/>
    <w:rsid w:val="00A36F51"/>
    <w:rsid w:val="00A4157E"/>
    <w:rsid w:val="00A416C7"/>
    <w:rsid w:val="00A65CCA"/>
    <w:rsid w:val="00A706C4"/>
    <w:rsid w:val="00A76337"/>
    <w:rsid w:val="00A803F8"/>
    <w:rsid w:val="00A93EDA"/>
    <w:rsid w:val="00AF08FE"/>
    <w:rsid w:val="00B40D42"/>
    <w:rsid w:val="00B61602"/>
    <w:rsid w:val="00B6674A"/>
    <w:rsid w:val="00B75672"/>
    <w:rsid w:val="00B92007"/>
    <w:rsid w:val="00BB406A"/>
    <w:rsid w:val="00C17CDB"/>
    <w:rsid w:val="00C653C6"/>
    <w:rsid w:val="00C83DBE"/>
    <w:rsid w:val="00CE5A5D"/>
    <w:rsid w:val="00CE6863"/>
    <w:rsid w:val="00CE74F8"/>
    <w:rsid w:val="00CE7AF7"/>
    <w:rsid w:val="00D159B9"/>
    <w:rsid w:val="00D2626A"/>
    <w:rsid w:val="00D26E61"/>
    <w:rsid w:val="00D33220"/>
    <w:rsid w:val="00D40BF1"/>
    <w:rsid w:val="00D74650"/>
    <w:rsid w:val="00D85478"/>
    <w:rsid w:val="00DD7C07"/>
    <w:rsid w:val="00DF723A"/>
    <w:rsid w:val="00E04791"/>
    <w:rsid w:val="00E115AC"/>
    <w:rsid w:val="00E502CC"/>
    <w:rsid w:val="00E746E1"/>
    <w:rsid w:val="00E9743E"/>
    <w:rsid w:val="00EE4A9A"/>
    <w:rsid w:val="00EE6FEC"/>
    <w:rsid w:val="00F0794E"/>
    <w:rsid w:val="00F13BF9"/>
    <w:rsid w:val="00F51AF2"/>
    <w:rsid w:val="00F62827"/>
    <w:rsid w:val="00F67E07"/>
    <w:rsid w:val="00F73B5F"/>
    <w:rsid w:val="00F82B0B"/>
    <w:rsid w:val="00FC7B4F"/>
    <w:rsid w:val="00FE0393"/>
    <w:rsid w:val="00FE4D68"/>
    <w:rsid w:val="00FF33E6"/>
    <w:rsid w:val="022341C6"/>
    <w:rsid w:val="03DC6712"/>
    <w:rsid w:val="06466906"/>
    <w:rsid w:val="065367A4"/>
    <w:rsid w:val="070C5A15"/>
    <w:rsid w:val="0BB16756"/>
    <w:rsid w:val="0DD91387"/>
    <w:rsid w:val="1A760C2A"/>
    <w:rsid w:val="1AF17E5B"/>
    <w:rsid w:val="2C577062"/>
    <w:rsid w:val="2F981DD8"/>
    <w:rsid w:val="360257FF"/>
    <w:rsid w:val="4D1654E3"/>
    <w:rsid w:val="4DD63031"/>
    <w:rsid w:val="56804A28"/>
    <w:rsid w:val="5842527A"/>
    <w:rsid w:val="59F004CE"/>
    <w:rsid w:val="61B25579"/>
    <w:rsid w:val="64961430"/>
    <w:rsid w:val="676F65A4"/>
    <w:rsid w:val="6A68400F"/>
    <w:rsid w:val="70830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480" w:firstLineChars="200"/>
      <w:jc w:val="both"/>
    </w:pPr>
    <w:rPr>
      <w:rFonts w:ascii="宋体" w:hAnsi="宋体" w:eastAsia="宋体" w:cs="Times New Roman"/>
      <w:kern w:val="2"/>
      <w:sz w:val="24"/>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1"/>
    <w:qFormat/>
    <w:uiPriority w:val="10"/>
    <w:pPr>
      <w:spacing w:before="240" w:after="60"/>
      <w:jc w:val="center"/>
      <w:outlineLvl w:val="0"/>
    </w:pPr>
    <w:rPr>
      <w:rFonts w:asciiTheme="majorHAnsi" w:hAnsiTheme="majorHAnsi" w:eastAsiaTheme="majorEastAsia" w:cstheme="majorBidi"/>
      <w:b/>
      <w:bCs/>
      <w:sz w:val="32"/>
      <w:szCs w:val="32"/>
    </w:rPr>
  </w:style>
  <w:style w:type="paragraph" w:styleId="3">
    <w:name w:val="annotation text"/>
    <w:basedOn w:val="1"/>
    <w:link w:val="15"/>
    <w:semiHidden/>
    <w:unhideWhenUsed/>
    <w:qFormat/>
    <w:uiPriority w:val="99"/>
    <w:pPr>
      <w:jc w:val="left"/>
    </w:pPr>
  </w:style>
  <w:style w:type="paragraph" w:styleId="4">
    <w:name w:val="Balloon Text"/>
    <w:basedOn w:val="1"/>
    <w:link w:val="14"/>
    <w:semiHidden/>
    <w:unhideWhenUsed/>
    <w:uiPriority w:val="99"/>
    <w:pPr>
      <w:spacing w:line="240" w:lineRule="auto"/>
    </w:pPr>
    <w:rPr>
      <w:sz w:val="18"/>
      <w:szCs w:val="18"/>
    </w:rPr>
  </w:style>
  <w:style w:type="paragraph" w:styleId="5">
    <w:name w:val="footer"/>
    <w:basedOn w:val="1"/>
    <w:link w:val="13"/>
    <w:unhideWhenUsed/>
    <w:qFormat/>
    <w:uiPriority w:val="99"/>
    <w:pPr>
      <w:tabs>
        <w:tab w:val="center" w:pos="4153"/>
        <w:tab w:val="right" w:pos="8306"/>
      </w:tabs>
      <w:snapToGrid w:val="0"/>
      <w:spacing w:line="240" w:lineRule="auto"/>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annotation subject"/>
    <w:basedOn w:val="3"/>
    <w:next w:val="3"/>
    <w:link w:val="16"/>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标题 Char"/>
    <w:basedOn w:val="9"/>
    <w:link w:val="2"/>
    <w:qFormat/>
    <w:uiPriority w:val="10"/>
    <w:rPr>
      <w:rFonts w:asciiTheme="majorHAnsi" w:hAnsiTheme="majorHAnsi" w:eastAsiaTheme="majorEastAsia" w:cstheme="majorBidi"/>
      <w:b/>
      <w:bCs/>
      <w:sz w:val="32"/>
      <w:szCs w:val="32"/>
    </w:rPr>
  </w:style>
  <w:style w:type="character" w:customStyle="1" w:styleId="12">
    <w:name w:val="页眉 Char"/>
    <w:basedOn w:val="9"/>
    <w:link w:val="6"/>
    <w:qFormat/>
    <w:uiPriority w:val="99"/>
    <w:rPr>
      <w:rFonts w:ascii="宋体" w:hAnsi="宋体" w:eastAsia="宋体" w:cs="Times New Roman"/>
      <w:sz w:val="18"/>
      <w:szCs w:val="18"/>
    </w:rPr>
  </w:style>
  <w:style w:type="character" w:customStyle="1" w:styleId="13">
    <w:name w:val="页脚 Char"/>
    <w:basedOn w:val="9"/>
    <w:link w:val="5"/>
    <w:uiPriority w:val="99"/>
    <w:rPr>
      <w:rFonts w:ascii="宋体" w:hAnsi="宋体" w:eastAsia="宋体" w:cs="Times New Roman"/>
      <w:sz w:val="18"/>
      <w:szCs w:val="18"/>
    </w:rPr>
  </w:style>
  <w:style w:type="character" w:customStyle="1" w:styleId="14">
    <w:name w:val="批注框文本 Char"/>
    <w:basedOn w:val="9"/>
    <w:link w:val="4"/>
    <w:semiHidden/>
    <w:qFormat/>
    <w:uiPriority w:val="99"/>
    <w:rPr>
      <w:rFonts w:ascii="宋体" w:hAnsi="宋体" w:eastAsia="宋体" w:cs="Times New Roman"/>
      <w:sz w:val="18"/>
      <w:szCs w:val="18"/>
    </w:rPr>
  </w:style>
  <w:style w:type="character" w:customStyle="1" w:styleId="15">
    <w:name w:val="批注文字 Char"/>
    <w:basedOn w:val="9"/>
    <w:link w:val="3"/>
    <w:semiHidden/>
    <w:qFormat/>
    <w:uiPriority w:val="99"/>
    <w:rPr>
      <w:rFonts w:ascii="宋体" w:hAnsi="宋体" w:eastAsia="宋体" w:cs="Times New Roman"/>
      <w:sz w:val="24"/>
      <w:szCs w:val="24"/>
    </w:rPr>
  </w:style>
  <w:style w:type="character" w:customStyle="1" w:styleId="16">
    <w:name w:val="批注主题 Char"/>
    <w:basedOn w:val="15"/>
    <w:link w:val="7"/>
    <w:semiHidden/>
    <w:qFormat/>
    <w:uiPriority w:val="99"/>
    <w:rPr>
      <w:rFonts w:ascii="宋体" w:hAnsi="宋体" w:eastAsia="宋体" w:cs="Times New Roman"/>
      <w:b/>
      <w:bCs/>
      <w:sz w:val="24"/>
      <w:szCs w:val="24"/>
    </w:rPr>
  </w:style>
  <w:style w:type="paragraph" w:styleId="17">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2837</Words>
  <Characters>2860</Characters>
  <Lines>1</Lines>
  <Paragraphs>1</Paragraphs>
  <TotalTime>0</TotalTime>
  <ScaleCrop>false</ScaleCrop>
  <LinksUpToDate>false</LinksUpToDate>
  <CharactersWithSpaces>2887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2020-08-16T06:34:00Z</dcterms:created>
  <dc:creator>Shoumei Yao</dc:creator>
  <cp:lastModifiedBy>MOE</cp:lastModifiedBy>
  <cp:lastPrinted>2021-07-14T03:25:00Z</cp:lastPrinted>
  <dcterms:modified xsi:type="dcterms:W3CDTF">2022-05-16T17:00:30Z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13B35CA71C5747E3A76F746A40A2AEB6</vt:lpwstr>
  </property>
</Properties>
</file>