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pic="http://schemas.openxmlformats.org/drawingml/2006/picture" mc:Ignorable="w14 w15 wp14">
  <w:body>
    <w:p>
      <w:pPr>
        <w:pStyle w:val="2"/>
        <w:jc w:val="center"/>
        <w:spacing w:before="0" w:beforeAutospacing="0" w:after="0" w:afterAutospacing="0" w:lineRule="auto" w:line="576"/>
        <w:rPr>
          <w:lang w:val="en-US" w:eastAsia="zh-CN"/>
          <w:b w:val="1"/>
          <w:i w:val="0"/>
          <w:sz w:val="44"/>
          <w:spacing w:val="0"/>
          <w:w w:val="100"/>
          <w:rFonts w:ascii="楷体" w:cs="楷体" w:eastAsia="楷体" w:hAnsi="楷体" w:hint="eastAsia"/>
          <w:caps w:val="0"/>
        </w:rPr>
        <w:snapToGrid/>
        <w:textAlignment w:val="baseline"/>
      </w:pPr>
      <w:r>
        <w:rPr>
          <w:lang w:val="en-US" w:eastAsia="zh-CN"/>
          <w:b w:val="1"/>
          <w:i w:val="0"/>
          <w:sz w:val="44"/>
          <w:spacing w:val="0"/>
          <w:w w:val="100"/>
          <w:rFonts w:ascii="楷体" w:cs="楷体" w:eastAsia="楷体" w:hAnsi="楷体" w:hint="eastAsia"/>
          <w:caps w:val="0"/>
        </w:rPr>
        <w:t>暖心送教，乐润心田</w:t>
      </w:r>
    </w:p>
    <w:p>
      <w:pPr>
        <w:keepLines w:val="0"/>
        <w:widowControl w:val="0"/>
        <w:jc w:val="right"/>
        <w:spacing w:before="0" w:beforeAutospacing="0" w:after="0" w:afterAutospacing="0" w:lineRule="auto" w:line="360"/>
        <w:rPr>
          <w:szCs w:val="24"/>
          <w:lang w:val="en-US" w:eastAsia="zh-CN"/>
          <w:b w:val="0"/>
          <w:i w:val="0"/>
          <w:sz w:val="24"/>
          <w:spacing w:val="0"/>
          <w:w w:val="100"/>
          <w:rFonts w:hint="default"/>
          <w:caps w:val="0"/>
        </w:rPr>
        <w:snapToGrid/>
        <w:textAlignment w:val="baseline"/>
      </w:pPr>
      <w:r>
        <w:rPr>
          <w:szCs w:val="24"/>
          <w:lang w:val="en-US" w:eastAsia="zh-CN"/>
          <w:b w:val="0"/>
          <w:i w:val="0"/>
          <w:sz w:val="24"/>
          <w:spacing w:val="0"/>
          <w:w w:val="100"/>
          <w:rFonts w:hint="eastAsia"/>
          <w:caps w:val="0"/>
        </w:rPr>
        <w:t>——</w:t>
      </w:r>
      <w:r>
        <w:rPr>
          <w:szCs w:val="24"/>
          <w:lang w:eastAsia="zh-CN"/>
          <w:b w:val="0"/>
          <w:i w:val="0"/>
          <w:sz w:val="24"/>
          <w:spacing w:val="0"/>
          <w:w w:val="100"/>
          <w:rFonts w:hint="eastAsia"/>
          <w:caps w:val="0"/>
        </w:rPr>
        <w:t>——</w:t>
      </w:r>
      <w:r>
        <w:rPr>
          <w:szCs w:val="24"/>
          <w:lang w:val="en-US" w:eastAsia="zh-CN"/>
          <w:b w:val="0"/>
          <w:i w:val="0"/>
          <w:sz w:val="24"/>
          <w:spacing w:val="0"/>
          <w:w w:val="100"/>
          <w:rFonts w:hint="eastAsia"/>
          <w:caps w:val="0"/>
        </w:rPr>
        <w:t>成都市双流区名师夏加强工作室送教迎春小学</w:t>
      </w:r>
    </w:p>
    <w:p>
      <w:pPr>
        <w:keepLines w:val="0"/>
        <w:widowControl w:val="0"/>
        <w:jc w:val="right"/>
        <w:spacing w:before="0" w:beforeAutospacing="0" w:after="0" w:afterAutospacing="0" w:lineRule="auto" w:line="360"/>
        <w:rPr>
          <w:szCs w:val="24"/>
          <w:lang w:val="en-US" w:eastAsia="zh-CN"/>
          <w:b w:val="0"/>
          <w:i w:val="0"/>
          <w:sz w:val="24"/>
          <w:spacing w:val="0"/>
          <w:w w:val="100"/>
          <w:rFonts w:hint="eastAsia"/>
          <w:caps w:val="0"/>
        </w:rPr>
        <w:snapToGrid/>
        <w:textAlignment w:val="baseline"/>
      </w:pPr>
      <w:r>
        <w:rPr>
          <w:szCs w:val="24"/>
          <w:lang w:val="en-US" w:eastAsia="zh-CN"/>
          <w:b w:val="0"/>
          <w:i w:val="0"/>
          <w:sz w:val="24"/>
          <w:spacing w:val="0"/>
          <w:w w:val="100"/>
          <w:rFonts w:hint="eastAsia"/>
          <w:caps w:val="0"/>
        </w:rPr>
        <w:t>（撰稿：胡雪莲）</w:t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snapToGrid/>
        <w:ind w:firstLine="560" w:firstLineChars="200"/>
        <w:textAlignment w:val="baseline"/>
      </w:pPr>
      <w:r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t>最美人间四月天，名师送教暖心田。为加强各学校的交流学习，促进学校教师优质均衡发展，2022年4月28日上午，双流区名师夏加强工作室的两位音乐教师到双流区东升迎春小学，开展“暖心送教”教研活动。此次活动，工作室成员和迎春小学全体音乐教师全程参与，并特邀到正高级教师、成都市特级教师、成都市音乐教研员李萍老师莅临现场指导。</w:t>
      </w:r>
    </w:p>
    <w:p>
      <w:pPr>
        <w:keepLines w:val="0"/>
        <w:widowControl w:val="0"/>
        <w:jc w:val="center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snapToGrid/>
        <w:ind w:firstLine="560" w:firstLineChars="200"/>
        <w:textAlignment w:val="baseline"/>
      </w:pPr>
      <w:r>
        <w:drawing>
          <wp:inline distT="0" distB="0" distL="114300" distR="114300">
            <wp:extent cx="3780155" cy="2520950"/>
            <wp:effectExtent l="0" t="0" r="10795" b="12700"/>
            <wp:docPr id="1" name="图片 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8015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snapToGrid/>
        <w:ind w:firstLine="560" w:firstLineChars="200"/>
        <w:textAlignment w:val="baseline"/>
      </w:pPr>
      <w:r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t>本次送教呈现了两节生动而高效的课堂，分别是棠外附小曹航老师执教的四年级下册欣赏课《彼得与狼》和四川大学西航港实验小学张瀚艺老师执教的唱歌课《地球是个美丽的圆》，两位老师的教学方法灵活多样，带动学生积极主动参与教学互动，呈现出精彩纷呈的两堂课例。</w:t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snapToGrid/>
        <w:textAlignment w:val="baseline"/>
      </w:pPr>
      <w:r>
        <w:drawing>
          <wp:inline distT="0" distB="0" distL="114300" distR="114300">
            <wp:extent cx="2552065" cy="1702435"/>
            <wp:effectExtent l="0" t="0" r="635" b="12065"/>
            <wp:docPr id="2" name="图片 2" descr="微信图片_2022042900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4290010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52065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</w:r>
      <w:r>
        <w:drawing>
          <wp:inline distT="0" distB="0" distL="114300" distR="114300">
            <wp:extent cx="2537460" cy="1692910"/>
            <wp:effectExtent l="0" t="0" r="15240" b="2540"/>
            <wp:docPr id="3" name="图片 3" descr="微信图片_2022042900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4290011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746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snapToGrid/>
        <w:ind w:firstLine="560" w:firstLineChars="200"/>
        <w:textAlignment w:val="baseline"/>
      </w:pPr>
      <w:r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t>曹老师让学生观看《彼得与狼》片段，同时用生动有趣的语言讲解这个有趣的音乐故事，激发学生的兴趣。课中，引导学生聆听并说出彼得、小鸟、鸭子、猫、老爷爷、狼、猎人这七种角色的性格特点和代表的相应乐器，让学生感受乐曲表现的音乐形象。课末，学生在聆听中分角色扮演，分辨不同乐器的音色，检验学生学习成果，调动学生积极参与度。曹老师运用对比聆听、模唱旋律、角色扮演、律动等方法，让学生真正做到从玩中学，在乐中学。</w:t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default"/>
          <w:caps w:val="0"/>
        </w:rPr>
        <w:snapToGrid/>
        <w:textAlignment w:val="baseline"/>
      </w:pPr>
      <w:r>
        <w:drawing>
          <wp:inline distT="0" distB="0" distL="114300" distR="114300">
            <wp:extent cx="2461895" cy="1642110"/>
            <wp:effectExtent l="0" t="0" r="14605" b="1524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6189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default"/>
          <w:caps w:val="0"/>
        </w:rPr>
      </w:r>
      <w:r>
        <w:drawing>
          <wp:inline distT="0" distB="0" distL="114300" distR="114300">
            <wp:extent cx="2468880" cy="1645920"/>
            <wp:effectExtent l="0" t="0" r="7620" b="11430"/>
            <wp:docPr id="5" name="图片 5" descr="微信图片_20220429001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4290013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6888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default"/>
          <w:caps w:val="0"/>
        </w:rPr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snapToGrid/>
        <w:ind w:firstLine="560" w:firstLineChars="200"/>
        <w:textAlignment w:val="baseline"/>
      </w:pPr>
      <w:r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t>张老师在教学中设计多次聆听，并让学生每次带着问题有效地聆听，真正做到在聆听中学会歌曲。张老师的教学根据高段学生的特点和审美心理，在教学中充分发挥学生听唱和模仿的学习能力，多次师生合作演唱歌曲，让学生在潜移默化中突破歌曲难点。张老师运用模唱旋律、律动、多次聆听等方法，使学生在参与过程中学会歌曲，同时感受音乐和享受音乐。</w:t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snapToGrid/>
        <w:textAlignment w:val="baseline"/>
      </w:pPr>
      <w:r>
        <w:drawing>
          <wp:inline distT="0" distB="0" distL="114300" distR="114300">
            <wp:extent cx="2306320" cy="1538605"/>
            <wp:effectExtent l="0" t="0" r="17780" b="4445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632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</w:r>
      <w:r>
        <w:drawing>
          <wp:inline distT="0" distB="0" distL="114300" distR="114300">
            <wp:extent cx="2386965" cy="1591945"/>
            <wp:effectExtent l="0" t="0" r="13335" b="8255"/>
            <wp:docPr id="7" name="图片 7" descr="微信图片_20220429000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204290006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8696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snapToGrid/>
        <w:ind w:firstLine="560" w:firstLineChars="200"/>
        <w:textAlignment w:val="baseline"/>
      </w:pPr>
      <w:r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t>之后，成都市音乐教研员李萍老师对两位年轻教师的教学做出了肯定评价，同时，也提出有效的建议：在音乐教学中，少用文字性语言的教学方法，多用音乐语言让学生体会、感受音乐，提升学生的音乐创造力；在每一个教学环节都要做到有效性，要符合音乐元素贯穿堂课。</w:t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default"/>
          <w:caps w:val="0"/>
        </w:rPr>
        <w:snapToGrid/>
        <w:textAlignment w:val="baseline"/>
      </w:pPr>
      <w:r>
        <w:drawing>
          <wp:inline distT="0" distB="0" distL="114300" distR="114300">
            <wp:extent cx="2305050" cy="1537335"/>
            <wp:effectExtent l="0" t="0" r="0" b="5715"/>
            <wp:docPr id="10" name="图片 10" descr="微信图片_2022042900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204290010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50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default"/>
          <w:caps w:val="0"/>
        </w:rPr>
      </w:r>
      <w:r>
        <w:drawing>
          <wp:inline distT="0" distB="0" distL="114300" distR="114300">
            <wp:extent cx="2422525" cy="1615440"/>
            <wp:effectExtent l="0" t="0" r="15875" b="3810"/>
            <wp:docPr id="9" name="图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2252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default"/>
          <w:caps w:val="0"/>
        </w:rPr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snapToGrid/>
        <w:ind w:firstLine="560" w:firstLineChars="200"/>
        <w:textAlignment w:val="baseline"/>
      </w:pPr>
      <w:r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t>最后，李萍老师进行了《以科研的态度进行歌唱教学策略研究》专题讲座，让在座教师深刻认识到在歌唱教学中要时刻谨记以下3点：1.发挥每一教学环节的有效性。2.情景创设铺垫情绪，运用联觉加强体验。3.要素分层体验—逐步加深要</w:t>
      </w:r>
      <w:bookmarkStart w:id="0" w:name="_GoBack"/>
      <w:bookmarkEnd w:id="0"/>
      <w:r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t>素体验。</w:t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snapToGrid/>
        <w:textAlignment w:val="baseline"/>
      </w:pPr>
      <w:r>
        <w:drawing>
          <wp:inline distT="0" distB="0" distL="114300" distR="114300">
            <wp:extent cx="2416175" cy="1611630"/>
            <wp:effectExtent l="0" t="0" r="3175" b="7620"/>
            <wp:docPr id="8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16175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</w:r>
      <w:r>
        <w:drawing>
          <wp:inline distT="0" distB="0" distL="114300" distR="114300">
            <wp:extent cx="2693035" cy="1607820"/>
            <wp:effectExtent l="0" t="0" r="12065" b="5080"/>
            <wp:docPr id="11" name="图片 11" descr="微信图片_2022042900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2042900164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9303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</w:r>
    </w:p>
    <w:p>
      <w:pPr>
        <w:keepLines w:val="0"/>
        <w:widowControl w:val="0"/>
        <w:jc w:val="both"/>
        <w:spacing w:before="0" w:beforeAutospacing="0" w:after="0" w:afterAutospacing="0" w:lineRule="auto" w:line="360"/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default"/>
          <w:caps w:val="0"/>
        </w:rPr>
        <w:snapToGrid/>
        <w:ind w:firstLine="560" w:firstLineChars="200"/>
        <w:textAlignment w:val="baseline"/>
      </w:pPr>
      <w:r>
        <w:rPr>
          <w:szCs w:val="28"/>
          <w:lang w:val="en-US" w:eastAsia="zh-CN"/>
          <w:b w:val="0"/>
          <w:i w:val="0"/>
          <w:sz w:val="28"/>
          <w:spacing w:val="0"/>
          <w:w w:val="100"/>
          <w:rFonts w:ascii="楷体" w:cs="楷体" w:eastAsia="楷体" w:hAnsi="楷体" w:hint="eastAsia"/>
          <w:caps w:val="0"/>
        </w:rPr>
        <w:t>本次送教活动，充分发挥了名师工作室的专业引领、名师辐射、资源共享等作用，真正做到“暖心送教，乐润心田”，为迎春小学全体音乐教师送来了希望，也为其教学工作指明了方向。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YWQxMDg2MGQzNzRmYmQ2ZWYzYjcxNGI5YzA4ZjgifQ=="/>
  </w:docVars>
  <w:rsids>
    <w:rsidRoot w:val="440826CA"/>
    <w:rsid w:val="0643420C"/>
    <w:rsid w:val="08C02736"/>
    <w:rsid w:val="100C02C5"/>
    <w:rsid w:val="130F5C30"/>
    <w:rsid w:val="16043CE4"/>
    <w:rsid w:val="16223ECC"/>
    <w:rsid w:val="16A668AC"/>
    <w:rsid w:val="16F14F8A"/>
    <w:rsid w:val="190F5864"/>
    <w:rsid w:val="1ACE4974"/>
    <w:rsid w:val="1BC3391C"/>
    <w:rsid w:val="1C534DE0"/>
    <w:rsid w:val="1DF51978"/>
    <w:rsid w:val="20D42BCC"/>
    <w:rsid w:val="20F6042F"/>
    <w:rsid w:val="23183DFF"/>
    <w:rsid w:val="257D0422"/>
    <w:rsid w:val="276D1C77"/>
    <w:rsid w:val="27E2170E"/>
    <w:rsid w:val="28D21BDE"/>
    <w:rsid w:val="2B1F74E2"/>
    <w:rsid w:val="2C966C4C"/>
    <w:rsid w:val="305F7D9F"/>
    <w:rsid w:val="341966D3"/>
    <w:rsid w:val="37B34B54"/>
    <w:rsid w:val="3AA60D04"/>
    <w:rsid w:val="3B9E7BF7"/>
    <w:rsid w:val="3CCA65A0"/>
    <w:rsid w:val="3D3D2840"/>
    <w:rsid w:val="3DF80EEB"/>
    <w:rsid w:val="3E10097E"/>
    <w:rsid w:val="3EC20CF4"/>
    <w:rsid w:val="3F377AF0"/>
    <w:rsid w:val="440826CA"/>
    <w:rsid w:val="48195E8D"/>
    <w:rsid w:val="498E5726"/>
    <w:rsid w:val="4B4C4BB5"/>
    <w:rsid w:val="4BF33ACE"/>
    <w:rsid w:val="4CFF6C54"/>
    <w:rsid w:val="4DDD3C5A"/>
    <w:rsid w:val="4EC11762"/>
    <w:rsid w:val="4F332B13"/>
    <w:rsid w:val="4F6C34E7"/>
    <w:rsid w:val="504B5F7A"/>
    <w:rsid w:val="52853F92"/>
    <w:rsid w:val="559D629C"/>
    <w:rsid w:val="55D83684"/>
    <w:rsid w:val="61025870"/>
    <w:rsid w:val="626C6261"/>
    <w:rsid w:val="63B17288"/>
    <w:rsid w:val="64547E4F"/>
    <w:rsid w:val="6520550E"/>
    <w:rsid w:val="69FF110F"/>
    <w:rsid w:val="6AE306AA"/>
    <w:rsid w:val="71C21C2E"/>
    <w:rsid w:val="75E95A69"/>
    <w:rsid w:val="767F4BC3"/>
    <w:rsid w:val="771816DB"/>
    <w:rsid w:val="775C5A85"/>
    <w:rsid w:val="79C0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jpeg" /><Relationship Id="rId8" Type="http://schemas.openxmlformats.org/officeDocument/2006/relationships/image" Target="media/image5.jpeg" /><Relationship Id="rId7" Type="http://schemas.openxmlformats.org/officeDocument/2006/relationships/image" Target="media/image4.jpeg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3" Type="http://schemas.openxmlformats.org/officeDocument/2006/relationships/theme" Target="theme/theme1.xml" /><Relationship Id="rId2" Type="http://schemas.openxmlformats.org/officeDocument/2006/relationships/settings" Target="settings.xml" /><Relationship Id="rId15" Type="http://schemas.openxmlformats.org/officeDocument/2006/relationships/fontTable" Target="fontTable.xml" /><Relationship Id="rId14" Type="http://schemas.openxmlformats.org/officeDocument/2006/relationships/image" Target="media/image11.jpeg" /><Relationship Id="rId13" Type="http://schemas.openxmlformats.org/officeDocument/2006/relationships/image" Target="media/image10.jpeg" /><Relationship Id="rId12" Type="http://schemas.openxmlformats.org/officeDocument/2006/relationships/image" Target="media/image9.jpeg" /><Relationship Id="rId11" Type="http://schemas.openxmlformats.org/officeDocument/2006/relationships/image" Target="media/image8.jpeg" /><Relationship Id="rId10" Type="http://schemas.openxmlformats.org/officeDocument/2006/relationships/image" Target="media/image7.jpeg" /><Relationship Id="rId1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988</Words>
  <Characters>995</Characters>
  <Lines>0</Lines>
  <Paragraphs>0</Paragraphs>
  <TotalTime>13</TotalTime>
  <ScaleCrop>false</ScaleCrop>
  <LinksUpToDate>false</LinksUpToDate>
  <CharactersWithSpaces>995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2022-04-28T12:58:00Z</dcterms:created>
  <dc:creator>yangjinli</dc:creator>
  <cp:lastModifiedBy>yangjinli</cp:lastModifiedBy>
  <dcterms:modified xsi:type="dcterms:W3CDTF">2022-04-29T02:47:38Z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2CCF5EA23B6E4D98A022D6696309EB2A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暖心送教，乐润心田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——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hint="eastAsia"/>
          <w:sz w:val="24"/>
          <w:szCs w:val="24"/>
          <w:lang w:val="en-US" w:eastAsia="zh-CN"/>
        </w:rPr>
        <w:t>成都市双流区名师夏加强工作室送教迎春小学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（撰稿：胡雪莲）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最美人间四月天，名师送教暖心田。为加强各学校的交流学习，促进学校教师优质均衡发展，2022年4月28日上午，双流区夏加强名师工作室的两位音乐教师到双流区东升迎春小学，开展“暖心送教”教研活动。此次活动，工作室成员和迎春小学全体音乐教师全程参与，并特邀到正高级教师、成都市特级教师、成都市音乐教研员李萍老师莅临现场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3780155" cy="2520950"/>
            <wp:effectExtent l="0" t="0" r="10795" b="12700"/>
            <wp:docPr id="1" name="图片 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015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本次送教呈现了两节生动而高效的课堂，分别是棠外附小曹航老师执教的四年级下册欣赏课《彼得与狼》和四川大学西航港实验小学张瀚艺老师执教的唱歌课《地球是个美丽的圆》，两位老师的教学方法灵活多样，带动学生积极主动参与教学互动，呈现出精彩纷呈的两堂课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552065" cy="1702435"/>
            <wp:effectExtent l="0" t="0" r="635" b="12065"/>
            <wp:docPr id="2" name="图片 2" descr="微信图片_2022042900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4290010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537460" cy="1692910"/>
            <wp:effectExtent l="0" t="0" r="15240" b="2540"/>
            <wp:docPr id="3" name="图片 3" descr="微信图片_2022042900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4290011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曹老师让学生观看《彼得与狼》片段，同时用生动有趣的语言讲解这个有趣的音乐故事，激发学生的兴趣。课中，引导学生聆听并说出彼得、小鸟、鸭子、猫、老爷爷、狼、猎人这七种角色的性格特点和代表的相应乐器，让学生感受乐曲表现的音乐形象。课末，学生在聆听中分角色扮演，分辨不同乐器的音色，检验学生学习成果，调动学生积极参与度。曹老师运用对比聆听、模唱旋律、角色扮演、律动等方法，让学生真正做到从玩中学，在乐中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default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461895" cy="1642110"/>
            <wp:effectExtent l="0" t="0" r="14605" b="1524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468880" cy="1645920"/>
            <wp:effectExtent l="0" t="0" r="7620" b="11430"/>
            <wp:docPr id="5" name="图片 5" descr="微信图片_20220429001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4290013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张老师在教学中设计多次聆听，并让学生每次带着问题有效地聆听，真正做到在聆听中学会歌曲。张老师的教学根据高段学生的特点和审美心理，在教学中充分发挥学生听唱和模仿的学习能力，多次师生合作演唱歌曲，让学生在潜移默化中突破歌曲难点。张老师运用模唱旋律、律动、多次聆听等方法，使学生在参与过程中学会歌曲，同时感受音乐和享受音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306320" cy="1538605"/>
            <wp:effectExtent l="0" t="0" r="17780" b="4445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386965" cy="1591945"/>
            <wp:effectExtent l="0" t="0" r="13335" b="8255"/>
            <wp:docPr id="7" name="图片 7" descr="微信图片_20220429000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204290006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之后，成都市音乐教研员李萍老师对两位年轻教师的教学做出了肯定评价，同时，也提出有效的建议：在音乐教学中，少用文字性语言的教学方法，多用音乐语言让学生体会、感受音乐，提升学生的音乐创造力；在每一个教学环节都要做到有效性，要符合音乐元素贯穿堂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default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305050" cy="1537335"/>
            <wp:effectExtent l="0" t="0" r="0" b="5715"/>
            <wp:docPr id="10" name="图片 10" descr="微信图片_2022042900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204290010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422525" cy="1615440"/>
            <wp:effectExtent l="0" t="0" r="15875" b="3810"/>
            <wp:docPr id="9" name="图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最后，李萍老师进行了《以科研的态度进行歌唱教学策略研究》专题讲座，让在座教师深刻认识到在歌唱教学中要时刻谨记以下3点：1.发挥每一教学环节的有效性。2.情景创设铺垫情绪，运用联觉加强体验。3.要素分层体验—逐步加深要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素体验。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416175" cy="1611630"/>
            <wp:effectExtent l="0" t="0" r="3175" b="7620"/>
            <wp:docPr id="8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6175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inline distT="0" distB="0" distL="114300" distR="114300">
            <wp:extent cx="2693035" cy="1607820"/>
            <wp:effectExtent l="0" t="0" r="12065" b="5080"/>
            <wp:docPr id="11" name="图片 11" descr="微信图片_2022042900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2042900164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本次送教活动，充分发挥了名师工作室的专业引领、名师辐射、资源共享等作用，真正做到“暖心送教，乐润心田”，为迎春小学全体音乐教师送来了希望，也为其教学工作指明了方向。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report/opRecord.xml>
</file>