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
        <w:keepNext w:val="0"/>
        <w:keepLines w:val="0"/>
        <w:widowControl/>
        <w:suppressLineNumbers w:val="0"/>
        <w:spacing w:before="0" w:beforeAutospacing="0" w:line="30" w:lineRule="atLeast"/>
        <w:ind w:left="0" w:firstLine="0"/>
        <w:jc w:val="center"/>
        <w:rPr>
          <w:rFonts w:hint="eastAsia" w:ascii="宋体" w:hAnsi="宋体" w:eastAsia="宋体" w:cs="宋体"/>
          <w:i w:val="0"/>
          <w:iCs w:val="0"/>
          <w:caps w:val="0"/>
          <w:color w:val="626060"/>
          <w:spacing w:val="0"/>
          <w:sz w:val="21"/>
          <w:szCs w:val="21"/>
        </w:rPr>
      </w:pPr>
      <w:r>
        <w:rPr>
          <w:rFonts w:hint="eastAsia" w:ascii="宋体" w:hAnsi="宋体" w:eastAsia="宋体" w:cs="宋体"/>
          <w:b/>
          <w:bCs/>
          <w:i w:val="0"/>
          <w:iCs w:val="0"/>
          <w:caps w:val="0"/>
          <w:color w:val="626060"/>
          <w:spacing w:val="0"/>
          <w:sz w:val="32"/>
          <w:szCs w:val="32"/>
        </w:rPr>
        <w:t>成都市教育局关于</w:t>
      </w:r>
      <w:r>
        <w:rPr>
          <w:rFonts w:hint="eastAsia" w:ascii="宋体" w:hAnsi="宋体" w:eastAsia="宋体" w:cs="宋体"/>
          <w:b/>
          <w:bCs/>
          <w:i w:val="0"/>
          <w:iCs w:val="0"/>
          <w:caps w:val="0"/>
          <w:color w:val="626060"/>
          <w:spacing w:val="0"/>
          <w:sz w:val="18"/>
          <w:szCs w:val="18"/>
        </w:rPr>
        <w:br w:type="textWrapping"/>
      </w:r>
      <w:bookmarkStart w:id="0" w:name="_GoBack"/>
      <w:r>
        <w:rPr>
          <w:rFonts w:hint="eastAsia" w:ascii="宋体" w:hAnsi="宋体" w:eastAsia="宋体" w:cs="宋体"/>
          <w:b/>
          <w:bCs/>
          <w:i w:val="0"/>
          <w:iCs w:val="0"/>
          <w:caps w:val="0"/>
          <w:color w:val="626060"/>
          <w:spacing w:val="0"/>
          <w:sz w:val="32"/>
          <w:szCs w:val="32"/>
        </w:rPr>
        <w:t>做好2022年义务教育招生入学工作的通知</w:t>
      </w:r>
      <w:r>
        <w:rPr>
          <w:rFonts w:hint="eastAsia" w:ascii="宋体" w:hAnsi="宋体" w:eastAsia="宋体" w:cs="宋体"/>
          <w:i w:val="0"/>
          <w:iCs w:val="0"/>
          <w:caps w:val="0"/>
          <w:color w:val="626060"/>
          <w:spacing w:val="0"/>
          <w:sz w:val="18"/>
          <w:szCs w:val="18"/>
        </w:rPr>
        <w:br w:type="textWrapping"/>
      </w:r>
      <w:bookmarkEnd w:id="0"/>
      <w:r>
        <w:rPr>
          <w:rFonts w:hint="eastAsia" w:ascii="宋体" w:hAnsi="宋体" w:eastAsia="宋体" w:cs="宋体"/>
          <w:i w:val="0"/>
          <w:iCs w:val="0"/>
          <w:caps w:val="0"/>
          <w:color w:val="626060"/>
          <w:spacing w:val="0"/>
          <w:sz w:val="21"/>
          <w:szCs w:val="21"/>
        </w:rPr>
        <w:t>成教办〔2022〕1号</w:t>
      </w:r>
    </w:p>
    <w:p>
      <w:pPr>
        <w:pStyle w:val="2"/>
        <w:keepNext w:val="0"/>
        <w:keepLines w:val="0"/>
        <w:widowControl/>
        <w:suppressLineNumbers w:val="0"/>
        <w:spacing w:before="0" w:beforeAutospacing="0" w:after="210" w:afterAutospacing="0" w:line="30" w:lineRule="atLeast"/>
        <w:ind w:left="0" w:firstLine="0"/>
        <w:rPr>
          <w:rFonts w:hint="eastAsia" w:ascii="宋体" w:hAnsi="宋体" w:eastAsia="宋体" w:cs="宋体"/>
          <w:i w:val="0"/>
          <w:iCs w:val="0"/>
          <w:caps w:val="0"/>
          <w:color w:val="626060"/>
          <w:spacing w:val="0"/>
          <w:sz w:val="21"/>
          <w:szCs w:val="21"/>
        </w:rPr>
      </w:pPr>
      <w:r>
        <w:rPr>
          <w:rFonts w:hint="eastAsia" w:ascii="宋体" w:hAnsi="宋体" w:eastAsia="宋体" w:cs="宋体"/>
          <w:i w:val="0"/>
          <w:iCs w:val="0"/>
          <w:caps w:val="0"/>
          <w:color w:val="626060"/>
          <w:spacing w:val="0"/>
          <w:sz w:val="21"/>
          <w:szCs w:val="21"/>
        </w:rPr>
        <w:t>四川天府新区社区治理和社事局、成都东部新区教育局、成都高新区教文卫健局，各区（市）县教育局，直属（直管）学校（单位）：</w:t>
      </w:r>
      <w:r>
        <w:rPr>
          <w:rFonts w:hint="eastAsia" w:ascii="宋体" w:hAnsi="宋体" w:eastAsia="宋体" w:cs="宋体"/>
          <w:i w:val="0"/>
          <w:iCs w:val="0"/>
          <w:caps w:val="0"/>
          <w:color w:val="626060"/>
          <w:spacing w:val="0"/>
          <w:sz w:val="18"/>
          <w:szCs w:val="18"/>
        </w:rPr>
        <w:br w:type="textWrapping"/>
      </w:r>
      <w:r>
        <w:rPr>
          <w:rFonts w:hint="eastAsia" w:ascii="宋体" w:hAnsi="宋体" w:eastAsia="宋体" w:cs="宋体"/>
          <w:b w:val="0"/>
          <w:bCs w:val="0"/>
          <w:i w:val="0"/>
          <w:iCs w:val="0"/>
          <w:caps w:val="0"/>
          <w:color w:val="000000"/>
          <w:spacing w:val="0"/>
          <w:sz w:val="21"/>
          <w:szCs w:val="21"/>
          <w:shd w:val="clear" w:fill="FFFFFF"/>
        </w:rPr>
        <w:t>       </w:t>
      </w:r>
      <w:r>
        <w:rPr>
          <w:rFonts w:hint="eastAsia" w:ascii="宋体" w:hAnsi="宋体" w:eastAsia="宋体" w:cs="宋体"/>
          <w:b w:val="0"/>
          <w:bCs w:val="0"/>
          <w:i w:val="0"/>
          <w:iCs w:val="0"/>
          <w:caps w:val="0"/>
          <w:color w:val="000000"/>
          <w:spacing w:val="0"/>
          <w:sz w:val="18"/>
          <w:szCs w:val="18"/>
          <w:shd w:val="clear" w:fill="FFFFFF"/>
        </w:rPr>
        <w:t> </w:t>
      </w:r>
      <w:r>
        <w:rPr>
          <w:rFonts w:hint="eastAsia" w:ascii="宋体" w:hAnsi="宋体" w:eastAsia="宋体" w:cs="宋体"/>
          <w:i w:val="0"/>
          <w:iCs w:val="0"/>
          <w:caps w:val="0"/>
          <w:color w:val="626060"/>
          <w:spacing w:val="0"/>
          <w:sz w:val="21"/>
          <w:szCs w:val="21"/>
        </w:rPr>
        <w:t>为贯彻落实《义务教育法》《民办教育促进法》和《中共中央办公厅 国务院办公厅关于进一步减轻义务教育阶段学生作业负担和校外培训负担的意见》等法律法规和文件精神，坚持社会主义办学方向，建设家门口的好学校，规范招生入学行为，构建教育良好生态，保障适龄儿童少年公平入学、全面发展、健康成长，按照教育部、四川省教育厅关于义务教育招生入学的有关要求，现就做好2022年全市义务教育招生入学工作有关事项通知如下。</w:t>
      </w:r>
      <w:r>
        <w:rPr>
          <w:rFonts w:hint="eastAsia" w:ascii="宋体" w:hAnsi="宋体" w:eastAsia="宋体" w:cs="宋体"/>
          <w:i w:val="0"/>
          <w:iCs w:val="0"/>
          <w:caps w:val="0"/>
          <w:color w:val="626060"/>
          <w:spacing w:val="0"/>
          <w:sz w:val="18"/>
          <w:szCs w:val="18"/>
        </w:rPr>
        <w:br w:type="textWrapping"/>
      </w:r>
      <w:r>
        <w:rPr>
          <w:rFonts w:hint="eastAsia" w:ascii="宋体" w:hAnsi="宋体" w:eastAsia="宋体" w:cs="宋体"/>
          <w:b w:val="0"/>
          <w:bCs w:val="0"/>
          <w:i w:val="0"/>
          <w:iCs w:val="0"/>
          <w:caps w:val="0"/>
          <w:color w:val="000000"/>
          <w:spacing w:val="0"/>
          <w:sz w:val="21"/>
          <w:szCs w:val="21"/>
          <w:shd w:val="clear" w:fill="FFFFFF"/>
        </w:rPr>
        <w:t>      </w:t>
      </w:r>
      <w:r>
        <w:rPr>
          <w:rFonts w:hint="eastAsia" w:ascii="宋体" w:hAnsi="宋体" w:eastAsia="宋体" w:cs="宋体"/>
          <w:b/>
          <w:bCs/>
          <w:i w:val="0"/>
          <w:iCs w:val="0"/>
          <w:caps w:val="0"/>
          <w:color w:val="000000"/>
          <w:spacing w:val="0"/>
          <w:sz w:val="21"/>
          <w:szCs w:val="21"/>
          <w:shd w:val="clear" w:fill="FFFFFF"/>
        </w:rPr>
        <w:t> </w:t>
      </w:r>
      <w:r>
        <w:rPr>
          <w:rFonts w:hint="eastAsia" w:ascii="宋体" w:hAnsi="宋体" w:eastAsia="宋体" w:cs="宋体"/>
          <w:b/>
          <w:bCs/>
          <w:i w:val="0"/>
          <w:iCs w:val="0"/>
          <w:caps w:val="0"/>
          <w:color w:val="000000"/>
          <w:spacing w:val="0"/>
          <w:sz w:val="18"/>
          <w:szCs w:val="18"/>
          <w:shd w:val="clear" w:fill="FFFFFF"/>
        </w:rPr>
        <w:t> </w:t>
      </w:r>
      <w:r>
        <w:rPr>
          <w:rFonts w:hint="eastAsia" w:ascii="宋体" w:hAnsi="宋体" w:eastAsia="宋体" w:cs="宋体"/>
          <w:b/>
          <w:bCs/>
          <w:i w:val="0"/>
          <w:iCs w:val="0"/>
          <w:caps w:val="0"/>
          <w:color w:val="626060"/>
          <w:spacing w:val="0"/>
          <w:sz w:val="18"/>
          <w:szCs w:val="18"/>
        </w:rPr>
        <w:t>一、总体要求</w:t>
      </w:r>
      <w:r>
        <w:rPr>
          <w:rFonts w:hint="eastAsia" w:ascii="宋体" w:hAnsi="宋体" w:eastAsia="宋体" w:cs="宋体"/>
          <w:i w:val="0"/>
          <w:iCs w:val="0"/>
          <w:caps w:val="0"/>
          <w:color w:val="626060"/>
          <w:spacing w:val="0"/>
          <w:sz w:val="18"/>
          <w:szCs w:val="18"/>
        </w:rPr>
        <w:br w:type="textWrapping"/>
      </w:r>
      <w:r>
        <w:rPr>
          <w:rFonts w:hint="eastAsia" w:ascii="宋体" w:hAnsi="宋体" w:eastAsia="宋体" w:cs="宋体"/>
          <w:b w:val="0"/>
          <w:bCs w:val="0"/>
          <w:i w:val="0"/>
          <w:iCs w:val="0"/>
          <w:caps w:val="0"/>
          <w:color w:val="000000"/>
          <w:spacing w:val="0"/>
          <w:sz w:val="21"/>
          <w:szCs w:val="21"/>
          <w:shd w:val="clear" w:fill="FFFFFF"/>
        </w:rPr>
        <w:t>       </w:t>
      </w:r>
      <w:r>
        <w:rPr>
          <w:rFonts w:hint="eastAsia" w:ascii="宋体" w:hAnsi="宋体" w:eastAsia="宋体" w:cs="宋体"/>
          <w:b w:val="0"/>
          <w:bCs w:val="0"/>
          <w:i w:val="0"/>
          <w:iCs w:val="0"/>
          <w:caps w:val="0"/>
          <w:color w:val="000000"/>
          <w:spacing w:val="0"/>
          <w:sz w:val="18"/>
          <w:szCs w:val="18"/>
          <w:shd w:val="clear" w:fill="FFFFFF"/>
        </w:rPr>
        <w:t> </w:t>
      </w:r>
      <w:r>
        <w:rPr>
          <w:rFonts w:hint="eastAsia" w:ascii="宋体" w:hAnsi="宋体" w:eastAsia="宋体" w:cs="宋体"/>
          <w:i w:val="0"/>
          <w:iCs w:val="0"/>
          <w:caps w:val="0"/>
          <w:color w:val="626060"/>
          <w:spacing w:val="0"/>
          <w:sz w:val="21"/>
          <w:szCs w:val="21"/>
        </w:rPr>
        <w:t>（一）坚持就近入学。公办学校实行按户籍划片入学或多校划片电脑随机录取入学。区（市）县教育行政部门要为义务教育阶段学校科学划定服务范围，并及时向社会公布；加强对学龄人口变化趋势的预测分析，对学校服务范围内出现常住人口中适龄儿童逐年增加、学位供给紧张的情况，可实行一套房屋优先解决一个家庭的户籍适龄儿童就近划片入学，其他迁入的适龄儿童统筹安排入学，并应提前向社会发布预警提示，合理引导家长预期。</w:t>
      </w:r>
      <w:r>
        <w:rPr>
          <w:rFonts w:hint="eastAsia" w:ascii="宋体" w:hAnsi="宋体" w:eastAsia="宋体" w:cs="宋体"/>
          <w:i w:val="0"/>
          <w:iCs w:val="0"/>
          <w:caps w:val="0"/>
          <w:color w:val="626060"/>
          <w:spacing w:val="0"/>
          <w:sz w:val="18"/>
          <w:szCs w:val="18"/>
        </w:rPr>
        <w:br w:type="textWrapping"/>
      </w:r>
      <w:r>
        <w:rPr>
          <w:rFonts w:hint="eastAsia" w:ascii="宋体" w:hAnsi="宋体" w:eastAsia="宋体" w:cs="宋体"/>
          <w:b w:val="0"/>
          <w:bCs w:val="0"/>
          <w:i w:val="0"/>
          <w:iCs w:val="0"/>
          <w:caps w:val="0"/>
          <w:color w:val="000000"/>
          <w:spacing w:val="0"/>
          <w:sz w:val="21"/>
          <w:szCs w:val="21"/>
          <w:shd w:val="clear" w:fill="FFFFFF"/>
        </w:rPr>
        <w:t>       </w:t>
      </w:r>
      <w:r>
        <w:rPr>
          <w:rFonts w:hint="eastAsia" w:ascii="宋体" w:hAnsi="宋体" w:eastAsia="宋体" w:cs="宋体"/>
          <w:b w:val="0"/>
          <w:bCs w:val="0"/>
          <w:i w:val="0"/>
          <w:iCs w:val="0"/>
          <w:caps w:val="0"/>
          <w:color w:val="000000"/>
          <w:spacing w:val="0"/>
          <w:sz w:val="18"/>
          <w:szCs w:val="18"/>
          <w:shd w:val="clear" w:fill="FFFFFF"/>
        </w:rPr>
        <w:t> </w:t>
      </w:r>
      <w:r>
        <w:rPr>
          <w:rFonts w:hint="eastAsia" w:ascii="宋体" w:hAnsi="宋体" w:eastAsia="宋体" w:cs="宋体"/>
          <w:i w:val="0"/>
          <w:iCs w:val="0"/>
          <w:caps w:val="0"/>
          <w:color w:val="626060"/>
          <w:spacing w:val="0"/>
          <w:sz w:val="21"/>
          <w:szCs w:val="21"/>
        </w:rPr>
        <w:t>民办学校在学校审批机关管辖区域内招生，优先满足学校所在区（市）县学生入学需求，经区（市）县教育行政部门和市教育局同意后，可招收本市户籍、随迁子女及其他符合政策的适龄儿童，但不得在成都市外招生。</w:t>
      </w:r>
      <w:r>
        <w:rPr>
          <w:rFonts w:hint="eastAsia" w:ascii="宋体" w:hAnsi="宋体" w:eastAsia="宋体" w:cs="宋体"/>
          <w:i w:val="0"/>
          <w:iCs w:val="0"/>
          <w:caps w:val="0"/>
          <w:color w:val="626060"/>
          <w:spacing w:val="0"/>
          <w:sz w:val="18"/>
          <w:szCs w:val="18"/>
        </w:rPr>
        <w:br w:type="textWrapping"/>
      </w:r>
      <w:r>
        <w:rPr>
          <w:rFonts w:hint="eastAsia" w:ascii="宋体" w:hAnsi="宋体" w:eastAsia="宋体" w:cs="宋体"/>
          <w:b w:val="0"/>
          <w:bCs w:val="0"/>
          <w:i w:val="0"/>
          <w:iCs w:val="0"/>
          <w:caps w:val="0"/>
          <w:color w:val="000000"/>
          <w:spacing w:val="0"/>
          <w:sz w:val="21"/>
          <w:szCs w:val="21"/>
          <w:shd w:val="clear" w:fill="FFFFFF"/>
        </w:rPr>
        <w:t>       </w:t>
      </w:r>
      <w:r>
        <w:rPr>
          <w:rFonts w:hint="eastAsia" w:ascii="宋体" w:hAnsi="宋体" w:eastAsia="宋体" w:cs="宋体"/>
          <w:b w:val="0"/>
          <w:bCs w:val="0"/>
          <w:i w:val="0"/>
          <w:iCs w:val="0"/>
          <w:caps w:val="0"/>
          <w:color w:val="000000"/>
          <w:spacing w:val="0"/>
          <w:sz w:val="18"/>
          <w:szCs w:val="18"/>
          <w:shd w:val="clear" w:fill="FFFFFF"/>
        </w:rPr>
        <w:t> </w:t>
      </w:r>
      <w:r>
        <w:rPr>
          <w:rFonts w:hint="eastAsia" w:ascii="宋体" w:hAnsi="宋体" w:eastAsia="宋体" w:cs="宋体"/>
          <w:i w:val="0"/>
          <w:iCs w:val="0"/>
          <w:caps w:val="0"/>
          <w:color w:val="626060"/>
          <w:spacing w:val="0"/>
          <w:sz w:val="21"/>
          <w:szCs w:val="21"/>
        </w:rPr>
        <w:t>（二）坚持免试入学。义务教育学校不得以笔试、面试、面谈、评测等任何名义、任何形式选拔义务教育阶段学生，严禁以各类考试、竞赛、培训成绩或证书证明等作为招生入学依据，严禁与社会培训机构挂钩招生。组织开展专项治理，严肃查处“小考”、“占坑”考试等违规招生行为。</w:t>
      </w:r>
      <w:r>
        <w:rPr>
          <w:rFonts w:hint="eastAsia" w:ascii="宋体" w:hAnsi="宋体" w:eastAsia="宋体" w:cs="宋体"/>
          <w:i w:val="0"/>
          <w:iCs w:val="0"/>
          <w:caps w:val="0"/>
          <w:color w:val="626060"/>
          <w:spacing w:val="0"/>
          <w:sz w:val="18"/>
          <w:szCs w:val="18"/>
        </w:rPr>
        <w:br w:type="textWrapping"/>
      </w:r>
      <w:r>
        <w:rPr>
          <w:rFonts w:hint="eastAsia" w:ascii="宋体" w:hAnsi="宋体" w:eastAsia="宋体" w:cs="宋体"/>
          <w:b w:val="0"/>
          <w:bCs w:val="0"/>
          <w:i w:val="0"/>
          <w:iCs w:val="0"/>
          <w:caps w:val="0"/>
          <w:color w:val="000000"/>
          <w:spacing w:val="0"/>
          <w:sz w:val="21"/>
          <w:szCs w:val="21"/>
          <w:shd w:val="clear" w:fill="FFFFFF"/>
        </w:rPr>
        <w:t>       </w:t>
      </w:r>
      <w:r>
        <w:rPr>
          <w:rFonts w:hint="eastAsia" w:ascii="宋体" w:hAnsi="宋体" w:eastAsia="宋体" w:cs="宋体"/>
          <w:b w:val="0"/>
          <w:bCs w:val="0"/>
          <w:i w:val="0"/>
          <w:iCs w:val="0"/>
          <w:caps w:val="0"/>
          <w:color w:val="000000"/>
          <w:spacing w:val="0"/>
          <w:sz w:val="18"/>
          <w:szCs w:val="18"/>
          <w:shd w:val="clear" w:fill="FFFFFF"/>
        </w:rPr>
        <w:t> </w:t>
      </w:r>
      <w:r>
        <w:rPr>
          <w:rFonts w:hint="eastAsia" w:ascii="宋体" w:hAnsi="宋体" w:eastAsia="宋体" w:cs="宋体"/>
          <w:i w:val="0"/>
          <w:iCs w:val="0"/>
          <w:caps w:val="0"/>
          <w:color w:val="626060"/>
          <w:spacing w:val="0"/>
          <w:sz w:val="21"/>
          <w:szCs w:val="21"/>
        </w:rPr>
        <w:t>（三）坚持公民同招。公办、民办学校实行同步招生。成都市公办、民办义务教育学校招生入学及录取工作均纳入全省、全市义务教育招生入学平台统一管理。</w:t>
      </w:r>
      <w:r>
        <w:rPr>
          <w:rFonts w:hint="eastAsia" w:ascii="宋体" w:hAnsi="宋体" w:eastAsia="宋体" w:cs="宋体"/>
          <w:i w:val="0"/>
          <w:iCs w:val="0"/>
          <w:caps w:val="0"/>
          <w:color w:val="626060"/>
          <w:spacing w:val="0"/>
          <w:sz w:val="18"/>
          <w:szCs w:val="18"/>
        </w:rPr>
        <w:br w:type="textWrapping"/>
      </w:r>
      <w:r>
        <w:rPr>
          <w:rFonts w:hint="eastAsia" w:ascii="宋体" w:hAnsi="宋体" w:eastAsia="宋体" w:cs="宋体"/>
          <w:b w:val="0"/>
          <w:bCs w:val="0"/>
          <w:i w:val="0"/>
          <w:iCs w:val="0"/>
          <w:caps w:val="0"/>
          <w:color w:val="000000"/>
          <w:spacing w:val="0"/>
          <w:sz w:val="21"/>
          <w:szCs w:val="21"/>
          <w:shd w:val="clear" w:fill="FFFFFF"/>
        </w:rPr>
        <w:t>       </w:t>
      </w:r>
      <w:r>
        <w:rPr>
          <w:rFonts w:hint="eastAsia" w:ascii="宋体" w:hAnsi="宋体" w:eastAsia="宋体" w:cs="宋体"/>
          <w:b w:val="0"/>
          <w:bCs w:val="0"/>
          <w:i w:val="0"/>
          <w:iCs w:val="0"/>
          <w:caps w:val="0"/>
          <w:color w:val="000000"/>
          <w:spacing w:val="0"/>
          <w:sz w:val="18"/>
          <w:szCs w:val="18"/>
          <w:shd w:val="clear" w:fill="FFFFFF"/>
        </w:rPr>
        <w:t> </w:t>
      </w:r>
      <w:r>
        <w:rPr>
          <w:rFonts w:hint="eastAsia" w:ascii="宋体" w:hAnsi="宋体" w:eastAsia="宋体" w:cs="宋体"/>
          <w:i w:val="0"/>
          <w:iCs w:val="0"/>
          <w:caps w:val="0"/>
          <w:color w:val="626060"/>
          <w:spacing w:val="0"/>
          <w:sz w:val="21"/>
          <w:szCs w:val="21"/>
        </w:rPr>
        <w:t>民办学校招生计划、录取人数和补录计划经区（市）县教育行政部门审核后报市教育局，统一公布。招生报名人数超过核定招生计划数的民办学校，实行电脑随机录取；未超过核定招生计划数的，直接录取全部报名学生。民办学校补录仍未完成的招生计划，不再招生。</w:t>
      </w:r>
      <w:r>
        <w:rPr>
          <w:rFonts w:hint="eastAsia" w:ascii="宋体" w:hAnsi="宋体" w:eastAsia="宋体" w:cs="宋体"/>
          <w:i w:val="0"/>
          <w:iCs w:val="0"/>
          <w:caps w:val="0"/>
          <w:color w:val="626060"/>
          <w:spacing w:val="0"/>
          <w:sz w:val="18"/>
          <w:szCs w:val="18"/>
        </w:rPr>
        <w:br w:type="textWrapping"/>
      </w:r>
      <w:r>
        <w:rPr>
          <w:rFonts w:hint="eastAsia" w:ascii="宋体" w:hAnsi="宋体" w:eastAsia="宋体" w:cs="宋体"/>
          <w:b w:val="0"/>
          <w:bCs w:val="0"/>
          <w:i w:val="0"/>
          <w:iCs w:val="0"/>
          <w:caps w:val="0"/>
          <w:color w:val="000000"/>
          <w:spacing w:val="0"/>
          <w:sz w:val="21"/>
          <w:szCs w:val="21"/>
          <w:shd w:val="clear" w:fill="FFFFFF"/>
        </w:rPr>
        <w:t>       </w:t>
      </w:r>
      <w:r>
        <w:rPr>
          <w:rFonts w:hint="eastAsia" w:ascii="宋体" w:hAnsi="宋体" w:eastAsia="宋体" w:cs="宋体"/>
          <w:b w:val="0"/>
          <w:bCs w:val="0"/>
          <w:i w:val="0"/>
          <w:iCs w:val="0"/>
          <w:caps w:val="0"/>
          <w:color w:val="000000"/>
          <w:spacing w:val="0"/>
          <w:sz w:val="18"/>
          <w:szCs w:val="18"/>
          <w:shd w:val="clear" w:fill="FFFFFF"/>
        </w:rPr>
        <w:t> </w:t>
      </w:r>
      <w:r>
        <w:rPr>
          <w:rFonts w:hint="eastAsia" w:ascii="宋体" w:hAnsi="宋体" w:eastAsia="宋体" w:cs="宋体"/>
          <w:i w:val="0"/>
          <w:iCs w:val="0"/>
          <w:caps w:val="0"/>
          <w:color w:val="626060"/>
          <w:spacing w:val="0"/>
          <w:sz w:val="21"/>
          <w:szCs w:val="21"/>
        </w:rPr>
        <w:t>被民办学校和区属公办学校同时录取的学生需完成学位最终确认。适龄儿童法定监护人逾期不确认的，默认为公办学位；放弃已确认学位的，由区（市）县教育行政部门统筹安排公办学位。</w:t>
      </w:r>
      <w:r>
        <w:rPr>
          <w:rFonts w:hint="eastAsia" w:ascii="宋体" w:hAnsi="宋体" w:eastAsia="宋体" w:cs="宋体"/>
          <w:i w:val="0"/>
          <w:iCs w:val="0"/>
          <w:caps w:val="0"/>
          <w:color w:val="626060"/>
          <w:spacing w:val="0"/>
          <w:sz w:val="18"/>
          <w:szCs w:val="18"/>
        </w:rPr>
        <w:br w:type="textWrapping"/>
      </w:r>
      <w:r>
        <w:rPr>
          <w:rFonts w:hint="eastAsia" w:ascii="宋体" w:hAnsi="宋体" w:eastAsia="宋体" w:cs="宋体"/>
          <w:b w:val="0"/>
          <w:bCs w:val="0"/>
          <w:i w:val="0"/>
          <w:iCs w:val="0"/>
          <w:caps w:val="0"/>
          <w:color w:val="000000"/>
          <w:spacing w:val="0"/>
          <w:sz w:val="21"/>
          <w:szCs w:val="21"/>
          <w:shd w:val="clear" w:fill="FFFFFF"/>
        </w:rPr>
        <w:t>     </w:t>
      </w:r>
      <w:r>
        <w:rPr>
          <w:rFonts w:hint="eastAsia" w:ascii="宋体" w:hAnsi="宋体" w:eastAsia="宋体" w:cs="宋体"/>
          <w:b/>
          <w:bCs/>
          <w:i w:val="0"/>
          <w:iCs w:val="0"/>
          <w:caps w:val="0"/>
          <w:color w:val="000000"/>
          <w:spacing w:val="0"/>
          <w:sz w:val="21"/>
          <w:szCs w:val="21"/>
          <w:shd w:val="clear" w:fill="FFFFFF"/>
        </w:rPr>
        <w:t>  </w:t>
      </w:r>
      <w:r>
        <w:rPr>
          <w:rFonts w:hint="eastAsia" w:ascii="宋体" w:hAnsi="宋体" w:eastAsia="宋体" w:cs="宋体"/>
          <w:b/>
          <w:bCs/>
          <w:i w:val="0"/>
          <w:iCs w:val="0"/>
          <w:caps w:val="0"/>
          <w:color w:val="000000"/>
          <w:spacing w:val="0"/>
          <w:sz w:val="18"/>
          <w:szCs w:val="18"/>
          <w:shd w:val="clear" w:fill="FFFFFF"/>
        </w:rPr>
        <w:t> </w:t>
      </w:r>
      <w:r>
        <w:rPr>
          <w:rFonts w:hint="eastAsia" w:ascii="宋体" w:hAnsi="宋体" w:eastAsia="宋体" w:cs="宋体"/>
          <w:b/>
          <w:bCs/>
          <w:i w:val="0"/>
          <w:iCs w:val="0"/>
          <w:caps w:val="0"/>
          <w:color w:val="626060"/>
          <w:spacing w:val="0"/>
          <w:sz w:val="18"/>
          <w:szCs w:val="18"/>
        </w:rPr>
        <w:t>二、小学入学</w:t>
      </w:r>
      <w:r>
        <w:rPr>
          <w:rFonts w:hint="eastAsia" w:ascii="宋体" w:hAnsi="宋体" w:eastAsia="宋体" w:cs="宋体"/>
          <w:i w:val="0"/>
          <w:iCs w:val="0"/>
          <w:caps w:val="0"/>
          <w:color w:val="626060"/>
          <w:spacing w:val="0"/>
          <w:sz w:val="18"/>
          <w:szCs w:val="18"/>
        </w:rPr>
        <w:br w:type="textWrapping"/>
      </w:r>
      <w:r>
        <w:rPr>
          <w:rFonts w:hint="eastAsia" w:ascii="宋体" w:hAnsi="宋体" w:eastAsia="宋体" w:cs="宋体"/>
          <w:b w:val="0"/>
          <w:bCs w:val="0"/>
          <w:i w:val="0"/>
          <w:iCs w:val="0"/>
          <w:caps w:val="0"/>
          <w:color w:val="000000"/>
          <w:spacing w:val="0"/>
          <w:sz w:val="21"/>
          <w:szCs w:val="21"/>
          <w:shd w:val="clear" w:fill="FFFFFF"/>
        </w:rPr>
        <w:t>       </w:t>
      </w:r>
      <w:r>
        <w:rPr>
          <w:rFonts w:hint="eastAsia" w:ascii="宋体" w:hAnsi="宋体" w:eastAsia="宋体" w:cs="宋体"/>
          <w:b w:val="0"/>
          <w:bCs w:val="0"/>
          <w:i w:val="0"/>
          <w:iCs w:val="0"/>
          <w:caps w:val="0"/>
          <w:color w:val="000000"/>
          <w:spacing w:val="0"/>
          <w:sz w:val="18"/>
          <w:szCs w:val="18"/>
          <w:shd w:val="clear" w:fill="FFFFFF"/>
        </w:rPr>
        <w:t> </w:t>
      </w:r>
      <w:r>
        <w:rPr>
          <w:rFonts w:hint="eastAsia" w:ascii="宋体" w:hAnsi="宋体" w:eastAsia="宋体" w:cs="宋体"/>
          <w:i w:val="0"/>
          <w:iCs w:val="0"/>
          <w:caps w:val="0"/>
          <w:color w:val="626060"/>
          <w:spacing w:val="0"/>
          <w:sz w:val="21"/>
          <w:szCs w:val="21"/>
        </w:rPr>
        <w:t>（一）信息采集。区（市）县教育行政部门于4月28日前发布本地户籍入学登记公告，本市户籍适龄儿童信息采集、报名均通过“成都市义务教育招生入学服务平台”进行。适龄儿童法定监护人于5月9日—20日登录“成都市义务教育招生入学服务平台”进行网上信息采集。</w:t>
      </w:r>
      <w:r>
        <w:rPr>
          <w:rFonts w:hint="eastAsia" w:ascii="宋体" w:hAnsi="宋体" w:eastAsia="宋体" w:cs="宋体"/>
          <w:i w:val="0"/>
          <w:iCs w:val="0"/>
          <w:caps w:val="0"/>
          <w:color w:val="626060"/>
          <w:spacing w:val="0"/>
          <w:sz w:val="18"/>
          <w:szCs w:val="18"/>
        </w:rPr>
        <w:br w:type="textWrapping"/>
      </w:r>
      <w:r>
        <w:rPr>
          <w:rFonts w:hint="eastAsia" w:ascii="宋体" w:hAnsi="宋体" w:eastAsia="宋体" w:cs="宋体"/>
          <w:b w:val="0"/>
          <w:bCs w:val="0"/>
          <w:i w:val="0"/>
          <w:iCs w:val="0"/>
          <w:caps w:val="0"/>
          <w:color w:val="000000"/>
          <w:spacing w:val="0"/>
          <w:sz w:val="21"/>
          <w:szCs w:val="21"/>
          <w:shd w:val="clear" w:fill="FFFFFF"/>
        </w:rPr>
        <w:t>       </w:t>
      </w:r>
      <w:r>
        <w:rPr>
          <w:rFonts w:hint="eastAsia" w:ascii="宋体" w:hAnsi="宋体" w:eastAsia="宋体" w:cs="宋体"/>
          <w:b w:val="0"/>
          <w:bCs w:val="0"/>
          <w:i w:val="0"/>
          <w:iCs w:val="0"/>
          <w:caps w:val="0"/>
          <w:color w:val="000000"/>
          <w:spacing w:val="0"/>
          <w:sz w:val="18"/>
          <w:szCs w:val="18"/>
          <w:shd w:val="clear" w:fill="FFFFFF"/>
        </w:rPr>
        <w:t> </w:t>
      </w:r>
      <w:r>
        <w:rPr>
          <w:rFonts w:hint="eastAsia" w:ascii="宋体" w:hAnsi="宋体" w:eastAsia="宋体" w:cs="宋体"/>
          <w:i w:val="0"/>
          <w:iCs w:val="0"/>
          <w:caps w:val="0"/>
          <w:color w:val="626060"/>
          <w:spacing w:val="0"/>
          <w:sz w:val="21"/>
          <w:szCs w:val="21"/>
        </w:rPr>
        <w:t>（二）公办小学入学。5月30日—6月2日，成都市户籍适龄儿童法定监护人按要求到区（市）县教育行政部门指定的登记点进行入学资料审核。6月15日，公布适龄儿童公办小学入学资料现场审核结果。6月17日，区（市）县教育行政部门公布所属公办小学划片范围。6月21日，公布各公办小学入学结果。6月22日—23日，适龄儿童法定监护人网上进行公办、民办学位确认。</w:t>
      </w:r>
      <w:r>
        <w:rPr>
          <w:rFonts w:hint="eastAsia" w:ascii="宋体" w:hAnsi="宋体" w:eastAsia="宋体" w:cs="宋体"/>
          <w:i w:val="0"/>
          <w:iCs w:val="0"/>
          <w:caps w:val="0"/>
          <w:color w:val="626060"/>
          <w:spacing w:val="0"/>
          <w:sz w:val="18"/>
          <w:szCs w:val="18"/>
        </w:rPr>
        <w:br w:type="textWrapping"/>
      </w:r>
      <w:r>
        <w:rPr>
          <w:rFonts w:hint="eastAsia" w:ascii="宋体" w:hAnsi="宋体" w:eastAsia="宋体" w:cs="宋体"/>
          <w:b w:val="0"/>
          <w:bCs w:val="0"/>
          <w:i w:val="0"/>
          <w:iCs w:val="0"/>
          <w:caps w:val="0"/>
          <w:color w:val="000000"/>
          <w:spacing w:val="0"/>
          <w:sz w:val="21"/>
          <w:szCs w:val="21"/>
          <w:shd w:val="clear" w:fill="FFFFFF"/>
        </w:rPr>
        <w:t>       </w:t>
      </w:r>
      <w:r>
        <w:rPr>
          <w:rFonts w:hint="eastAsia" w:ascii="宋体" w:hAnsi="宋体" w:eastAsia="宋体" w:cs="宋体"/>
          <w:b w:val="0"/>
          <w:bCs w:val="0"/>
          <w:i w:val="0"/>
          <w:iCs w:val="0"/>
          <w:caps w:val="0"/>
          <w:color w:val="000000"/>
          <w:spacing w:val="0"/>
          <w:sz w:val="18"/>
          <w:szCs w:val="18"/>
          <w:shd w:val="clear" w:fill="FFFFFF"/>
        </w:rPr>
        <w:t> </w:t>
      </w:r>
      <w:r>
        <w:rPr>
          <w:rFonts w:hint="eastAsia" w:ascii="宋体" w:hAnsi="宋体" w:eastAsia="宋体" w:cs="宋体"/>
          <w:i w:val="0"/>
          <w:iCs w:val="0"/>
          <w:caps w:val="0"/>
          <w:color w:val="626060"/>
          <w:spacing w:val="0"/>
          <w:sz w:val="21"/>
          <w:szCs w:val="21"/>
        </w:rPr>
        <w:t>（三）民办小学入学。4月30日前，区（市）县教育行政部门审核后，报市教育局公布具有招生资格的民办学校名单及招生计划、招生范围、收费标准。民办小学公布招生简章需经区（市）县教育行政部门审核同意。6月13日—16日，本市户籍适龄儿童、随迁子女及其他符合政策的适龄儿童进行民办小学网上报名。6月21日，区（市）县教育行政部门组织民办小学电脑随机录取并公布结果。</w:t>
      </w:r>
      <w:r>
        <w:rPr>
          <w:rFonts w:hint="eastAsia" w:ascii="宋体" w:hAnsi="宋体" w:eastAsia="宋体" w:cs="宋体"/>
          <w:i w:val="0"/>
          <w:iCs w:val="0"/>
          <w:caps w:val="0"/>
          <w:color w:val="626060"/>
          <w:spacing w:val="0"/>
          <w:sz w:val="18"/>
          <w:szCs w:val="18"/>
        </w:rPr>
        <w:br w:type="textWrapping"/>
      </w:r>
      <w:r>
        <w:rPr>
          <w:rFonts w:hint="eastAsia" w:ascii="宋体" w:hAnsi="宋体" w:eastAsia="宋体" w:cs="宋体"/>
          <w:b w:val="0"/>
          <w:bCs w:val="0"/>
          <w:i w:val="0"/>
          <w:iCs w:val="0"/>
          <w:caps w:val="0"/>
          <w:color w:val="000000"/>
          <w:spacing w:val="0"/>
          <w:sz w:val="21"/>
          <w:szCs w:val="21"/>
          <w:shd w:val="clear" w:fill="FFFFFF"/>
        </w:rPr>
        <w:t>       </w:t>
      </w:r>
      <w:r>
        <w:rPr>
          <w:rFonts w:hint="eastAsia" w:ascii="宋体" w:hAnsi="宋体" w:eastAsia="宋体" w:cs="宋体"/>
          <w:b w:val="0"/>
          <w:bCs w:val="0"/>
          <w:i w:val="0"/>
          <w:iCs w:val="0"/>
          <w:caps w:val="0"/>
          <w:color w:val="000000"/>
          <w:spacing w:val="0"/>
          <w:sz w:val="18"/>
          <w:szCs w:val="18"/>
          <w:shd w:val="clear" w:fill="FFFFFF"/>
        </w:rPr>
        <w:t> </w:t>
      </w:r>
      <w:r>
        <w:rPr>
          <w:rFonts w:hint="eastAsia" w:ascii="宋体" w:hAnsi="宋体" w:eastAsia="宋体" w:cs="宋体"/>
          <w:i w:val="0"/>
          <w:iCs w:val="0"/>
          <w:caps w:val="0"/>
          <w:color w:val="626060"/>
          <w:spacing w:val="0"/>
          <w:sz w:val="21"/>
          <w:szCs w:val="21"/>
        </w:rPr>
        <w:t>６月24日，民办学校未完成招生计划需补录的，由主管教育行政部门审核后，报市教育局统一公布补录计划。6月25日，未完成招生计划的民办小学补录报名，符合条件的适龄儿童可报名参加补录，其中，实行电脑随机录取的民办小学，补录对象为已参加该校报名但未被该校录取的符合条件的学生；未实行电脑随机录取的民办小学，补录对象为未被成都市民办小学录取的符合条件的学生。6月27日，区（市）县教育行政部门组织开展民办小学补录并公布结果。</w:t>
      </w:r>
      <w:r>
        <w:rPr>
          <w:rFonts w:hint="eastAsia" w:ascii="宋体" w:hAnsi="宋体" w:eastAsia="宋体" w:cs="宋体"/>
          <w:i w:val="0"/>
          <w:iCs w:val="0"/>
          <w:caps w:val="0"/>
          <w:color w:val="626060"/>
          <w:spacing w:val="0"/>
          <w:sz w:val="18"/>
          <w:szCs w:val="18"/>
        </w:rPr>
        <w:br w:type="textWrapping"/>
      </w:r>
      <w:r>
        <w:rPr>
          <w:rFonts w:hint="eastAsia" w:ascii="宋体" w:hAnsi="宋体" w:eastAsia="宋体" w:cs="宋体"/>
          <w:b w:val="0"/>
          <w:bCs w:val="0"/>
          <w:i w:val="0"/>
          <w:iCs w:val="0"/>
          <w:caps w:val="0"/>
          <w:color w:val="000000"/>
          <w:spacing w:val="0"/>
          <w:sz w:val="21"/>
          <w:szCs w:val="21"/>
          <w:shd w:val="clear" w:fill="FFFFFF"/>
        </w:rPr>
        <w:t>       </w:t>
      </w:r>
      <w:r>
        <w:rPr>
          <w:rFonts w:hint="eastAsia" w:ascii="宋体" w:hAnsi="宋体" w:eastAsia="宋体" w:cs="宋体"/>
          <w:b w:val="0"/>
          <w:bCs w:val="0"/>
          <w:i w:val="0"/>
          <w:iCs w:val="0"/>
          <w:caps w:val="0"/>
          <w:color w:val="000000"/>
          <w:spacing w:val="0"/>
          <w:sz w:val="18"/>
          <w:szCs w:val="18"/>
          <w:shd w:val="clear" w:fill="FFFFFF"/>
        </w:rPr>
        <w:t> </w:t>
      </w:r>
      <w:r>
        <w:rPr>
          <w:rFonts w:hint="eastAsia" w:ascii="宋体" w:hAnsi="宋体" w:eastAsia="宋体" w:cs="宋体"/>
          <w:b/>
          <w:bCs/>
          <w:i w:val="0"/>
          <w:iCs w:val="0"/>
          <w:caps w:val="0"/>
          <w:color w:val="626060"/>
          <w:spacing w:val="0"/>
          <w:sz w:val="18"/>
          <w:szCs w:val="18"/>
        </w:rPr>
        <w:t>三、初中入学</w:t>
      </w:r>
      <w:r>
        <w:rPr>
          <w:rFonts w:hint="eastAsia" w:ascii="宋体" w:hAnsi="宋体" w:eastAsia="宋体" w:cs="宋体"/>
          <w:i w:val="0"/>
          <w:iCs w:val="0"/>
          <w:caps w:val="0"/>
          <w:color w:val="626060"/>
          <w:spacing w:val="0"/>
          <w:sz w:val="18"/>
          <w:szCs w:val="18"/>
        </w:rPr>
        <w:br w:type="textWrapping"/>
      </w:r>
      <w:r>
        <w:rPr>
          <w:rFonts w:hint="eastAsia" w:ascii="宋体" w:hAnsi="宋体" w:eastAsia="宋体" w:cs="宋体"/>
          <w:b w:val="0"/>
          <w:bCs w:val="0"/>
          <w:i w:val="0"/>
          <w:iCs w:val="0"/>
          <w:caps w:val="0"/>
          <w:color w:val="000000"/>
          <w:spacing w:val="0"/>
          <w:sz w:val="21"/>
          <w:szCs w:val="21"/>
          <w:shd w:val="clear" w:fill="FFFFFF"/>
        </w:rPr>
        <w:t>       </w:t>
      </w:r>
      <w:r>
        <w:rPr>
          <w:rFonts w:hint="eastAsia" w:ascii="宋体" w:hAnsi="宋体" w:eastAsia="宋体" w:cs="宋体"/>
          <w:b w:val="0"/>
          <w:bCs w:val="0"/>
          <w:i w:val="0"/>
          <w:iCs w:val="0"/>
          <w:caps w:val="0"/>
          <w:color w:val="000000"/>
          <w:spacing w:val="0"/>
          <w:sz w:val="18"/>
          <w:szCs w:val="18"/>
          <w:shd w:val="clear" w:fill="FFFFFF"/>
        </w:rPr>
        <w:t> </w:t>
      </w:r>
      <w:r>
        <w:rPr>
          <w:rFonts w:hint="eastAsia" w:ascii="宋体" w:hAnsi="宋体" w:eastAsia="宋体" w:cs="宋体"/>
          <w:i w:val="0"/>
          <w:iCs w:val="0"/>
          <w:caps w:val="0"/>
          <w:color w:val="626060"/>
          <w:spacing w:val="0"/>
          <w:sz w:val="21"/>
          <w:szCs w:val="21"/>
        </w:rPr>
        <w:t>（一）信息核对。4月20日—27日，本市小学毕业生登录“成都市义务教育招生入学服务平台”进行小学毕业信息核对、校正。</w:t>
      </w:r>
      <w:r>
        <w:rPr>
          <w:rFonts w:hint="eastAsia" w:ascii="宋体" w:hAnsi="宋体" w:eastAsia="宋体" w:cs="宋体"/>
          <w:i w:val="0"/>
          <w:iCs w:val="0"/>
          <w:caps w:val="0"/>
          <w:color w:val="626060"/>
          <w:spacing w:val="0"/>
          <w:sz w:val="18"/>
          <w:szCs w:val="18"/>
        </w:rPr>
        <w:br w:type="textWrapping"/>
      </w:r>
      <w:r>
        <w:rPr>
          <w:rFonts w:hint="eastAsia" w:ascii="宋体" w:hAnsi="宋体" w:eastAsia="宋体" w:cs="宋体"/>
          <w:b w:val="0"/>
          <w:bCs w:val="0"/>
          <w:i w:val="0"/>
          <w:iCs w:val="0"/>
          <w:caps w:val="0"/>
          <w:color w:val="000000"/>
          <w:spacing w:val="0"/>
          <w:sz w:val="21"/>
          <w:szCs w:val="21"/>
          <w:shd w:val="clear" w:fill="FFFFFF"/>
        </w:rPr>
        <w:t>       </w:t>
      </w:r>
      <w:r>
        <w:rPr>
          <w:rFonts w:hint="eastAsia" w:ascii="宋体" w:hAnsi="宋体" w:eastAsia="宋体" w:cs="宋体"/>
          <w:b w:val="0"/>
          <w:bCs w:val="0"/>
          <w:i w:val="0"/>
          <w:iCs w:val="0"/>
          <w:caps w:val="0"/>
          <w:color w:val="000000"/>
          <w:spacing w:val="0"/>
          <w:sz w:val="18"/>
          <w:szCs w:val="18"/>
          <w:shd w:val="clear" w:fill="FFFFFF"/>
        </w:rPr>
        <w:t> </w:t>
      </w:r>
      <w:r>
        <w:rPr>
          <w:rFonts w:hint="eastAsia" w:ascii="宋体" w:hAnsi="宋体" w:eastAsia="宋体" w:cs="宋体"/>
          <w:i w:val="0"/>
          <w:iCs w:val="0"/>
          <w:caps w:val="0"/>
          <w:color w:val="626060"/>
          <w:spacing w:val="0"/>
          <w:sz w:val="21"/>
          <w:szCs w:val="21"/>
        </w:rPr>
        <w:t>（二）公办初中入学。6月10日，本市小学毕业生可登录“成都市义务教育招生入学服务平台”，查询学生升学对应区域。6月17日—20日，市直属学校网上报名，每位符合条件的学生可自愿填报一所市直属学校。6月29日，市教育局组织开展市直属学校电脑随机录取并公布结果；被市直属学校录取的学生不再参加民办学校电脑随机录取以及区属公办学校划片入学或多校划片电脑随机录取；被市直属学校电脑随机录取的学生，其法定监护人放弃该学位的，由户籍地或居住证所在地区（市）县教育行政部门统筹安排公办学位。</w:t>
      </w:r>
      <w:r>
        <w:rPr>
          <w:rFonts w:hint="eastAsia" w:ascii="宋体" w:hAnsi="宋体" w:eastAsia="宋体" w:cs="宋体"/>
          <w:i w:val="0"/>
          <w:iCs w:val="0"/>
          <w:caps w:val="0"/>
          <w:color w:val="626060"/>
          <w:spacing w:val="0"/>
          <w:sz w:val="18"/>
          <w:szCs w:val="18"/>
        </w:rPr>
        <w:br w:type="textWrapping"/>
      </w:r>
      <w:r>
        <w:rPr>
          <w:rFonts w:hint="eastAsia" w:ascii="宋体" w:hAnsi="宋体" w:eastAsia="宋体" w:cs="宋体"/>
          <w:b w:val="0"/>
          <w:bCs w:val="0"/>
          <w:i w:val="0"/>
          <w:iCs w:val="0"/>
          <w:caps w:val="0"/>
          <w:color w:val="000000"/>
          <w:spacing w:val="0"/>
          <w:sz w:val="21"/>
          <w:szCs w:val="21"/>
          <w:shd w:val="clear" w:fill="FFFFFF"/>
        </w:rPr>
        <w:t>       </w:t>
      </w:r>
      <w:r>
        <w:rPr>
          <w:rFonts w:hint="eastAsia" w:ascii="宋体" w:hAnsi="宋体" w:eastAsia="宋体" w:cs="宋体"/>
          <w:b w:val="0"/>
          <w:bCs w:val="0"/>
          <w:i w:val="0"/>
          <w:iCs w:val="0"/>
          <w:caps w:val="0"/>
          <w:color w:val="000000"/>
          <w:spacing w:val="0"/>
          <w:sz w:val="18"/>
          <w:szCs w:val="18"/>
          <w:shd w:val="clear" w:fill="FFFFFF"/>
        </w:rPr>
        <w:t> </w:t>
      </w:r>
      <w:r>
        <w:rPr>
          <w:rFonts w:hint="eastAsia" w:ascii="宋体" w:hAnsi="宋体" w:eastAsia="宋体" w:cs="宋体"/>
          <w:i w:val="0"/>
          <w:iCs w:val="0"/>
          <w:caps w:val="0"/>
          <w:color w:val="626060"/>
          <w:spacing w:val="0"/>
          <w:sz w:val="21"/>
          <w:szCs w:val="21"/>
        </w:rPr>
        <w:t>7月5日，区（市）县教育行政部门公布所属公办初中划片范围及入学计划；7月7日，组织开展区域内公办初中划片入学或划片电脑随机录取并公布结果。</w:t>
      </w:r>
      <w:r>
        <w:rPr>
          <w:rFonts w:hint="eastAsia" w:ascii="宋体" w:hAnsi="宋体" w:eastAsia="宋体" w:cs="宋体"/>
          <w:i w:val="0"/>
          <w:iCs w:val="0"/>
          <w:caps w:val="0"/>
          <w:color w:val="626060"/>
          <w:spacing w:val="0"/>
          <w:sz w:val="18"/>
          <w:szCs w:val="18"/>
        </w:rPr>
        <w:br w:type="textWrapping"/>
      </w:r>
      <w:r>
        <w:rPr>
          <w:rFonts w:hint="eastAsia" w:ascii="宋体" w:hAnsi="宋体" w:eastAsia="宋体" w:cs="宋体"/>
          <w:b w:val="0"/>
          <w:bCs w:val="0"/>
          <w:i w:val="0"/>
          <w:iCs w:val="0"/>
          <w:caps w:val="0"/>
          <w:color w:val="000000"/>
          <w:spacing w:val="0"/>
          <w:sz w:val="21"/>
          <w:szCs w:val="21"/>
          <w:shd w:val="clear" w:fill="FFFFFF"/>
        </w:rPr>
        <w:t>       </w:t>
      </w:r>
      <w:r>
        <w:rPr>
          <w:rFonts w:hint="eastAsia" w:ascii="宋体" w:hAnsi="宋体" w:eastAsia="宋体" w:cs="宋体"/>
          <w:b w:val="0"/>
          <w:bCs w:val="0"/>
          <w:i w:val="0"/>
          <w:iCs w:val="0"/>
          <w:caps w:val="0"/>
          <w:color w:val="000000"/>
          <w:spacing w:val="0"/>
          <w:sz w:val="18"/>
          <w:szCs w:val="18"/>
          <w:shd w:val="clear" w:fill="FFFFFF"/>
        </w:rPr>
        <w:t> </w:t>
      </w:r>
      <w:r>
        <w:rPr>
          <w:rFonts w:hint="eastAsia" w:ascii="宋体" w:hAnsi="宋体" w:eastAsia="宋体" w:cs="宋体"/>
          <w:i w:val="0"/>
          <w:iCs w:val="0"/>
          <w:caps w:val="0"/>
          <w:color w:val="626060"/>
          <w:spacing w:val="0"/>
          <w:sz w:val="21"/>
          <w:szCs w:val="21"/>
        </w:rPr>
        <w:t>（三）民办初中入学。4月30日前，区（市）县教育行政部门审核后，报市教育局公布具有招生资格的民办初中名单及招生计划、招生范围、收费标准。民办初中公布招生简章需经区（市）县教育行政部门审核同意。</w:t>
      </w:r>
      <w:r>
        <w:rPr>
          <w:rFonts w:hint="eastAsia" w:ascii="宋体" w:hAnsi="宋体" w:eastAsia="宋体" w:cs="宋体"/>
          <w:i w:val="0"/>
          <w:iCs w:val="0"/>
          <w:caps w:val="0"/>
          <w:color w:val="626060"/>
          <w:spacing w:val="0"/>
          <w:sz w:val="18"/>
          <w:szCs w:val="18"/>
        </w:rPr>
        <w:br w:type="textWrapping"/>
      </w:r>
      <w:r>
        <w:rPr>
          <w:rFonts w:hint="eastAsia" w:ascii="宋体" w:hAnsi="宋体" w:eastAsia="宋体" w:cs="宋体"/>
          <w:b w:val="0"/>
          <w:bCs w:val="0"/>
          <w:i w:val="0"/>
          <w:iCs w:val="0"/>
          <w:caps w:val="0"/>
          <w:color w:val="000000"/>
          <w:spacing w:val="0"/>
          <w:sz w:val="21"/>
          <w:szCs w:val="21"/>
          <w:shd w:val="clear" w:fill="FFFFFF"/>
        </w:rPr>
        <w:t>       </w:t>
      </w:r>
      <w:r>
        <w:rPr>
          <w:rFonts w:hint="eastAsia" w:ascii="宋体" w:hAnsi="宋体" w:eastAsia="宋体" w:cs="宋体"/>
          <w:b w:val="0"/>
          <w:bCs w:val="0"/>
          <w:i w:val="0"/>
          <w:iCs w:val="0"/>
          <w:caps w:val="0"/>
          <w:color w:val="000000"/>
          <w:spacing w:val="0"/>
          <w:sz w:val="18"/>
          <w:szCs w:val="18"/>
          <w:shd w:val="clear" w:fill="FFFFFF"/>
        </w:rPr>
        <w:t> </w:t>
      </w:r>
      <w:r>
        <w:rPr>
          <w:rFonts w:hint="eastAsia" w:ascii="宋体" w:hAnsi="宋体" w:eastAsia="宋体" w:cs="宋体"/>
          <w:i w:val="0"/>
          <w:iCs w:val="0"/>
          <w:caps w:val="0"/>
          <w:color w:val="626060"/>
          <w:spacing w:val="0"/>
          <w:sz w:val="21"/>
          <w:szCs w:val="21"/>
        </w:rPr>
        <w:t>6月10日—11日，民办一贯制学校在籍小学毕业生，自愿直升本校初中部的通过“成都市义务教育招生入学服务平台”报名参加直升；已经参加校内直升的学生，不再参加其他民办学校和公办学校录取。6月14日，区（市）县组织开展民办一贯制学校直升生电脑随机录取并公布结果。6月15日，经区（市）县教育行政部门审核后，报市教育局公布民办一贯制学校电脑随机录取计划。</w:t>
      </w:r>
      <w:r>
        <w:rPr>
          <w:rFonts w:hint="eastAsia" w:ascii="宋体" w:hAnsi="宋体" w:eastAsia="宋体" w:cs="宋体"/>
          <w:i w:val="0"/>
          <w:iCs w:val="0"/>
          <w:caps w:val="0"/>
          <w:color w:val="626060"/>
          <w:spacing w:val="0"/>
          <w:sz w:val="18"/>
          <w:szCs w:val="18"/>
        </w:rPr>
        <w:br w:type="textWrapping"/>
      </w:r>
      <w:r>
        <w:rPr>
          <w:rFonts w:hint="eastAsia" w:ascii="宋体" w:hAnsi="宋体" w:eastAsia="宋体" w:cs="宋体"/>
          <w:b w:val="0"/>
          <w:bCs w:val="0"/>
          <w:i w:val="0"/>
          <w:iCs w:val="0"/>
          <w:caps w:val="0"/>
          <w:color w:val="000000"/>
          <w:spacing w:val="0"/>
          <w:sz w:val="21"/>
          <w:szCs w:val="21"/>
          <w:shd w:val="clear" w:fill="FFFFFF"/>
        </w:rPr>
        <w:t>       </w:t>
      </w:r>
      <w:r>
        <w:rPr>
          <w:rFonts w:hint="eastAsia" w:ascii="宋体" w:hAnsi="宋体" w:eastAsia="宋体" w:cs="宋体"/>
          <w:b w:val="0"/>
          <w:bCs w:val="0"/>
          <w:i w:val="0"/>
          <w:iCs w:val="0"/>
          <w:caps w:val="0"/>
          <w:color w:val="000000"/>
          <w:spacing w:val="0"/>
          <w:sz w:val="18"/>
          <w:szCs w:val="18"/>
          <w:shd w:val="clear" w:fill="FFFFFF"/>
        </w:rPr>
        <w:t> </w:t>
      </w:r>
      <w:r>
        <w:rPr>
          <w:rFonts w:hint="eastAsia" w:ascii="宋体" w:hAnsi="宋体" w:eastAsia="宋体" w:cs="宋体"/>
          <w:i w:val="0"/>
          <w:iCs w:val="0"/>
          <w:caps w:val="0"/>
          <w:color w:val="626060"/>
          <w:spacing w:val="0"/>
          <w:sz w:val="21"/>
          <w:szCs w:val="21"/>
        </w:rPr>
        <w:t>6月17日—20日，本市户籍适龄儿童、本市学籍小学毕业生、随迁子女及其他符合政策的学生进行民办初中网上报名，每位学生可自愿填报一所民办学校。6月29日，市教育局组织开展市直管民办学校电脑随机录取并公布结果。6月30日，区（市）县组织开展区域内民办初中电脑随机录取并公布结果。</w:t>
      </w:r>
      <w:r>
        <w:rPr>
          <w:rFonts w:hint="eastAsia" w:ascii="宋体" w:hAnsi="宋体" w:eastAsia="宋体" w:cs="宋体"/>
          <w:i w:val="0"/>
          <w:iCs w:val="0"/>
          <w:caps w:val="0"/>
          <w:color w:val="626060"/>
          <w:spacing w:val="0"/>
          <w:sz w:val="18"/>
          <w:szCs w:val="18"/>
        </w:rPr>
        <w:br w:type="textWrapping"/>
      </w:r>
      <w:r>
        <w:rPr>
          <w:rFonts w:hint="eastAsia" w:ascii="宋体" w:hAnsi="宋体" w:eastAsia="宋体" w:cs="宋体"/>
          <w:b w:val="0"/>
          <w:bCs w:val="0"/>
          <w:i w:val="0"/>
          <w:iCs w:val="0"/>
          <w:caps w:val="0"/>
          <w:color w:val="000000"/>
          <w:spacing w:val="0"/>
          <w:sz w:val="21"/>
          <w:szCs w:val="21"/>
          <w:shd w:val="clear" w:fill="FFFFFF"/>
        </w:rPr>
        <w:t>       </w:t>
      </w:r>
      <w:r>
        <w:rPr>
          <w:rFonts w:hint="eastAsia" w:ascii="宋体" w:hAnsi="宋体" w:eastAsia="宋体" w:cs="宋体"/>
          <w:b w:val="0"/>
          <w:bCs w:val="0"/>
          <w:i w:val="0"/>
          <w:iCs w:val="0"/>
          <w:caps w:val="0"/>
          <w:color w:val="000000"/>
          <w:spacing w:val="0"/>
          <w:sz w:val="18"/>
          <w:szCs w:val="18"/>
          <w:shd w:val="clear" w:fill="FFFFFF"/>
        </w:rPr>
        <w:t> </w:t>
      </w:r>
      <w:r>
        <w:rPr>
          <w:rFonts w:hint="eastAsia" w:ascii="宋体" w:hAnsi="宋体" w:eastAsia="宋体" w:cs="宋体"/>
          <w:i w:val="0"/>
          <w:iCs w:val="0"/>
          <w:caps w:val="0"/>
          <w:color w:val="626060"/>
          <w:spacing w:val="0"/>
          <w:sz w:val="21"/>
          <w:szCs w:val="21"/>
        </w:rPr>
        <w:t>7月11日，民办学校未完成招生计划需补录的，经区（市）县教育行政部门审核后，报市教育局公布补录计划。7月12日，未完成招生计划的民办初中补录报名，符合条件的适龄儿童可报名参加补录，其中，实行电脑随机录取的民办学校，补录对象为已参加该校报名但未被该校录取的符合条件的学生；未实行电脑随机录取的民办学校，补录对象为未被成都市民办学校录取的符合条件的学生。7月14日，区（市）县教育行政部门组织开展民办初中补录并公布结果。</w:t>
      </w:r>
      <w:r>
        <w:rPr>
          <w:rFonts w:hint="eastAsia" w:ascii="宋体" w:hAnsi="宋体" w:eastAsia="宋体" w:cs="宋体"/>
          <w:i w:val="0"/>
          <w:iCs w:val="0"/>
          <w:caps w:val="0"/>
          <w:color w:val="626060"/>
          <w:spacing w:val="0"/>
          <w:sz w:val="18"/>
          <w:szCs w:val="18"/>
        </w:rPr>
        <w:br w:type="textWrapping"/>
      </w:r>
      <w:r>
        <w:rPr>
          <w:rFonts w:hint="eastAsia" w:ascii="宋体" w:hAnsi="宋体" w:eastAsia="宋体" w:cs="宋体"/>
          <w:i w:val="0"/>
          <w:iCs w:val="0"/>
          <w:caps w:val="0"/>
          <w:color w:val="000000"/>
          <w:spacing w:val="0"/>
          <w:sz w:val="21"/>
          <w:szCs w:val="21"/>
          <w:shd w:val="clear" w:fill="FFFFFF"/>
        </w:rPr>
        <w:t>       </w:t>
      </w:r>
      <w:r>
        <w:rPr>
          <w:rFonts w:hint="eastAsia" w:ascii="宋体" w:hAnsi="宋体" w:eastAsia="宋体" w:cs="宋体"/>
          <w:b/>
          <w:bCs/>
          <w:i w:val="0"/>
          <w:iCs w:val="0"/>
          <w:caps w:val="0"/>
          <w:color w:val="000000"/>
          <w:spacing w:val="0"/>
          <w:sz w:val="18"/>
          <w:szCs w:val="18"/>
          <w:shd w:val="clear" w:fill="FFFFFF"/>
        </w:rPr>
        <w:t> </w:t>
      </w:r>
      <w:r>
        <w:rPr>
          <w:rFonts w:hint="eastAsia" w:ascii="宋体" w:hAnsi="宋体" w:eastAsia="宋体" w:cs="宋体"/>
          <w:b/>
          <w:bCs/>
          <w:i w:val="0"/>
          <w:iCs w:val="0"/>
          <w:caps w:val="0"/>
          <w:color w:val="626060"/>
          <w:spacing w:val="0"/>
          <w:sz w:val="18"/>
          <w:szCs w:val="18"/>
        </w:rPr>
        <w:t>四、其他群体入学</w:t>
      </w:r>
      <w:r>
        <w:rPr>
          <w:rFonts w:hint="eastAsia" w:ascii="宋体" w:hAnsi="宋体" w:eastAsia="宋体" w:cs="宋体"/>
          <w:i w:val="0"/>
          <w:iCs w:val="0"/>
          <w:caps w:val="0"/>
          <w:color w:val="626060"/>
          <w:spacing w:val="0"/>
          <w:sz w:val="18"/>
          <w:szCs w:val="18"/>
        </w:rPr>
        <w:br w:type="textWrapping"/>
      </w:r>
      <w:r>
        <w:rPr>
          <w:rFonts w:hint="eastAsia" w:ascii="宋体" w:hAnsi="宋体" w:eastAsia="宋体" w:cs="宋体"/>
          <w:b w:val="0"/>
          <w:bCs w:val="0"/>
          <w:i w:val="0"/>
          <w:iCs w:val="0"/>
          <w:caps w:val="0"/>
          <w:color w:val="000000"/>
          <w:spacing w:val="0"/>
          <w:sz w:val="21"/>
          <w:szCs w:val="21"/>
          <w:shd w:val="clear" w:fill="FFFFFF"/>
        </w:rPr>
        <w:t>       </w:t>
      </w:r>
      <w:r>
        <w:rPr>
          <w:rFonts w:hint="eastAsia" w:ascii="宋体" w:hAnsi="宋体" w:eastAsia="宋体" w:cs="宋体"/>
          <w:b w:val="0"/>
          <w:bCs w:val="0"/>
          <w:i w:val="0"/>
          <w:iCs w:val="0"/>
          <w:caps w:val="0"/>
          <w:color w:val="000000"/>
          <w:spacing w:val="0"/>
          <w:sz w:val="18"/>
          <w:szCs w:val="18"/>
          <w:shd w:val="clear" w:fill="FFFFFF"/>
        </w:rPr>
        <w:t> </w:t>
      </w:r>
      <w:r>
        <w:rPr>
          <w:rFonts w:hint="eastAsia" w:ascii="宋体" w:hAnsi="宋体" w:eastAsia="宋体" w:cs="宋体"/>
          <w:i w:val="0"/>
          <w:iCs w:val="0"/>
          <w:caps w:val="0"/>
          <w:color w:val="626060"/>
          <w:spacing w:val="0"/>
          <w:sz w:val="21"/>
          <w:szCs w:val="21"/>
        </w:rPr>
        <w:t>（一）来蓉随迁子女。按照市教育局等5部门印发的《关于做好来蓉就业人员和本市户籍跨行政区域居住就业人员随迁子女接受义务教育工作的通知》（成教办〔2020〕17号），来蓉就业居住人员随迁子女申请在蓉接受义务教育的，于4月20日—5月20日期间，通过登录“成都市义务教育招生入学服务平台”后进入“成都市随迁子女就学服务管理平台”进行申请办理。经审核，符合条件的，由区（市）县教育行政部门统筹安排入学。7月15日前，区（市）县教育行政部门通过“成都市随迁子女就学服务管理平台”等告知随迁子女就读学校安排情况。</w:t>
      </w:r>
      <w:r>
        <w:rPr>
          <w:rFonts w:hint="eastAsia" w:ascii="宋体" w:hAnsi="宋体" w:eastAsia="宋体" w:cs="宋体"/>
          <w:i w:val="0"/>
          <w:iCs w:val="0"/>
          <w:caps w:val="0"/>
          <w:color w:val="626060"/>
          <w:spacing w:val="0"/>
          <w:sz w:val="18"/>
          <w:szCs w:val="18"/>
        </w:rPr>
        <w:br w:type="textWrapping"/>
      </w:r>
      <w:r>
        <w:rPr>
          <w:rFonts w:hint="eastAsia" w:ascii="宋体" w:hAnsi="宋体" w:eastAsia="宋体" w:cs="宋体"/>
          <w:b w:val="0"/>
          <w:bCs w:val="0"/>
          <w:i w:val="0"/>
          <w:iCs w:val="0"/>
          <w:caps w:val="0"/>
          <w:color w:val="000000"/>
          <w:spacing w:val="0"/>
          <w:sz w:val="21"/>
          <w:szCs w:val="21"/>
          <w:shd w:val="clear" w:fill="FFFFFF"/>
        </w:rPr>
        <w:t>       </w:t>
      </w:r>
      <w:r>
        <w:rPr>
          <w:rFonts w:hint="eastAsia" w:ascii="宋体" w:hAnsi="宋体" w:eastAsia="宋体" w:cs="宋体"/>
          <w:b w:val="0"/>
          <w:bCs w:val="0"/>
          <w:i w:val="0"/>
          <w:iCs w:val="0"/>
          <w:caps w:val="0"/>
          <w:color w:val="000000"/>
          <w:spacing w:val="0"/>
          <w:sz w:val="18"/>
          <w:szCs w:val="18"/>
          <w:shd w:val="clear" w:fill="FFFFFF"/>
        </w:rPr>
        <w:t> </w:t>
      </w:r>
      <w:r>
        <w:rPr>
          <w:rFonts w:hint="eastAsia" w:ascii="宋体" w:hAnsi="宋体" w:eastAsia="宋体" w:cs="宋体"/>
          <w:i w:val="0"/>
          <w:iCs w:val="0"/>
          <w:caps w:val="0"/>
          <w:color w:val="626060"/>
          <w:spacing w:val="0"/>
          <w:sz w:val="21"/>
          <w:szCs w:val="21"/>
        </w:rPr>
        <w:t>（二）优抚对象子女。对符合条件的现役军人子女、烈士子女、公安英模和因公牺牲伤残警察子女、高层次人才子女、国家综合性消防救援队伍人员子女、直接参与救治新冠肺炎患者的一线医务工作者子女、“成都工匠”子女、进藏干部职工子女及其他各类优抚对象，由区（市）县教育行政部门按照相关规定落实教育优待政策。</w:t>
      </w:r>
      <w:r>
        <w:rPr>
          <w:rFonts w:hint="eastAsia" w:ascii="宋体" w:hAnsi="宋体" w:eastAsia="宋体" w:cs="宋体"/>
          <w:i w:val="0"/>
          <w:iCs w:val="0"/>
          <w:caps w:val="0"/>
          <w:color w:val="626060"/>
          <w:spacing w:val="0"/>
          <w:sz w:val="18"/>
          <w:szCs w:val="18"/>
        </w:rPr>
        <w:br w:type="textWrapping"/>
      </w:r>
      <w:r>
        <w:rPr>
          <w:rFonts w:hint="eastAsia" w:ascii="宋体" w:hAnsi="宋体" w:eastAsia="宋体" w:cs="宋体"/>
          <w:b w:val="0"/>
          <w:bCs w:val="0"/>
          <w:i w:val="0"/>
          <w:iCs w:val="0"/>
          <w:caps w:val="0"/>
          <w:color w:val="000000"/>
          <w:spacing w:val="0"/>
          <w:sz w:val="21"/>
          <w:szCs w:val="21"/>
          <w:shd w:val="clear" w:fill="FFFFFF"/>
        </w:rPr>
        <w:t>       </w:t>
      </w:r>
      <w:r>
        <w:rPr>
          <w:rFonts w:hint="eastAsia" w:ascii="宋体" w:hAnsi="宋体" w:eastAsia="宋体" w:cs="宋体"/>
          <w:b w:val="0"/>
          <w:bCs w:val="0"/>
          <w:i w:val="0"/>
          <w:iCs w:val="0"/>
          <w:caps w:val="0"/>
          <w:color w:val="000000"/>
          <w:spacing w:val="0"/>
          <w:sz w:val="18"/>
          <w:szCs w:val="18"/>
          <w:shd w:val="clear" w:fill="FFFFFF"/>
        </w:rPr>
        <w:t> </w:t>
      </w:r>
      <w:r>
        <w:rPr>
          <w:rFonts w:hint="eastAsia" w:ascii="宋体" w:hAnsi="宋体" w:eastAsia="宋体" w:cs="宋体"/>
          <w:i w:val="0"/>
          <w:iCs w:val="0"/>
          <w:caps w:val="0"/>
          <w:color w:val="626060"/>
          <w:spacing w:val="0"/>
          <w:sz w:val="21"/>
          <w:szCs w:val="21"/>
        </w:rPr>
        <w:t>（三）其他。区（市）县教育行政部门要按规定做好残疾儿童、本市集体户子女、持旅行证入境适龄少年儿童、在蓉港澳台及外籍适龄少年儿童入学工作。双胞胎（多胞胎）子女参加电脑随机录取时，家长可自愿提出申请“双胞胎（多胞胎）绑定”电脑随机录取。因电脑随机录取导致多子女不能同时就读同一学校（校区）的，家长可通过“成都市义务教育招生入学服务平台”申请其他子女与在读子女就读同一学校，区（市）县教育行政部门参照家长意愿统筹安排入学。</w:t>
      </w:r>
      <w:r>
        <w:rPr>
          <w:rFonts w:hint="eastAsia" w:ascii="宋体" w:hAnsi="宋体" w:eastAsia="宋体" w:cs="宋体"/>
          <w:i w:val="0"/>
          <w:iCs w:val="0"/>
          <w:caps w:val="0"/>
          <w:color w:val="626060"/>
          <w:spacing w:val="0"/>
          <w:sz w:val="18"/>
          <w:szCs w:val="18"/>
        </w:rPr>
        <w:br w:type="textWrapping"/>
      </w:r>
      <w:r>
        <w:rPr>
          <w:rFonts w:hint="eastAsia" w:ascii="宋体" w:hAnsi="宋体" w:eastAsia="宋体" w:cs="宋体"/>
          <w:i w:val="0"/>
          <w:iCs w:val="0"/>
          <w:caps w:val="0"/>
          <w:color w:val="000000"/>
          <w:spacing w:val="0"/>
          <w:sz w:val="21"/>
          <w:szCs w:val="21"/>
          <w:shd w:val="clear" w:fill="FFFFFF"/>
        </w:rPr>
        <w:t>       </w:t>
      </w:r>
      <w:r>
        <w:rPr>
          <w:rFonts w:hint="eastAsia" w:ascii="宋体" w:hAnsi="宋体" w:eastAsia="宋体" w:cs="宋体"/>
          <w:b/>
          <w:bCs/>
          <w:i w:val="0"/>
          <w:iCs w:val="0"/>
          <w:caps w:val="0"/>
          <w:color w:val="000000"/>
          <w:spacing w:val="0"/>
          <w:sz w:val="18"/>
          <w:szCs w:val="18"/>
          <w:shd w:val="clear" w:fill="FFFFFF"/>
        </w:rPr>
        <w:t> </w:t>
      </w:r>
      <w:r>
        <w:rPr>
          <w:rFonts w:hint="eastAsia" w:ascii="宋体" w:hAnsi="宋体" w:eastAsia="宋体" w:cs="宋体"/>
          <w:b/>
          <w:bCs/>
          <w:i w:val="0"/>
          <w:iCs w:val="0"/>
          <w:caps w:val="0"/>
          <w:color w:val="626060"/>
          <w:spacing w:val="0"/>
          <w:sz w:val="18"/>
          <w:szCs w:val="18"/>
        </w:rPr>
        <w:t>五、规范学籍注册及转接管理</w:t>
      </w:r>
      <w:r>
        <w:rPr>
          <w:rFonts w:hint="eastAsia" w:ascii="宋体" w:hAnsi="宋体" w:eastAsia="宋体" w:cs="宋体"/>
          <w:i w:val="0"/>
          <w:iCs w:val="0"/>
          <w:caps w:val="0"/>
          <w:color w:val="626060"/>
          <w:spacing w:val="0"/>
          <w:sz w:val="18"/>
          <w:szCs w:val="18"/>
        </w:rPr>
        <w:br w:type="textWrapping"/>
      </w:r>
      <w:r>
        <w:rPr>
          <w:rFonts w:hint="eastAsia" w:ascii="宋体" w:hAnsi="宋体" w:eastAsia="宋体" w:cs="宋体"/>
          <w:b w:val="0"/>
          <w:bCs w:val="0"/>
          <w:i w:val="0"/>
          <w:iCs w:val="0"/>
          <w:caps w:val="0"/>
          <w:color w:val="000000"/>
          <w:spacing w:val="0"/>
          <w:sz w:val="21"/>
          <w:szCs w:val="21"/>
          <w:shd w:val="clear" w:fill="FFFFFF"/>
        </w:rPr>
        <w:t>       </w:t>
      </w:r>
      <w:r>
        <w:rPr>
          <w:rFonts w:hint="eastAsia" w:ascii="宋体" w:hAnsi="宋体" w:eastAsia="宋体" w:cs="宋体"/>
          <w:b w:val="0"/>
          <w:bCs w:val="0"/>
          <w:i w:val="0"/>
          <w:iCs w:val="0"/>
          <w:caps w:val="0"/>
          <w:color w:val="000000"/>
          <w:spacing w:val="0"/>
          <w:sz w:val="18"/>
          <w:szCs w:val="18"/>
          <w:shd w:val="clear" w:fill="FFFFFF"/>
        </w:rPr>
        <w:t> </w:t>
      </w:r>
      <w:r>
        <w:rPr>
          <w:rFonts w:hint="eastAsia" w:ascii="宋体" w:hAnsi="宋体" w:eastAsia="宋体" w:cs="宋体"/>
          <w:i w:val="0"/>
          <w:iCs w:val="0"/>
          <w:caps w:val="0"/>
          <w:color w:val="626060"/>
          <w:spacing w:val="0"/>
          <w:sz w:val="21"/>
          <w:szCs w:val="21"/>
        </w:rPr>
        <w:t>（一）规范学籍注册管理。各区（市）县教育行政部门要加强招生计划管理，在招生入学系统和学籍系统中明确设置各学校各学段招生计划数，落实招生计划刚性执行。要严格学籍注册，逐校审核，确保学校招生计划、招生结果和学籍注册协同统一，并在每年9月至10月新生报名注册学籍时实行逐一核对、批量导入。</w:t>
      </w:r>
      <w:r>
        <w:rPr>
          <w:rFonts w:hint="eastAsia" w:ascii="宋体" w:hAnsi="宋体" w:eastAsia="宋体" w:cs="宋体"/>
          <w:i w:val="0"/>
          <w:iCs w:val="0"/>
          <w:caps w:val="0"/>
          <w:color w:val="626060"/>
          <w:spacing w:val="0"/>
          <w:sz w:val="18"/>
          <w:szCs w:val="18"/>
        </w:rPr>
        <w:br w:type="textWrapping"/>
      </w:r>
      <w:r>
        <w:rPr>
          <w:rFonts w:hint="eastAsia" w:ascii="宋体" w:hAnsi="宋体" w:eastAsia="宋体" w:cs="宋体"/>
          <w:b w:val="0"/>
          <w:bCs w:val="0"/>
          <w:i w:val="0"/>
          <w:iCs w:val="0"/>
          <w:caps w:val="0"/>
          <w:color w:val="000000"/>
          <w:spacing w:val="0"/>
          <w:sz w:val="21"/>
          <w:szCs w:val="21"/>
          <w:shd w:val="clear" w:fill="FFFFFF"/>
        </w:rPr>
        <w:t>       </w:t>
      </w:r>
      <w:r>
        <w:rPr>
          <w:rFonts w:hint="eastAsia" w:ascii="宋体" w:hAnsi="宋体" w:eastAsia="宋体" w:cs="宋体"/>
          <w:b w:val="0"/>
          <w:bCs w:val="0"/>
          <w:i w:val="0"/>
          <w:iCs w:val="0"/>
          <w:caps w:val="0"/>
          <w:color w:val="000000"/>
          <w:spacing w:val="0"/>
          <w:sz w:val="18"/>
          <w:szCs w:val="18"/>
          <w:shd w:val="clear" w:fill="FFFFFF"/>
        </w:rPr>
        <w:t> </w:t>
      </w:r>
      <w:r>
        <w:rPr>
          <w:rFonts w:hint="eastAsia" w:ascii="宋体" w:hAnsi="宋体" w:eastAsia="宋体" w:cs="宋体"/>
          <w:i w:val="0"/>
          <w:iCs w:val="0"/>
          <w:caps w:val="0"/>
          <w:color w:val="626060"/>
          <w:spacing w:val="0"/>
          <w:sz w:val="21"/>
          <w:szCs w:val="21"/>
        </w:rPr>
        <w:t>（二）严格学籍转接管理。学校不得接收未按规定办理转学手续的学生入学，不得迫使没有申请转学的学生转学，由此造成学生辍学的，由原就读学校和地方承担责任。学校不得以增班转学选拔学生，新建学校转学招生由审批地严格管理。小学高段无正当理由原则上不得转学，区（市）县教育行政部门要通过学籍系统动态监测学生转学情况，重点监管小学高段的批量转学，坚决防止通过转学提前抢挖生源。</w:t>
      </w:r>
      <w:r>
        <w:rPr>
          <w:rFonts w:hint="eastAsia" w:ascii="宋体" w:hAnsi="宋体" w:eastAsia="宋体" w:cs="宋体"/>
          <w:i w:val="0"/>
          <w:iCs w:val="0"/>
          <w:caps w:val="0"/>
          <w:color w:val="626060"/>
          <w:spacing w:val="0"/>
          <w:sz w:val="18"/>
          <w:szCs w:val="18"/>
        </w:rPr>
        <w:br w:type="textWrapping"/>
      </w:r>
      <w:r>
        <w:rPr>
          <w:rFonts w:hint="eastAsia" w:ascii="宋体" w:hAnsi="宋体" w:eastAsia="宋体" w:cs="宋体"/>
          <w:b w:val="0"/>
          <w:bCs w:val="0"/>
          <w:i w:val="0"/>
          <w:iCs w:val="0"/>
          <w:caps w:val="0"/>
          <w:color w:val="000000"/>
          <w:spacing w:val="0"/>
          <w:sz w:val="21"/>
          <w:szCs w:val="21"/>
          <w:shd w:val="clear" w:fill="FFFFFF"/>
        </w:rPr>
        <w:t>       </w:t>
      </w:r>
      <w:r>
        <w:rPr>
          <w:rFonts w:hint="eastAsia" w:ascii="宋体" w:hAnsi="宋体" w:eastAsia="宋体" w:cs="宋体"/>
          <w:b w:val="0"/>
          <w:bCs w:val="0"/>
          <w:i w:val="0"/>
          <w:iCs w:val="0"/>
          <w:caps w:val="0"/>
          <w:color w:val="000000"/>
          <w:spacing w:val="0"/>
          <w:sz w:val="18"/>
          <w:szCs w:val="18"/>
          <w:shd w:val="clear" w:fill="FFFFFF"/>
        </w:rPr>
        <w:t> </w:t>
      </w:r>
      <w:r>
        <w:rPr>
          <w:rFonts w:hint="eastAsia" w:ascii="宋体" w:hAnsi="宋体" w:eastAsia="宋体" w:cs="宋体"/>
          <w:i w:val="0"/>
          <w:iCs w:val="0"/>
          <w:caps w:val="0"/>
          <w:color w:val="626060"/>
          <w:spacing w:val="0"/>
          <w:sz w:val="21"/>
          <w:szCs w:val="21"/>
        </w:rPr>
        <w:t>区（市）县教育行政部门结合实际制定本区域义务教育学校招生入学实施细则，于2022年3月1日前报市教育局备案，并向社会公布、组织实施。</w:t>
      </w:r>
      <w:r>
        <w:rPr>
          <w:rFonts w:hint="eastAsia" w:ascii="宋体" w:hAnsi="宋体" w:eastAsia="宋体" w:cs="宋体"/>
          <w:i w:val="0"/>
          <w:iCs w:val="0"/>
          <w:caps w:val="0"/>
          <w:color w:val="626060"/>
          <w:spacing w:val="0"/>
          <w:sz w:val="18"/>
          <w:szCs w:val="18"/>
        </w:rPr>
        <w:br w:type="textWrapping"/>
      </w:r>
      <w:r>
        <w:rPr>
          <w:rFonts w:hint="eastAsia" w:ascii="宋体" w:hAnsi="宋体" w:eastAsia="宋体" w:cs="宋体"/>
          <w:b w:val="0"/>
          <w:bCs w:val="0"/>
          <w:i w:val="0"/>
          <w:iCs w:val="0"/>
          <w:caps w:val="0"/>
          <w:color w:val="000000"/>
          <w:spacing w:val="0"/>
          <w:sz w:val="21"/>
          <w:szCs w:val="21"/>
          <w:shd w:val="clear" w:fill="FFFFFF"/>
        </w:rPr>
        <w:t>       </w:t>
      </w:r>
      <w:r>
        <w:rPr>
          <w:rFonts w:hint="eastAsia" w:ascii="宋体" w:hAnsi="宋体" w:eastAsia="宋体" w:cs="宋体"/>
          <w:b w:val="0"/>
          <w:bCs w:val="0"/>
          <w:i w:val="0"/>
          <w:iCs w:val="0"/>
          <w:caps w:val="0"/>
          <w:color w:val="000000"/>
          <w:spacing w:val="0"/>
          <w:sz w:val="18"/>
          <w:szCs w:val="18"/>
          <w:shd w:val="clear" w:fill="FFFFFF"/>
        </w:rPr>
        <w:t> </w:t>
      </w:r>
      <w:r>
        <w:rPr>
          <w:rFonts w:hint="eastAsia" w:ascii="宋体" w:hAnsi="宋体" w:eastAsia="宋体" w:cs="宋体"/>
          <w:i w:val="0"/>
          <w:iCs w:val="0"/>
          <w:caps w:val="0"/>
          <w:color w:val="626060"/>
          <w:spacing w:val="0"/>
          <w:sz w:val="21"/>
          <w:szCs w:val="21"/>
        </w:rPr>
        <w:t>附件：1.2022年成都市小学入学工作日程</w:t>
      </w:r>
      <w:r>
        <w:rPr>
          <w:rFonts w:hint="eastAsia" w:ascii="宋体" w:hAnsi="宋体" w:eastAsia="宋体" w:cs="宋体"/>
          <w:i w:val="0"/>
          <w:iCs w:val="0"/>
          <w:caps w:val="0"/>
          <w:color w:val="626060"/>
          <w:spacing w:val="0"/>
          <w:sz w:val="18"/>
          <w:szCs w:val="18"/>
        </w:rPr>
        <w:br w:type="textWrapping"/>
      </w:r>
      <w:r>
        <w:rPr>
          <w:rFonts w:hint="eastAsia" w:ascii="宋体" w:hAnsi="宋体" w:eastAsia="宋体" w:cs="宋体"/>
          <w:b w:val="0"/>
          <w:bCs w:val="0"/>
          <w:i w:val="0"/>
          <w:iCs w:val="0"/>
          <w:caps w:val="0"/>
          <w:color w:val="000000"/>
          <w:spacing w:val="0"/>
          <w:sz w:val="21"/>
          <w:szCs w:val="21"/>
          <w:shd w:val="clear" w:fill="FFFFFF"/>
        </w:rPr>
        <w:t>       </w:t>
      </w:r>
      <w:r>
        <w:rPr>
          <w:rFonts w:hint="eastAsia" w:ascii="宋体" w:hAnsi="宋体" w:eastAsia="宋体" w:cs="宋体"/>
          <w:b w:val="0"/>
          <w:bCs w:val="0"/>
          <w:i w:val="0"/>
          <w:iCs w:val="0"/>
          <w:caps w:val="0"/>
          <w:color w:val="000000"/>
          <w:spacing w:val="0"/>
          <w:sz w:val="18"/>
          <w:szCs w:val="18"/>
          <w:shd w:val="clear" w:fill="FFFFFF"/>
        </w:rPr>
        <w:t> </w:t>
      </w:r>
      <w:r>
        <w:rPr>
          <w:rFonts w:hint="eastAsia" w:ascii="宋体" w:hAnsi="宋体" w:eastAsia="宋体" w:cs="宋体"/>
          <w:b w:val="0"/>
          <w:bCs w:val="0"/>
          <w:i w:val="0"/>
          <w:iCs w:val="0"/>
          <w:caps w:val="0"/>
          <w:color w:val="000000"/>
          <w:spacing w:val="0"/>
          <w:sz w:val="21"/>
          <w:szCs w:val="21"/>
          <w:shd w:val="clear" w:fill="FFFFFF"/>
        </w:rPr>
        <w:t>       </w:t>
      </w:r>
      <w:r>
        <w:rPr>
          <w:rFonts w:hint="eastAsia" w:ascii="宋体" w:hAnsi="宋体" w:eastAsia="宋体" w:cs="宋体"/>
          <w:b w:val="0"/>
          <w:bCs w:val="0"/>
          <w:i w:val="0"/>
          <w:iCs w:val="0"/>
          <w:caps w:val="0"/>
          <w:color w:val="000000"/>
          <w:spacing w:val="0"/>
          <w:sz w:val="18"/>
          <w:szCs w:val="18"/>
          <w:shd w:val="clear" w:fill="FFFFFF"/>
        </w:rPr>
        <w:t> </w:t>
      </w:r>
      <w:r>
        <w:rPr>
          <w:rFonts w:hint="eastAsia" w:ascii="宋体" w:hAnsi="宋体" w:eastAsia="宋体" w:cs="宋体"/>
          <w:i w:val="0"/>
          <w:iCs w:val="0"/>
          <w:caps w:val="0"/>
          <w:color w:val="626060"/>
          <w:spacing w:val="0"/>
          <w:sz w:val="21"/>
          <w:szCs w:val="21"/>
        </w:rPr>
        <w:t>2.2022年成都市小学毕业生初中入学工作日程</w:t>
      </w:r>
    </w:p>
    <w:p>
      <w:pPr>
        <w:pStyle w:val="2"/>
        <w:keepNext w:val="0"/>
        <w:keepLines w:val="0"/>
        <w:widowControl/>
        <w:suppressLineNumbers w:val="0"/>
        <w:spacing w:before="0" w:beforeAutospacing="0" w:line="30" w:lineRule="atLeast"/>
        <w:ind w:left="0" w:firstLine="0"/>
        <w:jc w:val="right"/>
        <w:rPr>
          <w:rFonts w:hint="eastAsia" w:ascii="宋体" w:hAnsi="宋体" w:eastAsia="宋体" w:cs="宋体"/>
          <w:i w:val="0"/>
          <w:iCs w:val="0"/>
          <w:caps w:val="0"/>
          <w:color w:val="626060"/>
          <w:spacing w:val="0"/>
          <w:sz w:val="21"/>
          <w:szCs w:val="21"/>
        </w:rPr>
      </w:pPr>
      <w:r>
        <w:rPr>
          <w:rFonts w:hint="eastAsia" w:ascii="宋体" w:hAnsi="宋体" w:eastAsia="宋体" w:cs="宋体"/>
          <w:i w:val="0"/>
          <w:iCs w:val="0"/>
          <w:caps w:val="0"/>
          <w:color w:val="626060"/>
          <w:spacing w:val="0"/>
          <w:sz w:val="21"/>
          <w:szCs w:val="21"/>
        </w:rPr>
        <w:t>成都市教育局</w:t>
      </w:r>
      <w:r>
        <w:rPr>
          <w:rFonts w:hint="eastAsia" w:ascii="宋体" w:hAnsi="宋体" w:eastAsia="宋体" w:cs="宋体"/>
          <w:i w:val="0"/>
          <w:iCs w:val="0"/>
          <w:caps w:val="0"/>
          <w:color w:val="626060"/>
          <w:spacing w:val="0"/>
          <w:sz w:val="18"/>
          <w:szCs w:val="18"/>
        </w:rPr>
        <w:br w:type="textWrapping"/>
      </w:r>
      <w:r>
        <w:rPr>
          <w:rFonts w:hint="eastAsia" w:ascii="宋体" w:hAnsi="宋体" w:eastAsia="宋体" w:cs="宋体"/>
          <w:i w:val="0"/>
          <w:iCs w:val="0"/>
          <w:caps w:val="0"/>
          <w:color w:val="626060"/>
          <w:spacing w:val="0"/>
          <w:sz w:val="21"/>
          <w:szCs w:val="21"/>
        </w:rPr>
        <w:t>2022年1月12日</w:t>
      </w:r>
    </w:p>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doNotDisplayPageBoundaries w:val="1"/>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WQ2ODM4OTc2MzMwMGRmMmU0ZWI1ZTQ0NWYxMmNhYzEifQ=="/>
  </w:docVars>
  <w:rsids>
    <w:rsidRoot w:val="5C2C668D"/>
    <w:rsid w:val="5C2C668D"/>
    <w:rsid w:val="6E6C370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4">
    <w:name w:val="Default Paragraph Font"/>
    <w:semiHidden/>
    <w:uiPriority w:val="0"/>
  </w:style>
  <w:style w:type="table" w:default="1" w:styleId="3">
    <w:name w:val="Normal Table"/>
    <w:semiHidden/>
    <w:qFormat/>
    <w:uiPriority w:val="0"/>
    <w:tblPr>
      <w:tblCellMar>
        <w:top w:w="0" w:type="dxa"/>
        <w:left w:w="108" w:type="dxa"/>
        <w:bottom w:w="0" w:type="dxa"/>
        <w:right w:w="108" w:type="dxa"/>
      </w:tblCellMar>
    </w:tblPr>
  </w:style>
  <w:style w:type="paragraph" w:styleId="2">
    <w:name w:val="Normal (Web)"/>
    <w:basedOn w:val="1"/>
    <w:uiPriority w:val="0"/>
    <w:pPr>
      <w:spacing w:before="0" w:beforeAutospacing="1" w:after="0" w:afterAutospacing="1"/>
      <w:ind w:left="0" w:right="0"/>
      <w:jc w:val="left"/>
    </w:pPr>
    <w:rPr>
      <w:kern w:val="0"/>
      <w:sz w:val="24"/>
      <w:lang w:val="en-US" w:eastAsia="zh-CN" w:bidi="ar"/>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3</Pages>
  <Words>3664</Words>
  <Characters>3731</Characters>
  <Lines>0</Lines>
  <Paragraphs>0</Paragraphs>
  <TotalTime>0</TotalTime>
  <ScaleCrop>false</ScaleCrop>
  <LinksUpToDate>false</LinksUpToDate>
  <CharactersWithSpaces>3988</CharactersWithSpaces>
  <Application>WPS Office_11.1.0.11691_F1E327BC-269C-435d-A152-05C5408002CA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2022-06-22T12:17:00Z</dcterms:created>
  <dc:creator>高高</dc:creator>
  <cp:lastModifiedBy>高高</cp:lastModifiedBy>
  <dcterms:modified xsi:type="dcterms:W3CDTF">2022-06-22T12:19:40Z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2052-11.1.0.11691</vt:lpwstr>
  </property>
  <property fmtid="{D5CDD505-2E9C-101B-9397-08002B2CF9AE}" pid="3" name="ICV">
    <vt:lpwstr>8B08FE63B0D54339A3ABC7CF70C22BA1</vt:lpwstr>
  </property>
</Properties>
</file>