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53" w:rsidRPr="006F57E3" w:rsidRDefault="006F57E3" w:rsidP="006F57E3">
      <w:pPr>
        <w:jc w:val="center"/>
        <w:rPr>
          <w:b/>
          <w:sz w:val="36"/>
          <w:szCs w:val="36"/>
        </w:rPr>
      </w:pPr>
      <w:r w:rsidRPr="006F57E3">
        <w:rPr>
          <w:rFonts w:hint="eastAsia"/>
          <w:b/>
          <w:sz w:val="36"/>
          <w:szCs w:val="36"/>
        </w:rPr>
        <w:t>小学高段</w:t>
      </w:r>
      <w:r w:rsidRPr="006F57E3">
        <w:rPr>
          <w:b/>
          <w:sz w:val="36"/>
          <w:szCs w:val="36"/>
        </w:rPr>
        <w:t>班主任</w:t>
      </w:r>
      <w:r w:rsidRPr="006F57E3">
        <w:rPr>
          <w:rFonts w:hint="eastAsia"/>
          <w:b/>
          <w:sz w:val="36"/>
          <w:szCs w:val="36"/>
        </w:rPr>
        <w:t>微班会研培活动通知</w:t>
      </w:r>
    </w:p>
    <w:p w:rsidR="00E71D53" w:rsidRDefault="00E71D53"/>
    <w:p w:rsidR="00E71D53" w:rsidRDefault="00E71D53"/>
    <w:p w:rsidR="00E71D53" w:rsidRDefault="006F57E3">
      <w:pPr>
        <w:rPr>
          <w:sz w:val="28"/>
          <w:szCs w:val="28"/>
        </w:rPr>
      </w:pPr>
      <w:r>
        <w:rPr>
          <w:rFonts w:hint="eastAsia"/>
          <w:sz w:val="28"/>
          <w:szCs w:val="28"/>
        </w:rPr>
        <w:t>各小学：</w:t>
      </w:r>
    </w:p>
    <w:p w:rsidR="00E71D53" w:rsidRDefault="006F57E3">
      <w:pPr>
        <w:ind w:firstLineChars="200" w:firstLine="560"/>
        <w:rPr>
          <w:sz w:val="28"/>
          <w:szCs w:val="28"/>
        </w:rPr>
      </w:pPr>
      <w:r>
        <w:rPr>
          <w:rFonts w:hint="eastAsia"/>
          <w:sz w:val="28"/>
          <w:szCs w:val="28"/>
        </w:rPr>
        <w:t>在班主任工作中主题班会课是班主任开展德育工作的重要抓手和有效载体，上好主题班会课成为许多学校、许多班主任研究的热门话题，而当前随着微课的提出，微班会作为一种创新、实用、接地气的课型，更是为大家所关注，为帮助班主任们更好地理解和开展实施微班会，决定</w:t>
      </w:r>
      <w:r>
        <w:rPr>
          <w:rFonts w:hint="eastAsia"/>
          <w:sz w:val="28"/>
          <w:szCs w:val="28"/>
        </w:rPr>
        <w:t>开展小学高段微班会研培活动，请各小学安排高段班主任</w:t>
      </w:r>
      <w:r>
        <w:rPr>
          <w:rFonts w:hint="eastAsia"/>
          <w:sz w:val="28"/>
          <w:szCs w:val="28"/>
        </w:rPr>
        <w:t>2-3</w:t>
      </w:r>
      <w:r>
        <w:rPr>
          <w:rFonts w:hint="eastAsia"/>
          <w:sz w:val="28"/>
          <w:szCs w:val="28"/>
        </w:rPr>
        <w:t>人参加。</w:t>
      </w:r>
    </w:p>
    <w:p w:rsidR="00E71D53" w:rsidRDefault="006F57E3">
      <w:pPr>
        <w:ind w:firstLineChars="200" w:firstLine="560"/>
        <w:rPr>
          <w:sz w:val="28"/>
          <w:szCs w:val="28"/>
        </w:rPr>
      </w:pPr>
      <w:r>
        <w:rPr>
          <w:rFonts w:hint="eastAsia"/>
          <w:sz w:val="28"/>
          <w:szCs w:val="28"/>
        </w:rPr>
        <w:t>活动时间：</w:t>
      </w:r>
      <w:r>
        <w:rPr>
          <w:rFonts w:hint="eastAsia"/>
          <w:sz w:val="28"/>
          <w:szCs w:val="28"/>
        </w:rPr>
        <w:t>11</w:t>
      </w:r>
      <w:r>
        <w:rPr>
          <w:rFonts w:hint="eastAsia"/>
          <w:sz w:val="28"/>
          <w:szCs w:val="28"/>
        </w:rPr>
        <w:t>月</w:t>
      </w:r>
      <w:r>
        <w:rPr>
          <w:rFonts w:hint="eastAsia"/>
          <w:sz w:val="28"/>
          <w:szCs w:val="28"/>
        </w:rPr>
        <w:t>6</w:t>
      </w:r>
      <w:r>
        <w:rPr>
          <w:rFonts w:hint="eastAsia"/>
          <w:sz w:val="28"/>
          <w:szCs w:val="28"/>
        </w:rPr>
        <w:t>日（星期二）（</w:t>
      </w:r>
      <w:r>
        <w:rPr>
          <w:rFonts w:hint="eastAsia"/>
          <w:sz w:val="28"/>
          <w:szCs w:val="28"/>
        </w:rPr>
        <w:t>8:50--9:00</w:t>
      </w:r>
      <w:r>
        <w:rPr>
          <w:rFonts w:hint="eastAsia"/>
          <w:sz w:val="28"/>
          <w:szCs w:val="28"/>
        </w:rPr>
        <w:t>签到）</w:t>
      </w:r>
    </w:p>
    <w:p w:rsidR="00E71D53" w:rsidRDefault="006F57E3">
      <w:pPr>
        <w:ind w:firstLineChars="200" w:firstLine="560"/>
        <w:rPr>
          <w:sz w:val="28"/>
          <w:szCs w:val="28"/>
        </w:rPr>
      </w:pPr>
      <w:r>
        <w:rPr>
          <w:rFonts w:hint="eastAsia"/>
          <w:sz w:val="28"/>
          <w:szCs w:val="28"/>
        </w:rPr>
        <w:t>活动地点：胜利小学</w:t>
      </w:r>
    </w:p>
    <w:p w:rsidR="00E71D53" w:rsidRDefault="006F57E3">
      <w:pPr>
        <w:ind w:firstLineChars="200" w:firstLine="560"/>
        <w:rPr>
          <w:sz w:val="28"/>
          <w:szCs w:val="28"/>
        </w:rPr>
      </w:pPr>
      <w:r>
        <w:rPr>
          <w:rFonts w:hint="eastAsia"/>
          <w:sz w:val="28"/>
          <w:szCs w:val="28"/>
        </w:rPr>
        <w:t>活动内容：</w:t>
      </w:r>
    </w:p>
    <w:p w:rsidR="00E71D53" w:rsidRDefault="006F57E3">
      <w:pPr>
        <w:numPr>
          <w:ilvl w:val="0"/>
          <w:numId w:val="1"/>
        </w:numPr>
        <w:ind w:firstLineChars="200" w:firstLine="560"/>
        <w:rPr>
          <w:sz w:val="28"/>
          <w:szCs w:val="28"/>
        </w:rPr>
      </w:pPr>
      <w:r>
        <w:rPr>
          <w:rFonts w:hint="eastAsia"/>
          <w:sz w:val="28"/>
          <w:szCs w:val="28"/>
        </w:rPr>
        <w:t>班会课展示：胜利小学付永婷微班会《慧眼看网络》，东升小学李卫琳班会课《坚持》，西航港小学赵艳微班会《宠物狗该怎么养？》；</w:t>
      </w:r>
      <w:bookmarkStart w:id="0" w:name="_GoBack"/>
      <w:bookmarkEnd w:id="0"/>
    </w:p>
    <w:p w:rsidR="00E71D53" w:rsidRDefault="006F57E3">
      <w:pPr>
        <w:numPr>
          <w:ilvl w:val="0"/>
          <w:numId w:val="1"/>
        </w:numPr>
        <w:ind w:firstLineChars="200" w:firstLine="560"/>
        <w:rPr>
          <w:sz w:val="28"/>
          <w:szCs w:val="28"/>
        </w:rPr>
      </w:pPr>
      <w:r>
        <w:rPr>
          <w:rFonts w:hint="eastAsia"/>
          <w:sz w:val="28"/>
          <w:szCs w:val="28"/>
        </w:rPr>
        <w:t>专题小讲座：棠湖小学段旭《微班不微》；</w:t>
      </w:r>
    </w:p>
    <w:p w:rsidR="00E71D53" w:rsidRDefault="006F57E3">
      <w:pPr>
        <w:numPr>
          <w:ilvl w:val="0"/>
          <w:numId w:val="1"/>
        </w:numPr>
        <w:ind w:firstLineChars="200" w:firstLine="560"/>
        <w:rPr>
          <w:sz w:val="28"/>
          <w:szCs w:val="28"/>
        </w:rPr>
      </w:pPr>
      <w:r>
        <w:rPr>
          <w:rFonts w:hint="eastAsia"/>
          <w:sz w:val="28"/>
          <w:szCs w:val="28"/>
        </w:rPr>
        <w:t>德育教研员点评总结《位微不卑，以小见大——谈谈微班会》。</w:t>
      </w:r>
    </w:p>
    <w:p w:rsidR="006F57E3" w:rsidRDefault="006F57E3">
      <w:pPr>
        <w:ind w:firstLineChars="200" w:firstLine="560"/>
        <w:rPr>
          <w:rFonts w:hint="eastAsia"/>
          <w:sz w:val="28"/>
          <w:szCs w:val="28"/>
        </w:rPr>
      </w:pPr>
      <w:r>
        <w:rPr>
          <w:rFonts w:hint="eastAsia"/>
          <w:sz w:val="28"/>
          <w:szCs w:val="28"/>
        </w:rPr>
        <w:t xml:space="preserve">                                     </w:t>
      </w:r>
    </w:p>
    <w:p w:rsidR="00E71D53" w:rsidRDefault="006F57E3" w:rsidP="006F57E3">
      <w:pPr>
        <w:ind w:firstLineChars="1950" w:firstLine="5460"/>
        <w:rPr>
          <w:sz w:val="28"/>
          <w:szCs w:val="28"/>
        </w:rPr>
      </w:pPr>
      <w:r>
        <w:rPr>
          <w:rFonts w:hint="eastAsia"/>
          <w:sz w:val="28"/>
          <w:szCs w:val="28"/>
        </w:rPr>
        <w:t xml:space="preserve"> </w:t>
      </w:r>
      <w:r>
        <w:rPr>
          <w:rFonts w:hint="eastAsia"/>
          <w:sz w:val="28"/>
          <w:szCs w:val="28"/>
        </w:rPr>
        <w:t>双流区研培中心</w:t>
      </w:r>
    </w:p>
    <w:p w:rsidR="00E71D53" w:rsidRDefault="006F57E3">
      <w:pPr>
        <w:ind w:firstLineChars="200" w:firstLine="560"/>
        <w:rPr>
          <w:sz w:val="28"/>
          <w:szCs w:val="28"/>
        </w:rPr>
      </w:pPr>
      <w:r>
        <w:rPr>
          <w:rFonts w:hint="eastAsia"/>
          <w:sz w:val="28"/>
          <w:szCs w:val="28"/>
        </w:rPr>
        <w:t xml:space="preserve">                                </w:t>
      </w:r>
      <w:r>
        <w:rPr>
          <w:rFonts w:hint="eastAsia"/>
          <w:sz w:val="28"/>
          <w:szCs w:val="28"/>
        </w:rPr>
        <w:t>二</w:t>
      </w:r>
      <w:r>
        <w:rPr>
          <w:rFonts w:hint="eastAsia"/>
          <w:sz w:val="28"/>
          <w:szCs w:val="28"/>
        </w:rPr>
        <w:t>O</w:t>
      </w:r>
      <w:r>
        <w:rPr>
          <w:rFonts w:hint="eastAsia"/>
          <w:sz w:val="28"/>
          <w:szCs w:val="28"/>
        </w:rPr>
        <w:t>一八年十一月二日</w:t>
      </w:r>
    </w:p>
    <w:p w:rsidR="00E71D53" w:rsidRDefault="00E71D53">
      <w:pPr>
        <w:ind w:firstLineChars="200" w:firstLine="560"/>
        <w:rPr>
          <w:sz w:val="28"/>
          <w:szCs w:val="28"/>
        </w:rPr>
      </w:pPr>
    </w:p>
    <w:p w:rsidR="00E71D53" w:rsidRDefault="00E71D53">
      <w:pPr>
        <w:rPr>
          <w:sz w:val="28"/>
          <w:szCs w:val="28"/>
        </w:rPr>
      </w:pPr>
    </w:p>
    <w:sectPr w:rsidR="00E71D53" w:rsidSect="00E71D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B889FF"/>
    <w:multiLevelType w:val="singleLevel"/>
    <w:tmpl w:val="AFB889F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C1252"/>
    <w:rsid w:val="00010D60"/>
    <w:rsid w:val="00252DC9"/>
    <w:rsid w:val="00426705"/>
    <w:rsid w:val="004E5BCD"/>
    <w:rsid w:val="006F57E3"/>
    <w:rsid w:val="008A77B1"/>
    <w:rsid w:val="00924F91"/>
    <w:rsid w:val="00995CAA"/>
    <w:rsid w:val="00A8095B"/>
    <w:rsid w:val="00C00674"/>
    <w:rsid w:val="00CC1252"/>
    <w:rsid w:val="00D541A8"/>
    <w:rsid w:val="00E71D53"/>
    <w:rsid w:val="01AA047F"/>
    <w:rsid w:val="1732331A"/>
    <w:rsid w:val="2EAC7FBB"/>
    <w:rsid w:val="385B1B14"/>
    <w:rsid w:val="3ABB4825"/>
    <w:rsid w:val="6743663A"/>
    <w:rsid w:val="7D343B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D5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71D53"/>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365</Characters>
  <Application>Microsoft Office Word</Application>
  <DocSecurity>0</DocSecurity>
  <Lines>3</Lines>
  <Paragraphs>1</Paragraphs>
  <ScaleCrop>false</ScaleCrop>
  <Company>Microsoft</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dcterms:created xsi:type="dcterms:W3CDTF">2018-09-11T03:42:00Z</dcterms:created>
  <dcterms:modified xsi:type="dcterms:W3CDTF">2018-11-02T02:53:00Z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