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0"/>
          <w:szCs w:val="30"/>
        </w:rPr>
      </w:pPr>
      <w:r>
        <w:rPr>
          <w:rFonts w:hint="eastAsia" w:ascii="黑体" w:eastAsia="黑体"/>
          <w:b/>
          <w:sz w:val="30"/>
          <w:szCs w:val="30"/>
        </w:rPr>
        <w:t>关于</w:t>
      </w:r>
      <w:r>
        <w:rPr>
          <w:rFonts w:hint="eastAsia" w:ascii="黑体" w:eastAsia="黑体"/>
          <w:b/>
          <w:sz w:val="30"/>
          <w:szCs w:val="30"/>
          <w:lang w:eastAsia="zh-CN"/>
        </w:rPr>
        <w:t>举行</w:t>
      </w:r>
      <w:r>
        <w:rPr>
          <w:rFonts w:hint="eastAsia" w:ascii="黑体" w:eastAsia="黑体"/>
          <w:b/>
          <w:sz w:val="30"/>
          <w:szCs w:val="30"/>
        </w:rPr>
        <w:t>2019年双流区新教师培训班</w:t>
      </w:r>
    </w:p>
    <w:p>
      <w:pPr>
        <w:jc w:val="center"/>
        <w:rPr>
          <w:rFonts w:ascii="黑体" w:eastAsia="黑体"/>
          <w:b/>
          <w:sz w:val="30"/>
          <w:szCs w:val="30"/>
        </w:rPr>
      </w:pPr>
      <w:r>
        <w:rPr>
          <w:rFonts w:hint="eastAsia" w:ascii="黑体" w:eastAsia="黑体"/>
          <w:b/>
          <w:sz w:val="30"/>
          <w:szCs w:val="30"/>
        </w:rPr>
        <w:t>第</w:t>
      </w:r>
      <w:r>
        <w:rPr>
          <w:rFonts w:hint="eastAsia" w:ascii="黑体" w:eastAsia="黑体"/>
          <w:b/>
          <w:sz w:val="30"/>
          <w:szCs w:val="30"/>
          <w:lang w:eastAsia="zh-CN"/>
        </w:rPr>
        <w:t>六</w:t>
      </w:r>
      <w:r>
        <w:rPr>
          <w:rFonts w:hint="eastAsia" w:ascii="黑体" w:eastAsia="黑体"/>
          <w:b/>
          <w:sz w:val="30"/>
          <w:szCs w:val="30"/>
        </w:rPr>
        <w:t>次集中专题培训</w:t>
      </w:r>
      <w:r>
        <w:rPr>
          <w:rFonts w:hint="eastAsia" w:ascii="黑体" w:eastAsia="黑体"/>
          <w:b/>
          <w:sz w:val="30"/>
          <w:szCs w:val="30"/>
          <w:lang w:eastAsia="zh-CN"/>
        </w:rPr>
        <w:t>暨课例研讨实训启动仪式</w:t>
      </w:r>
      <w:r>
        <w:rPr>
          <w:rFonts w:hint="eastAsia" w:ascii="黑体" w:eastAsia="黑体"/>
          <w:b/>
          <w:sz w:val="30"/>
          <w:szCs w:val="30"/>
        </w:rPr>
        <w:t>的</w:t>
      </w:r>
    </w:p>
    <w:p>
      <w:pPr>
        <w:jc w:val="center"/>
        <w:rPr>
          <w:rFonts w:ascii="黑体" w:eastAsia="黑体"/>
          <w:b/>
          <w:sz w:val="30"/>
          <w:szCs w:val="30"/>
        </w:rPr>
      </w:pPr>
      <w:r>
        <w:rPr>
          <w:rFonts w:hint="eastAsia" w:ascii="黑体" w:eastAsia="黑体"/>
          <w:b/>
          <w:sz w:val="30"/>
          <w:szCs w:val="30"/>
        </w:rPr>
        <w:t>通  知</w:t>
      </w:r>
    </w:p>
    <w:p>
      <w:pPr>
        <w:rPr>
          <w:sz w:val="28"/>
          <w:szCs w:val="28"/>
        </w:rPr>
      </w:pPr>
      <w:r>
        <w:rPr>
          <w:rFonts w:hint="eastAsia"/>
          <w:sz w:val="28"/>
          <w:szCs w:val="28"/>
        </w:rPr>
        <w:t>各学校（幼儿园）：</w:t>
      </w:r>
    </w:p>
    <w:p>
      <w:pPr>
        <w:ind w:firstLine="560" w:firstLineChars="200"/>
        <w:rPr>
          <w:sz w:val="28"/>
          <w:szCs w:val="28"/>
        </w:rPr>
      </w:pPr>
      <w:r>
        <w:rPr>
          <w:rFonts w:hint="eastAsia"/>
          <w:sz w:val="28"/>
          <w:szCs w:val="28"/>
        </w:rPr>
        <w:t>经研究，定于2019年1</w:t>
      </w:r>
      <w:r>
        <w:rPr>
          <w:rFonts w:hint="eastAsia"/>
          <w:sz w:val="28"/>
          <w:szCs w:val="28"/>
          <w:lang w:val="en-US" w:eastAsia="zh-CN"/>
        </w:rPr>
        <w:t>1</w:t>
      </w:r>
      <w:r>
        <w:rPr>
          <w:rFonts w:hint="eastAsia"/>
          <w:sz w:val="28"/>
          <w:szCs w:val="28"/>
        </w:rPr>
        <w:t>月</w:t>
      </w:r>
      <w:r>
        <w:rPr>
          <w:rFonts w:hint="eastAsia"/>
          <w:sz w:val="28"/>
          <w:szCs w:val="28"/>
          <w:lang w:val="en-US" w:eastAsia="zh-CN"/>
        </w:rPr>
        <w:t>8</w:t>
      </w:r>
      <w:r>
        <w:rPr>
          <w:rFonts w:hint="eastAsia"/>
          <w:sz w:val="28"/>
          <w:szCs w:val="28"/>
        </w:rPr>
        <w:t>日（星期</w:t>
      </w:r>
      <w:r>
        <w:rPr>
          <w:rFonts w:hint="eastAsia"/>
          <w:sz w:val="28"/>
          <w:szCs w:val="28"/>
          <w:lang w:eastAsia="zh-CN"/>
        </w:rPr>
        <w:t>五</w:t>
      </w:r>
      <w:r>
        <w:rPr>
          <w:rFonts w:hint="eastAsia"/>
          <w:sz w:val="28"/>
          <w:szCs w:val="28"/>
        </w:rPr>
        <w:t>）举行2019年双流区新教师培训班第六次集中专题培训暨课例研讨实训启动仪式。现将相关事项通知如下：</w:t>
      </w:r>
    </w:p>
    <w:p>
      <w:pPr>
        <w:ind w:left="560"/>
        <w:rPr>
          <w:rFonts w:hint="eastAsia" w:eastAsia="宋体"/>
          <w:sz w:val="28"/>
          <w:szCs w:val="28"/>
          <w:lang w:eastAsia="zh-CN"/>
        </w:rPr>
      </w:pPr>
      <w:r>
        <w:rPr>
          <w:rFonts w:hint="eastAsia"/>
          <w:sz w:val="28"/>
          <w:szCs w:val="28"/>
        </w:rPr>
        <w:t>一、培训地点：</w:t>
      </w:r>
      <w:r>
        <w:rPr>
          <w:rFonts w:hint="eastAsia"/>
          <w:sz w:val="28"/>
          <w:szCs w:val="28"/>
          <w:lang w:eastAsia="zh-CN"/>
        </w:rPr>
        <w:t>成都电子信息学校演艺厅</w:t>
      </w:r>
    </w:p>
    <w:p>
      <w:pPr>
        <w:ind w:left="560"/>
        <w:rPr>
          <w:rFonts w:hint="eastAsia"/>
          <w:sz w:val="28"/>
          <w:szCs w:val="28"/>
          <w:lang w:eastAsia="zh-CN"/>
        </w:rPr>
      </w:pPr>
      <w:r>
        <w:rPr>
          <w:rFonts w:hint="eastAsia"/>
          <w:sz w:val="28"/>
          <w:szCs w:val="28"/>
        </w:rPr>
        <w:t>二、培训时间：1</w:t>
      </w:r>
      <w:r>
        <w:rPr>
          <w:rFonts w:hint="eastAsia"/>
          <w:sz w:val="28"/>
          <w:szCs w:val="28"/>
          <w:lang w:val="en-US" w:eastAsia="zh-CN"/>
        </w:rPr>
        <w:t>1</w:t>
      </w:r>
      <w:r>
        <w:rPr>
          <w:rFonts w:hint="eastAsia"/>
          <w:sz w:val="28"/>
          <w:szCs w:val="28"/>
        </w:rPr>
        <w:t>月</w:t>
      </w:r>
      <w:r>
        <w:rPr>
          <w:rFonts w:hint="eastAsia"/>
          <w:sz w:val="28"/>
          <w:szCs w:val="28"/>
          <w:lang w:val="en-US" w:eastAsia="zh-CN"/>
        </w:rPr>
        <w:t>8</w:t>
      </w:r>
      <w:r>
        <w:rPr>
          <w:rFonts w:hint="eastAsia"/>
          <w:sz w:val="28"/>
          <w:szCs w:val="28"/>
        </w:rPr>
        <w:t>日</w:t>
      </w:r>
      <w:r>
        <w:rPr>
          <w:rFonts w:hint="eastAsia"/>
          <w:sz w:val="28"/>
          <w:szCs w:val="28"/>
          <w:lang w:eastAsia="zh-CN"/>
        </w:rPr>
        <w:t>下午</w:t>
      </w:r>
    </w:p>
    <w:p>
      <w:pPr>
        <w:ind w:left="560"/>
        <w:rPr>
          <w:sz w:val="28"/>
          <w:szCs w:val="28"/>
        </w:rPr>
      </w:pPr>
      <w:r>
        <w:rPr>
          <w:rFonts w:hint="eastAsia"/>
          <w:sz w:val="28"/>
          <w:szCs w:val="28"/>
        </w:rPr>
        <w:t>（签到时间：</w:t>
      </w:r>
      <w:r>
        <w:rPr>
          <w:rFonts w:hint="eastAsia"/>
          <w:sz w:val="28"/>
          <w:szCs w:val="28"/>
          <w:lang w:eastAsia="zh-CN"/>
        </w:rPr>
        <w:t>下</w:t>
      </w:r>
      <w:r>
        <w:rPr>
          <w:rFonts w:hint="eastAsia"/>
          <w:sz w:val="28"/>
          <w:szCs w:val="28"/>
        </w:rPr>
        <w:t>午</w:t>
      </w:r>
      <w:r>
        <w:rPr>
          <w:rFonts w:hint="eastAsia"/>
          <w:sz w:val="28"/>
          <w:szCs w:val="28"/>
          <w:lang w:val="en-US" w:eastAsia="zh-CN"/>
        </w:rPr>
        <w:t>13</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13</w:t>
      </w:r>
      <w:r>
        <w:rPr>
          <w:rFonts w:hint="eastAsia"/>
          <w:sz w:val="28"/>
          <w:szCs w:val="28"/>
        </w:rPr>
        <w:t>：</w:t>
      </w:r>
      <w:r>
        <w:rPr>
          <w:rFonts w:hint="eastAsia"/>
          <w:sz w:val="28"/>
          <w:szCs w:val="28"/>
          <w:lang w:val="en-US" w:eastAsia="zh-CN"/>
        </w:rPr>
        <w:t>2</w:t>
      </w:r>
      <w:r>
        <w:rPr>
          <w:rFonts w:hint="eastAsia"/>
          <w:sz w:val="28"/>
          <w:szCs w:val="28"/>
        </w:rPr>
        <w:t>0）</w:t>
      </w:r>
    </w:p>
    <w:p>
      <w:pPr>
        <w:ind w:left="560"/>
        <w:rPr>
          <w:sz w:val="28"/>
          <w:szCs w:val="28"/>
        </w:rPr>
      </w:pPr>
      <w:r>
        <w:rPr>
          <w:rFonts w:hint="eastAsia"/>
          <w:sz w:val="28"/>
          <w:szCs w:val="28"/>
        </w:rPr>
        <w:t>三、培训课程：</w:t>
      </w:r>
    </w:p>
    <w:tbl>
      <w:tblPr>
        <w:tblStyle w:val="2"/>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329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2351" w:type="dxa"/>
          </w:tcPr>
          <w:p>
            <w:pPr>
              <w:spacing w:line="340" w:lineRule="exact"/>
              <w:jc w:val="center"/>
              <w:rPr>
                <w:rFonts w:ascii="楷体_GB2312" w:eastAsia="楷体_GB2312"/>
                <w:color w:val="000000"/>
              </w:rPr>
            </w:pPr>
            <w:r>
              <w:rPr>
                <w:rFonts w:hint="eastAsia" w:ascii="楷体_GB2312" w:eastAsia="楷体_GB2312"/>
                <w:color w:val="000000"/>
              </w:rPr>
              <w:t>时间</w:t>
            </w:r>
          </w:p>
        </w:tc>
        <w:tc>
          <w:tcPr>
            <w:tcW w:w="3291" w:type="dxa"/>
          </w:tcPr>
          <w:p>
            <w:pPr>
              <w:spacing w:line="340" w:lineRule="exact"/>
              <w:jc w:val="center"/>
              <w:rPr>
                <w:rFonts w:ascii="楷体_GB2312" w:eastAsia="楷体_GB2312"/>
                <w:color w:val="000000"/>
              </w:rPr>
            </w:pPr>
            <w:r>
              <w:rPr>
                <w:rFonts w:hint="eastAsia" w:ascii="楷体_GB2312" w:eastAsia="楷体_GB2312"/>
                <w:color w:val="000000"/>
              </w:rPr>
              <w:t>主题</w:t>
            </w:r>
          </w:p>
        </w:tc>
        <w:tc>
          <w:tcPr>
            <w:tcW w:w="3116" w:type="dxa"/>
            <w:vAlign w:val="center"/>
          </w:tcPr>
          <w:p>
            <w:pPr>
              <w:spacing w:line="340" w:lineRule="exact"/>
              <w:jc w:val="center"/>
              <w:rPr>
                <w:rFonts w:ascii="楷体_GB2312" w:eastAsia="楷体_GB2312"/>
                <w:color w:val="000000"/>
              </w:rPr>
            </w:pPr>
            <w:r>
              <w:rPr>
                <w:rFonts w:hint="eastAsia" w:ascii="楷体_GB2312" w:eastAsia="楷体_GB2312"/>
                <w:color w:val="000000"/>
              </w:rPr>
              <w:t>主讲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2351" w:type="dxa"/>
            <w:vAlign w:val="center"/>
          </w:tcPr>
          <w:p>
            <w:pPr>
              <w:spacing w:line="340" w:lineRule="exact"/>
              <w:jc w:val="center"/>
              <w:rPr>
                <w:rFonts w:ascii="楷体_GB2312" w:eastAsia="楷体_GB2312"/>
                <w:color w:val="000000"/>
              </w:rPr>
            </w:pPr>
            <w:r>
              <w:rPr>
                <w:rFonts w:hint="eastAsia" w:ascii="楷体_GB2312" w:eastAsia="楷体_GB2312"/>
                <w:color w:val="000000"/>
                <w:lang w:val="en-US" w:eastAsia="zh-CN"/>
              </w:rPr>
              <w:t>13</w:t>
            </w:r>
            <w:r>
              <w:rPr>
                <w:rFonts w:hint="eastAsia" w:ascii="楷体_GB2312" w:eastAsia="楷体_GB2312"/>
                <w:color w:val="000000"/>
              </w:rPr>
              <w:t>：</w:t>
            </w:r>
            <w:r>
              <w:rPr>
                <w:rFonts w:hint="eastAsia" w:ascii="楷体_GB2312" w:eastAsia="楷体_GB2312"/>
                <w:color w:val="000000"/>
                <w:lang w:val="en-US" w:eastAsia="zh-CN"/>
              </w:rPr>
              <w:t>3</w:t>
            </w:r>
            <w:r>
              <w:rPr>
                <w:rFonts w:hint="eastAsia" w:ascii="楷体_GB2312" w:eastAsia="楷体_GB2312"/>
                <w:color w:val="000000"/>
              </w:rPr>
              <w:t>0—1</w:t>
            </w:r>
            <w:r>
              <w:rPr>
                <w:rFonts w:hint="eastAsia" w:ascii="楷体_GB2312" w:eastAsia="楷体_GB2312"/>
                <w:color w:val="000000"/>
                <w:lang w:val="en-US" w:eastAsia="zh-CN"/>
              </w:rPr>
              <w:t>5</w:t>
            </w:r>
            <w:r>
              <w:rPr>
                <w:rFonts w:hint="eastAsia" w:ascii="楷体_GB2312" w:eastAsia="楷体_GB2312"/>
                <w:color w:val="000000"/>
              </w:rPr>
              <w:t>：</w:t>
            </w:r>
            <w:r>
              <w:rPr>
                <w:rFonts w:hint="eastAsia" w:ascii="楷体_GB2312" w:eastAsia="楷体_GB2312"/>
                <w:color w:val="000000"/>
                <w:lang w:val="en-US" w:eastAsia="zh-CN"/>
              </w:rPr>
              <w:t>3</w:t>
            </w:r>
            <w:r>
              <w:rPr>
                <w:rFonts w:hint="eastAsia" w:ascii="楷体_GB2312" w:eastAsia="楷体_GB2312"/>
                <w:color w:val="000000"/>
              </w:rPr>
              <w:t>0</w:t>
            </w:r>
          </w:p>
        </w:tc>
        <w:tc>
          <w:tcPr>
            <w:tcW w:w="3291" w:type="dxa"/>
            <w:vAlign w:val="center"/>
          </w:tcPr>
          <w:p>
            <w:pPr>
              <w:rPr>
                <w:color w:val="000000"/>
                <w:sz w:val="18"/>
                <w:szCs w:val="18"/>
              </w:rPr>
            </w:pPr>
            <w:r>
              <w:rPr>
                <w:rFonts w:hint="eastAsia"/>
                <w:color w:val="000000"/>
                <w:sz w:val="18"/>
                <w:szCs w:val="18"/>
              </w:rPr>
              <w:t>《从心出发——了解学生的心理特点》</w:t>
            </w:r>
          </w:p>
        </w:tc>
        <w:tc>
          <w:tcPr>
            <w:tcW w:w="3116" w:type="dxa"/>
            <w:vAlign w:val="center"/>
          </w:tcPr>
          <w:p>
            <w:pPr>
              <w:rPr>
                <w:color w:val="000000"/>
                <w:sz w:val="18"/>
                <w:szCs w:val="18"/>
              </w:rPr>
            </w:pPr>
            <w:r>
              <w:rPr>
                <w:rFonts w:hint="eastAsia"/>
                <w:color w:val="000000"/>
                <w:sz w:val="18"/>
                <w:szCs w:val="18"/>
              </w:rPr>
              <w:t>陈丽（双流区学科带头人、双流区优秀青年教师，区研培中心研培员）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2351" w:type="dxa"/>
            <w:vAlign w:val="center"/>
          </w:tcPr>
          <w:p>
            <w:pPr>
              <w:spacing w:line="340" w:lineRule="exact"/>
              <w:jc w:val="center"/>
              <w:rPr>
                <w:rFonts w:ascii="楷体_GB2312" w:eastAsia="楷体_GB2312"/>
                <w:color w:val="000000"/>
              </w:rPr>
            </w:pPr>
            <w:r>
              <w:rPr>
                <w:rFonts w:hint="eastAsia" w:ascii="楷体_GB2312" w:eastAsia="楷体_GB2312"/>
                <w:color w:val="000000"/>
              </w:rPr>
              <w:t>1</w:t>
            </w:r>
            <w:r>
              <w:rPr>
                <w:rFonts w:hint="eastAsia" w:ascii="楷体_GB2312" w:eastAsia="楷体_GB2312"/>
                <w:color w:val="000000"/>
                <w:lang w:val="en-US" w:eastAsia="zh-CN"/>
              </w:rPr>
              <w:t>5</w:t>
            </w:r>
            <w:r>
              <w:rPr>
                <w:rFonts w:hint="eastAsia" w:ascii="楷体_GB2312" w:eastAsia="楷体_GB2312"/>
                <w:color w:val="000000"/>
              </w:rPr>
              <w:t>：30—1</w:t>
            </w:r>
            <w:r>
              <w:rPr>
                <w:rFonts w:hint="eastAsia" w:ascii="楷体_GB2312" w:eastAsia="楷体_GB2312"/>
                <w:color w:val="000000"/>
                <w:lang w:val="en-US" w:eastAsia="zh-CN"/>
              </w:rPr>
              <w:t>7</w:t>
            </w:r>
            <w:r>
              <w:rPr>
                <w:rFonts w:hint="eastAsia" w:ascii="楷体_GB2312" w:eastAsia="楷体_GB2312"/>
                <w:color w:val="000000"/>
              </w:rPr>
              <w:t>：</w:t>
            </w:r>
            <w:r>
              <w:rPr>
                <w:rFonts w:hint="eastAsia" w:ascii="楷体_GB2312" w:eastAsia="楷体_GB2312"/>
                <w:color w:val="000000"/>
                <w:lang w:val="en-US" w:eastAsia="zh-CN"/>
              </w:rPr>
              <w:t>0</w:t>
            </w:r>
            <w:r>
              <w:rPr>
                <w:rFonts w:hint="eastAsia" w:ascii="楷体_GB2312" w:eastAsia="楷体_GB2312"/>
                <w:color w:val="000000"/>
              </w:rPr>
              <w:t>0</w:t>
            </w:r>
          </w:p>
        </w:tc>
        <w:tc>
          <w:tcPr>
            <w:tcW w:w="3291" w:type="dxa"/>
            <w:vAlign w:val="center"/>
          </w:tcPr>
          <w:p>
            <w:pPr>
              <w:rPr>
                <w:rFonts w:hint="eastAsia"/>
                <w:color w:val="000000"/>
                <w:sz w:val="18"/>
                <w:szCs w:val="18"/>
              </w:rPr>
            </w:pPr>
            <w:r>
              <w:rPr>
                <w:rFonts w:hint="eastAsia"/>
                <w:color w:val="000000"/>
                <w:sz w:val="18"/>
                <w:szCs w:val="18"/>
              </w:rPr>
              <w:t>课例研讨实训启动仪式</w:t>
            </w:r>
          </w:p>
        </w:tc>
        <w:tc>
          <w:tcPr>
            <w:tcW w:w="3116" w:type="dxa"/>
            <w:vAlign w:val="center"/>
          </w:tcPr>
          <w:p>
            <w:pPr>
              <w:rPr>
                <w:rFonts w:hint="eastAsia"/>
                <w:color w:val="000000"/>
                <w:sz w:val="18"/>
                <w:szCs w:val="18"/>
                <w:lang w:eastAsia="zh-CN"/>
              </w:rPr>
            </w:pPr>
            <w:r>
              <w:rPr>
                <w:rFonts w:hint="eastAsia"/>
                <w:color w:val="000000"/>
                <w:sz w:val="18"/>
                <w:szCs w:val="18"/>
                <w:lang w:eastAsia="zh-CN"/>
              </w:rPr>
              <w:t>赵剑云（双流区研培中心）</w:t>
            </w:r>
            <w:bookmarkStart w:id="0" w:name="_GoBack"/>
            <w:bookmarkEnd w:id="0"/>
          </w:p>
        </w:tc>
      </w:tr>
    </w:tbl>
    <w:p>
      <w:pPr>
        <w:ind w:firstLine="560" w:firstLineChars="200"/>
        <w:rPr>
          <w:sz w:val="28"/>
          <w:szCs w:val="28"/>
        </w:rPr>
      </w:pPr>
      <w:r>
        <w:rPr>
          <w:rFonts w:hint="eastAsia"/>
          <w:sz w:val="28"/>
          <w:szCs w:val="28"/>
        </w:rPr>
        <w:t>请通知学校2019年双流区新教师培训班学员按时参加培训，</w:t>
      </w:r>
      <w:r>
        <w:rPr>
          <w:rFonts w:hint="eastAsia" w:ascii="宋体" w:hAnsi="宋体" w:cs="宋体"/>
          <w:kern w:val="0"/>
          <w:sz w:val="28"/>
          <w:szCs w:val="28"/>
        </w:rPr>
        <w:t>不得迟到和缺席。</w:t>
      </w:r>
    </w:p>
    <w:p>
      <w:pPr>
        <w:ind w:left="560"/>
        <w:rPr>
          <w:sz w:val="28"/>
          <w:szCs w:val="28"/>
        </w:rPr>
      </w:pPr>
    </w:p>
    <w:p>
      <w:pPr>
        <w:jc w:val="right"/>
        <w:rPr>
          <w:sz w:val="28"/>
          <w:szCs w:val="28"/>
        </w:rPr>
      </w:pPr>
      <w:r>
        <w:rPr>
          <w:rFonts w:hint="eastAsia"/>
          <w:sz w:val="28"/>
          <w:szCs w:val="28"/>
        </w:rPr>
        <w:t>成都市双流区教育研究与教师培训中心</w:t>
      </w:r>
    </w:p>
    <w:p>
      <w:pPr>
        <w:jc w:val="right"/>
        <w:rPr>
          <w:sz w:val="28"/>
          <w:szCs w:val="28"/>
        </w:rPr>
      </w:pPr>
      <w:r>
        <w:rPr>
          <w:rFonts w:hint="eastAsia"/>
          <w:sz w:val="28"/>
          <w:szCs w:val="28"/>
        </w:rPr>
        <w:t>2019年1</w:t>
      </w:r>
      <w:r>
        <w:rPr>
          <w:rFonts w:hint="eastAsia"/>
          <w:sz w:val="28"/>
          <w:szCs w:val="28"/>
          <w:lang w:val="en-US" w:eastAsia="zh-CN"/>
        </w:rPr>
        <w:t>1</w:t>
      </w:r>
      <w:r>
        <w:rPr>
          <w:rFonts w:hint="eastAsia"/>
          <w:sz w:val="28"/>
          <w:szCs w:val="28"/>
        </w:rPr>
        <w:t>月</w:t>
      </w:r>
      <w:r>
        <w:rPr>
          <w:rFonts w:hint="eastAsia"/>
          <w:sz w:val="28"/>
          <w:szCs w:val="28"/>
          <w:lang w:val="en-US" w:eastAsia="zh-CN"/>
        </w:rPr>
        <w:t>4</w:t>
      </w:r>
      <w:r>
        <w:rPr>
          <w:rFonts w:hint="eastAsia"/>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82C2A"/>
    <w:rsid w:val="29DC79D1"/>
    <w:rsid w:val="5C782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2019-11-04T04:58:00Z</dcterms:created>
  <dc:creator>Administrator</dc:creator>
  <cp:lastModifiedBy>Administrator</cp:lastModifiedBy>
  <dcterms:modified xsi:type="dcterms:W3CDTF">2019-11-04T07:32:00Z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