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40" w:lineRule="exact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关于开展“守初心、行使命、传师道、铸师魂”</w:t>
      </w:r>
    </w:p>
    <w:p>
      <w:pPr>
        <w:pStyle w:val="2"/>
        <w:spacing w:line="540" w:lineRule="exact"/>
        <w:rPr>
          <w:rFonts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双流好教师宣讲团走进</w:t>
      </w:r>
      <w:r>
        <w:rPr>
          <w:rFonts w:hint="eastAsia" w:ascii="黑体" w:hAnsi="Calibri" w:eastAsia="黑体" w:cs="Times New Roman"/>
          <w:b/>
          <w:sz w:val="28"/>
          <w:szCs w:val="28"/>
        </w:rPr>
        <w:tab/>
      </w:r>
      <w:r>
        <w:rPr>
          <w:rFonts w:hint="eastAsia" w:ascii="黑体" w:hAnsi="Calibri" w:eastAsia="黑体" w:cs="Times New Roman"/>
          <w:b/>
          <w:sz w:val="28"/>
          <w:szCs w:val="28"/>
        </w:rPr>
        <w:t>黄龙溪学校（幼儿园）的通知</w:t>
      </w:r>
    </w:p>
    <w:p>
      <w:pPr>
        <w:spacing w:line="480" w:lineRule="exact"/>
        <w:rPr>
          <w:bCs/>
          <w:sz w:val="28"/>
          <w:szCs w:val="28"/>
        </w:rPr>
      </w:pPr>
    </w:p>
    <w:p>
      <w:pPr>
        <w:spacing w:line="480" w:lineRule="exact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双流区黄龙溪学校（幼儿园）</w:t>
      </w:r>
      <w:r>
        <w:rPr>
          <w:rFonts w:hint="eastAsia"/>
          <w:sz w:val="28"/>
          <w:szCs w:val="28"/>
        </w:rPr>
        <w:t>：</w:t>
      </w:r>
    </w:p>
    <w:p>
      <w:pPr>
        <w:spacing w:line="480" w:lineRule="exac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经研究决定，开展“双流好教师宣讲团”走进黄龙溪学校（幼儿园）活动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现将有关事项通知如下：</w:t>
      </w:r>
    </w:p>
    <w:p>
      <w:pPr>
        <w:pStyle w:val="15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时间</w:t>
      </w:r>
    </w:p>
    <w:p>
      <w:pPr>
        <w:spacing w:line="480" w:lineRule="exact"/>
        <w:ind w:firstLine="560" w:firstLineChars="200"/>
        <w:rPr>
          <w:rFonts w:ascii="宋体" w:cs="宋体"/>
          <w:sz w:val="28"/>
          <w:szCs w:val="28"/>
        </w:rPr>
      </w:pPr>
      <w:r>
        <w:rPr>
          <w:sz w:val="28"/>
          <w:szCs w:val="28"/>
        </w:rPr>
        <w:t>201</w:t>
      </w:r>
      <w:r>
        <w:rPr>
          <w:rFonts w:hint="eastAsia"/>
          <w:sz w:val="28"/>
          <w:szCs w:val="28"/>
        </w:rPr>
        <w:t>9年12月6日13:00--14：00.(签到12:30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12:50)</w:t>
      </w:r>
    </w:p>
    <w:p>
      <w:pPr>
        <w:pStyle w:val="15"/>
        <w:numPr>
          <w:ilvl w:val="0"/>
          <w:numId w:val="1"/>
        </w:numPr>
        <w:spacing w:line="480" w:lineRule="exact"/>
        <w:ind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地点</w:t>
      </w:r>
    </w:p>
    <w:p>
      <w:pPr>
        <w:spacing w:line="48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     </w:t>
      </w:r>
      <w:r>
        <w:rPr>
          <w:rFonts w:hint="eastAsia" w:eastAsia="黑体"/>
          <w:sz w:val="28"/>
          <w:szCs w:val="28"/>
        </w:rPr>
        <w:t>黄龙溪学校</w:t>
      </w:r>
    </w:p>
    <w:p>
      <w:pPr>
        <w:spacing w:line="480" w:lineRule="exact"/>
        <w:rPr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三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参会人员</w:t>
      </w:r>
    </w:p>
    <w:p>
      <w:pPr>
        <w:spacing w:line="480" w:lineRule="exact"/>
        <w:ind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黄龙溪学校、黄龙溪幼儿园、黄龙溪东岳幼儿园干部和教师</w:t>
      </w:r>
    </w:p>
    <w:p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四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具体安排</w:t>
      </w:r>
    </w:p>
    <w:tbl>
      <w:tblPr>
        <w:tblStyle w:val="7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127"/>
        <w:gridCol w:w="45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127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主题</w:t>
            </w:r>
          </w:p>
        </w:tc>
        <w:tc>
          <w:tcPr>
            <w:tcW w:w="4586" w:type="dxa"/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主讲教师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9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13:00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hint="eastAsia" w:ascii="仿宋_GB2312" w:eastAsia="仿宋_GB2312"/>
                <w:szCs w:val="21"/>
              </w:rPr>
              <w:t>13:30</w:t>
            </w:r>
          </w:p>
        </w:tc>
        <w:tc>
          <w:tcPr>
            <w:tcW w:w="2127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《故事如风，成长如歌》</w:t>
            </w:r>
          </w:p>
        </w:tc>
        <w:tc>
          <w:tcPr>
            <w:tcW w:w="4586" w:type="dxa"/>
            <w:tcBorders>
              <w:bottom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刘勇（全国模范教师、四川省特级教师）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809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13:30</w:t>
            </w:r>
            <w:r>
              <w:rPr>
                <w:rFonts w:ascii="仿宋_GB2312" w:eastAsia="仿宋_GB2312"/>
                <w:szCs w:val="21"/>
              </w:rPr>
              <w:t>—</w:t>
            </w:r>
            <w:r>
              <w:rPr>
                <w:rFonts w:hint="eastAsia" w:ascii="仿宋_GB2312" w:eastAsia="仿宋_GB2312"/>
                <w:szCs w:val="21"/>
              </w:rPr>
              <w:t>14:00</w:t>
            </w:r>
          </w:p>
        </w:tc>
        <w:tc>
          <w:tcPr>
            <w:tcW w:w="2127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《一路前行，遇见更好的自己》</w:t>
            </w:r>
          </w:p>
        </w:tc>
        <w:tc>
          <w:tcPr>
            <w:tcW w:w="4586" w:type="dxa"/>
            <w:tcBorders>
              <w:top w:val="single" w:color="auto" w:sz="4" w:space="0"/>
            </w:tcBorders>
          </w:tcPr>
          <w:p>
            <w:pPr>
              <w:spacing w:line="4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余晓琴（双流区青年优秀教师、双流区十佳科研工作者、双流区“四有”好教师）</w:t>
            </w:r>
          </w:p>
        </w:tc>
      </w:tr>
    </w:tbl>
    <w:p>
      <w:pPr>
        <w:spacing w:line="48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五</w:t>
      </w:r>
      <w:r>
        <w:rPr>
          <w:rFonts w:hint="eastAsia" w:ascii="黑体" w:hAnsi="黑体" w:eastAsia="黑体"/>
          <w:b/>
          <w:sz w:val="28"/>
          <w:szCs w:val="28"/>
        </w:rPr>
        <w:t>、</w:t>
      </w:r>
      <w:r>
        <w:rPr>
          <w:rFonts w:hint="eastAsia" w:ascii="黑体" w:eastAsia="黑体"/>
          <w:b/>
          <w:sz w:val="28"/>
          <w:szCs w:val="28"/>
        </w:rPr>
        <w:t>要求</w:t>
      </w:r>
    </w:p>
    <w:p>
      <w:pPr>
        <w:spacing w:line="480" w:lineRule="exact"/>
        <w:ind w:firstLine="560" w:firstLineChars="200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参会学校要结合本校主题活动开展情况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及时组织教师就本次宣讲主题展开交流讨论</w:t>
      </w:r>
      <w:r>
        <w:rPr>
          <w:rFonts w:ascii="宋体" w:cs="宋体"/>
          <w:sz w:val="28"/>
          <w:szCs w:val="28"/>
        </w:rPr>
        <w:t>,</w:t>
      </w:r>
      <w:r>
        <w:rPr>
          <w:rFonts w:hint="eastAsia" w:ascii="宋体" w:hAnsi="宋体" w:cs="宋体"/>
          <w:sz w:val="28"/>
          <w:szCs w:val="28"/>
        </w:rPr>
        <w:t>并于2019年12月11日前交听宣讲后感悟文章</w:t>
      </w:r>
      <w:r>
        <w:rPr>
          <w:rFonts w:ascii="宋体" w:hAnsi="宋体" w:cs="宋体"/>
          <w:sz w:val="28"/>
          <w:szCs w:val="28"/>
        </w:rPr>
        <w:t>3--5</w:t>
      </w:r>
      <w:r>
        <w:rPr>
          <w:rFonts w:hint="eastAsia" w:ascii="宋体" w:hAnsi="宋体" w:cs="宋体"/>
          <w:sz w:val="28"/>
          <w:szCs w:val="28"/>
        </w:rPr>
        <w:t>篇。邮箱</w:t>
      </w:r>
      <w:r>
        <w:rPr>
          <w:rFonts w:ascii="宋体" w:hAnsi="宋体" w:cs="宋体"/>
          <w:sz w:val="28"/>
          <w:szCs w:val="28"/>
        </w:rPr>
        <w:t>:</w:t>
      </w:r>
      <w:r>
        <w:rPr>
          <w:rFonts w:hint="eastAsia" w:ascii="宋体" w:hAnsi="宋体" w:cs="宋体"/>
          <w:sz w:val="28"/>
          <w:szCs w:val="28"/>
        </w:rPr>
        <w:t>5545579</w:t>
      </w:r>
      <w:r>
        <w:rPr>
          <w:rFonts w:ascii="宋体" w:hAnsi="宋体" w:cs="宋体"/>
          <w:sz w:val="28"/>
          <w:szCs w:val="28"/>
        </w:rPr>
        <w:t>@qq.com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</w:p>
    <w:p>
      <w:pPr>
        <w:spacing w:line="480" w:lineRule="exact"/>
        <w:jc w:val="right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成都市双流区教育研究与教师培训中心</w:t>
      </w:r>
    </w:p>
    <w:p>
      <w:pPr>
        <w:spacing w:line="480" w:lineRule="exact"/>
        <w:jc w:val="right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</w:t>
      </w:r>
      <w:r>
        <w:rPr>
          <w:rFonts w:hint="eastAsia" w:ascii="宋体" w:hAnsi="宋体" w:cs="宋体"/>
          <w:sz w:val="28"/>
          <w:szCs w:val="28"/>
        </w:rPr>
        <w:t>9年12月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3123E"/>
    <w:multiLevelType w:val="multilevel"/>
    <w:tmpl w:val="43F3123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1CD61B6"/>
    <w:rsid w:val="00003DB9"/>
    <w:rsid w:val="000D796D"/>
    <w:rsid w:val="001321FC"/>
    <w:rsid w:val="00157D9B"/>
    <w:rsid w:val="001662EF"/>
    <w:rsid w:val="001D4167"/>
    <w:rsid w:val="002277DF"/>
    <w:rsid w:val="002322FD"/>
    <w:rsid w:val="0025766B"/>
    <w:rsid w:val="00276B1B"/>
    <w:rsid w:val="002773CB"/>
    <w:rsid w:val="002774C2"/>
    <w:rsid w:val="002A7698"/>
    <w:rsid w:val="002E19EF"/>
    <w:rsid w:val="002E2F2A"/>
    <w:rsid w:val="002E56C2"/>
    <w:rsid w:val="002F2851"/>
    <w:rsid w:val="00340691"/>
    <w:rsid w:val="003509C6"/>
    <w:rsid w:val="00364212"/>
    <w:rsid w:val="00385E41"/>
    <w:rsid w:val="00392115"/>
    <w:rsid w:val="003C4744"/>
    <w:rsid w:val="003D10D3"/>
    <w:rsid w:val="00446615"/>
    <w:rsid w:val="00455F36"/>
    <w:rsid w:val="00550DBB"/>
    <w:rsid w:val="005B36E3"/>
    <w:rsid w:val="005B7CD3"/>
    <w:rsid w:val="006156ED"/>
    <w:rsid w:val="00645E2E"/>
    <w:rsid w:val="0066192C"/>
    <w:rsid w:val="00670B3C"/>
    <w:rsid w:val="0072297A"/>
    <w:rsid w:val="00724BDA"/>
    <w:rsid w:val="00755B03"/>
    <w:rsid w:val="00767AA2"/>
    <w:rsid w:val="0077156C"/>
    <w:rsid w:val="007750E8"/>
    <w:rsid w:val="00776E40"/>
    <w:rsid w:val="007A1E39"/>
    <w:rsid w:val="007B54A4"/>
    <w:rsid w:val="007E08EA"/>
    <w:rsid w:val="007F2B4E"/>
    <w:rsid w:val="00806EA1"/>
    <w:rsid w:val="008149CA"/>
    <w:rsid w:val="00816466"/>
    <w:rsid w:val="0084344E"/>
    <w:rsid w:val="0088416F"/>
    <w:rsid w:val="00884E54"/>
    <w:rsid w:val="008A1FAF"/>
    <w:rsid w:val="008A204C"/>
    <w:rsid w:val="008E485F"/>
    <w:rsid w:val="008F0666"/>
    <w:rsid w:val="0091334E"/>
    <w:rsid w:val="0096095F"/>
    <w:rsid w:val="009914E6"/>
    <w:rsid w:val="00995F28"/>
    <w:rsid w:val="009D3036"/>
    <w:rsid w:val="009E63FB"/>
    <w:rsid w:val="009F49C1"/>
    <w:rsid w:val="009F59AF"/>
    <w:rsid w:val="00A053D3"/>
    <w:rsid w:val="00A11AE9"/>
    <w:rsid w:val="00A420D2"/>
    <w:rsid w:val="00A676B5"/>
    <w:rsid w:val="00AF6A41"/>
    <w:rsid w:val="00B10040"/>
    <w:rsid w:val="00B22746"/>
    <w:rsid w:val="00B26831"/>
    <w:rsid w:val="00B4022E"/>
    <w:rsid w:val="00B57099"/>
    <w:rsid w:val="00B61BF7"/>
    <w:rsid w:val="00BD07D8"/>
    <w:rsid w:val="00BD13CA"/>
    <w:rsid w:val="00BD3A7F"/>
    <w:rsid w:val="00BD7540"/>
    <w:rsid w:val="00BE7BAE"/>
    <w:rsid w:val="00C058FC"/>
    <w:rsid w:val="00C13F59"/>
    <w:rsid w:val="00C225A5"/>
    <w:rsid w:val="00C452E2"/>
    <w:rsid w:val="00CB78FE"/>
    <w:rsid w:val="00CF05B0"/>
    <w:rsid w:val="00D20DA0"/>
    <w:rsid w:val="00D40900"/>
    <w:rsid w:val="00D92785"/>
    <w:rsid w:val="00E421F3"/>
    <w:rsid w:val="00E56E8E"/>
    <w:rsid w:val="00E928F3"/>
    <w:rsid w:val="00EF035B"/>
    <w:rsid w:val="00F112A6"/>
    <w:rsid w:val="00F253D9"/>
    <w:rsid w:val="00F56601"/>
    <w:rsid w:val="00F933BA"/>
    <w:rsid w:val="00FC1AFA"/>
    <w:rsid w:val="00FC660D"/>
    <w:rsid w:val="052E1402"/>
    <w:rsid w:val="0CDD3AB1"/>
    <w:rsid w:val="14F96AEE"/>
    <w:rsid w:val="25AD07E1"/>
    <w:rsid w:val="2FCB3E1D"/>
    <w:rsid w:val="567E3C6B"/>
    <w:rsid w:val="595A789B"/>
    <w:rsid w:val="66DE4532"/>
    <w:rsid w:val="68660C07"/>
    <w:rsid w:val="6E194493"/>
    <w:rsid w:val="6F9A3C57"/>
    <w:rsid w:val="71CD61B6"/>
    <w:rsid w:val="778E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widowControl/>
      <w:spacing w:line="680" w:lineRule="exact"/>
      <w:jc w:val="center"/>
      <w:outlineLvl w:val="0"/>
    </w:pPr>
    <w:rPr>
      <w:rFonts w:ascii="Times New Roman" w:hAnsi="Times New Roman" w:eastAsia="方正小标宋简体" w:cs="宋体"/>
      <w:bCs/>
      <w:sz w:val="44"/>
      <w:szCs w:val="48"/>
    </w:rPr>
  </w:style>
  <w:style w:type="paragraph" w:styleId="3">
    <w:name w:val="heading 3"/>
    <w:basedOn w:val="1"/>
    <w:next w:val="1"/>
    <w:link w:val="16"/>
    <w:semiHidden/>
    <w:unhideWhenUsed/>
    <w:qFormat/>
    <w:locked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customStyle="1" w:styleId="11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4">
    <w:name w:val="日期 Char"/>
    <w:basedOn w:val="9"/>
    <w:link w:val="4"/>
    <w:qFormat/>
    <w:locked/>
    <w:uiPriority w:val="99"/>
    <w:rPr>
      <w:rFonts w:cs="Times New Roman"/>
      <w:kern w:val="2"/>
      <w:sz w:val="24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3 Char"/>
    <w:basedOn w:val="9"/>
    <w:link w:val="3"/>
    <w:semiHidden/>
    <w:uiPriority w:val="0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383</Characters>
  <Lines>3</Lines>
  <Paragraphs>1</Paragraphs>
  <TotalTime>10</TotalTime>
  <ScaleCrop>false</ScaleCrop>
  <LinksUpToDate>false</LinksUpToDate>
  <CharactersWithSpaces>449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2017-03-09T06:20:00Z</dcterms:created>
  <dc:creator>sl</dc:creator>
  <cp:lastModifiedBy>Administrator</cp:lastModifiedBy>
  <cp:lastPrinted>2017-03-09T06:34:00Z</cp:lastPrinted>
  <dcterms:modified xsi:type="dcterms:W3CDTF">2019-12-05T01:54:22Z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