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37" w:rsidRPr="00892B37" w:rsidRDefault="00892B37" w:rsidP="00892B37">
      <w:pPr>
        <w:jc w:val="center"/>
        <w:rPr>
          <w:rFonts w:ascii="黑体" w:eastAsia="黑体" w:hAnsi="黑体" w:hint="eastAsia"/>
          <w:b/>
          <w:sz w:val="30"/>
          <w:szCs w:val="30"/>
        </w:rPr>
      </w:pPr>
      <w:r w:rsidRPr="00892B37">
        <w:rPr>
          <w:rFonts w:ascii="黑体" w:eastAsia="黑体" w:hAnsi="黑体" w:hint="eastAsia"/>
          <w:b/>
          <w:sz w:val="30"/>
          <w:szCs w:val="30"/>
        </w:rPr>
        <w:t>关于加强课题实践研究理论学习的通知</w:t>
      </w:r>
    </w:p>
    <w:p w:rsidR="00892B37" w:rsidRPr="00892B37" w:rsidRDefault="00892B37" w:rsidP="00892B37">
      <w:pPr>
        <w:rPr>
          <w:rFonts w:hint="eastAsia"/>
          <w:sz w:val="28"/>
          <w:szCs w:val="28"/>
        </w:rPr>
      </w:pPr>
      <w:r w:rsidRPr="00892B37">
        <w:rPr>
          <w:rFonts w:hint="eastAsia"/>
          <w:sz w:val="28"/>
          <w:szCs w:val="28"/>
        </w:rPr>
        <w:t>各课题联组及子课题学校（单位）：</w:t>
      </w:r>
    </w:p>
    <w:p w:rsidR="00892B37" w:rsidRPr="00892B37" w:rsidRDefault="00892B37" w:rsidP="00892B37">
      <w:pPr>
        <w:ind w:firstLineChars="200" w:firstLine="560"/>
        <w:rPr>
          <w:rFonts w:hint="eastAsia"/>
          <w:sz w:val="28"/>
          <w:szCs w:val="28"/>
        </w:rPr>
      </w:pPr>
      <w:r w:rsidRPr="00892B37">
        <w:rPr>
          <w:rFonts w:hint="eastAsia"/>
          <w:sz w:val="28"/>
          <w:szCs w:val="28"/>
        </w:rPr>
        <w:t>为了提升参研教师理论素养，更好地推进“区域开展基于课程标准的‘教学评一致性’的实践研究”工作，经研究决定，要在参研教师中掀起一股学习之风，采取行动研究法，边学习边研究边行动边实践，现将相关事项通知如下。</w:t>
      </w:r>
    </w:p>
    <w:p w:rsidR="00892B37" w:rsidRPr="00892B37" w:rsidRDefault="00892B37" w:rsidP="00892B37">
      <w:pPr>
        <w:rPr>
          <w:rFonts w:ascii="黑体" w:eastAsia="黑体" w:hAnsi="黑体" w:hint="eastAsia"/>
          <w:b/>
          <w:sz w:val="28"/>
          <w:szCs w:val="28"/>
        </w:rPr>
      </w:pPr>
      <w:r w:rsidRPr="00892B37">
        <w:rPr>
          <w:rFonts w:ascii="黑体" w:eastAsia="黑体" w:hAnsi="黑体" w:hint="eastAsia"/>
          <w:b/>
          <w:sz w:val="28"/>
          <w:szCs w:val="28"/>
        </w:rPr>
        <w:t>一、</w:t>
      </w:r>
      <w:r w:rsidRPr="00892B37">
        <w:rPr>
          <w:rFonts w:ascii="黑体" w:eastAsia="黑体" w:hAnsi="黑体" w:hint="eastAsia"/>
          <w:b/>
          <w:sz w:val="28"/>
          <w:szCs w:val="28"/>
        </w:rPr>
        <w:t>读书学习</w:t>
      </w:r>
    </w:p>
    <w:p w:rsidR="00892B37" w:rsidRPr="00892B37" w:rsidRDefault="00892B37" w:rsidP="00892B37">
      <w:pPr>
        <w:ind w:firstLineChars="200" w:firstLine="560"/>
        <w:rPr>
          <w:rFonts w:hint="eastAsia"/>
          <w:sz w:val="28"/>
          <w:szCs w:val="28"/>
        </w:rPr>
      </w:pPr>
      <w:r w:rsidRPr="00892B37">
        <w:rPr>
          <w:rFonts w:hint="eastAsia"/>
          <w:sz w:val="28"/>
          <w:szCs w:val="28"/>
        </w:rPr>
        <w:t>1.9</w:t>
      </w:r>
      <w:r w:rsidRPr="00892B37">
        <w:rPr>
          <w:rFonts w:hint="eastAsia"/>
          <w:sz w:val="28"/>
          <w:szCs w:val="28"/>
        </w:rPr>
        <w:t>月</w:t>
      </w:r>
      <w:r w:rsidRPr="00892B37">
        <w:rPr>
          <w:rFonts w:hint="eastAsia"/>
          <w:sz w:val="28"/>
          <w:szCs w:val="28"/>
        </w:rPr>
        <w:t>25</w:t>
      </w:r>
      <w:r w:rsidRPr="00892B37">
        <w:rPr>
          <w:rFonts w:hint="eastAsia"/>
          <w:sz w:val="28"/>
          <w:szCs w:val="28"/>
        </w:rPr>
        <w:t>日至</w:t>
      </w:r>
      <w:r w:rsidRPr="00892B37">
        <w:rPr>
          <w:rFonts w:hint="eastAsia"/>
          <w:sz w:val="28"/>
          <w:szCs w:val="28"/>
        </w:rPr>
        <w:t>10</w:t>
      </w:r>
      <w:r w:rsidRPr="00892B37">
        <w:rPr>
          <w:rFonts w:hint="eastAsia"/>
          <w:sz w:val="28"/>
          <w:szCs w:val="28"/>
        </w:rPr>
        <w:t>月</w:t>
      </w:r>
      <w:r w:rsidRPr="00892B37">
        <w:rPr>
          <w:rFonts w:hint="eastAsia"/>
          <w:sz w:val="28"/>
          <w:szCs w:val="28"/>
        </w:rPr>
        <w:t>25</w:t>
      </w:r>
      <w:r w:rsidRPr="00892B37">
        <w:rPr>
          <w:rFonts w:hint="eastAsia"/>
          <w:sz w:val="28"/>
          <w:szCs w:val="28"/>
        </w:rPr>
        <w:t>日，阅读完《基于课程标准的“教学评一致性”学习资料》（成都市双流区教育研究与教师培训中心编印，</w:t>
      </w:r>
      <w:r w:rsidRPr="00892B37">
        <w:rPr>
          <w:rFonts w:hint="eastAsia"/>
          <w:sz w:val="28"/>
          <w:szCs w:val="28"/>
        </w:rPr>
        <w:t>2019</w:t>
      </w:r>
      <w:r w:rsidRPr="00892B37">
        <w:rPr>
          <w:rFonts w:hint="eastAsia"/>
          <w:sz w:val="28"/>
          <w:szCs w:val="28"/>
        </w:rPr>
        <w:t>年</w:t>
      </w:r>
      <w:r w:rsidRPr="00892B37">
        <w:rPr>
          <w:rFonts w:hint="eastAsia"/>
          <w:sz w:val="28"/>
          <w:szCs w:val="28"/>
        </w:rPr>
        <w:t>4</w:t>
      </w:r>
      <w:r w:rsidRPr="00892B37">
        <w:rPr>
          <w:rFonts w:hint="eastAsia"/>
          <w:sz w:val="28"/>
          <w:szCs w:val="28"/>
        </w:rPr>
        <w:t>月）、《基于课程标准的“教学评一致性”学习资料（二）》（成都市双流区教育研究与教师培训中心编印，</w:t>
      </w:r>
      <w:r w:rsidRPr="00892B37">
        <w:rPr>
          <w:rFonts w:hint="eastAsia"/>
          <w:sz w:val="28"/>
          <w:szCs w:val="28"/>
        </w:rPr>
        <w:t>2019</w:t>
      </w:r>
      <w:r w:rsidRPr="00892B37">
        <w:rPr>
          <w:rFonts w:hint="eastAsia"/>
          <w:sz w:val="28"/>
          <w:szCs w:val="28"/>
        </w:rPr>
        <w:t>年</w:t>
      </w:r>
      <w:r w:rsidRPr="00892B37">
        <w:rPr>
          <w:rFonts w:hint="eastAsia"/>
          <w:sz w:val="28"/>
          <w:szCs w:val="28"/>
        </w:rPr>
        <w:t>12</w:t>
      </w:r>
      <w:r w:rsidRPr="00892B37">
        <w:rPr>
          <w:rFonts w:hint="eastAsia"/>
          <w:sz w:val="28"/>
          <w:szCs w:val="28"/>
        </w:rPr>
        <w:t>月）。</w:t>
      </w:r>
    </w:p>
    <w:p w:rsidR="00892B37" w:rsidRPr="00892B37" w:rsidRDefault="00892B37" w:rsidP="00892B37">
      <w:pPr>
        <w:ind w:firstLineChars="200" w:firstLine="560"/>
        <w:rPr>
          <w:rFonts w:hint="eastAsia"/>
          <w:sz w:val="28"/>
          <w:szCs w:val="28"/>
        </w:rPr>
      </w:pPr>
      <w:r w:rsidRPr="00892B37">
        <w:rPr>
          <w:rFonts w:hint="eastAsia"/>
          <w:sz w:val="28"/>
          <w:szCs w:val="28"/>
        </w:rPr>
        <w:t>2.10</w:t>
      </w:r>
      <w:r w:rsidRPr="00892B37">
        <w:rPr>
          <w:rFonts w:hint="eastAsia"/>
          <w:sz w:val="28"/>
          <w:szCs w:val="28"/>
        </w:rPr>
        <w:t>月</w:t>
      </w:r>
      <w:r w:rsidRPr="00892B37">
        <w:rPr>
          <w:rFonts w:hint="eastAsia"/>
          <w:sz w:val="28"/>
          <w:szCs w:val="28"/>
        </w:rPr>
        <w:t>25</w:t>
      </w:r>
      <w:r w:rsidRPr="00892B37">
        <w:rPr>
          <w:rFonts w:hint="eastAsia"/>
          <w:sz w:val="28"/>
          <w:szCs w:val="28"/>
        </w:rPr>
        <w:t>日至</w:t>
      </w:r>
      <w:r w:rsidRPr="00892B37">
        <w:rPr>
          <w:rFonts w:hint="eastAsia"/>
          <w:sz w:val="28"/>
          <w:szCs w:val="28"/>
        </w:rPr>
        <w:t>11</w:t>
      </w:r>
      <w:r w:rsidRPr="00892B37">
        <w:rPr>
          <w:rFonts w:hint="eastAsia"/>
          <w:sz w:val="28"/>
          <w:szCs w:val="28"/>
        </w:rPr>
        <w:t>月底，阅读完巜学习、教学和评估的分类学》（Ｌ</w:t>
      </w:r>
      <w:r w:rsidRPr="00892B37">
        <w:rPr>
          <w:rFonts w:hint="eastAsia"/>
          <w:sz w:val="28"/>
          <w:szCs w:val="28"/>
        </w:rPr>
        <w:t>.</w:t>
      </w:r>
      <w:r w:rsidRPr="00892B37">
        <w:rPr>
          <w:rFonts w:hint="eastAsia"/>
          <w:sz w:val="28"/>
          <w:szCs w:val="28"/>
        </w:rPr>
        <w:t>Ｗ</w:t>
      </w:r>
      <w:r w:rsidRPr="00892B37">
        <w:rPr>
          <w:rFonts w:hint="eastAsia"/>
          <w:sz w:val="28"/>
          <w:szCs w:val="28"/>
        </w:rPr>
        <w:t>.</w:t>
      </w:r>
      <w:r w:rsidRPr="00892B37">
        <w:rPr>
          <w:rFonts w:hint="eastAsia"/>
          <w:sz w:val="28"/>
          <w:szCs w:val="28"/>
        </w:rPr>
        <w:t>安德森等编著，皮连生主译，华东师范大学出版社）。</w:t>
      </w:r>
    </w:p>
    <w:p w:rsidR="00892B37" w:rsidRPr="00892B37" w:rsidRDefault="00892B37" w:rsidP="00892B37">
      <w:pPr>
        <w:rPr>
          <w:rFonts w:ascii="黑体" w:eastAsia="黑体" w:hAnsi="黑体" w:hint="eastAsia"/>
          <w:b/>
          <w:sz w:val="28"/>
          <w:szCs w:val="28"/>
        </w:rPr>
      </w:pPr>
      <w:r w:rsidRPr="00892B37">
        <w:rPr>
          <w:rFonts w:ascii="黑体" w:eastAsia="黑体" w:hAnsi="黑体" w:hint="eastAsia"/>
          <w:b/>
          <w:sz w:val="28"/>
          <w:szCs w:val="28"/>
        </w:rPr>
        <w:t>二、</w:t>
      </w:r>
      <w:r w:rsidRPr="00892B37">
        <w:rPr>
          <w:rFonts w:ascii="黑体" w:eastAsia="黑体" w:hAnsi="黑体" w:hint="eastAsia"/>
          <w:b/>
          <w:sz w:val="28"/>
          <w:szCs w:val="28"/>
        </w:rPr>
        <w:t>交流分享</w:t>
      </w:r>
    </w:p>
    <w:p w:rsidR="00892B37" w:rsidRPr="00892B37" w:rsidRDefault="00892B37" w:rsidP="00892B37">
      <w:pPr>
        <w:ind w:firstLineChars="200" w:firstLine="560"/>
        <w:rPr>
          <w:rFonts w:hint="eastAsia"/>
          <w:sz w:val="28"/>
          <w:szCs w:val="28"/>
        </w:rPr>
      </w:pPr>
      <w:r w:rsidRPr="00892B37">
        <w:rPr>
          <w:rFonts w:hint="eastAsia"/>
          <w:sz w:val="28"/>
          <w:szCs w:val="28"/>
        </w:rPr>
        <w:t>阅读后，子课题组内及子课题联组内应组织开展形式多样的读书交流分享活动，进一步加深理解；同时要走进现场，走进课堂，走进学生，开展聚焦主题的专题研讨活动。</w:t>
      </w:r>
    </w:p>
    <w:p w:rsidR="00892B37" w:rsidRPr="00892B37" w:rsidRDefault="00892B37" w:rsidP="00892B37">
      <w:pPr>
        <w:rPr>
          <w:rFonts w:ascii="黑体" w:eastAsia="黑体" w:hAnsi="黑体" w:hint="eastAsia"/>
          <w:b/>
          <w:sz w:val="28"/>
          <w:szCs w:val="28"/>
        </w:rPr>
      </w:pPr>
      <w:r w:rsidRPr="00892B37">
        <w:rPr>
          <w:rFonts w:ascii="黑体" w:eastAsia="黑体" w:hAnsi="黑体" w:hint="eastAsia"/>
          <w:b/>
          <w:sz w:val="28"/>
          <w:szCs w:val="28"/>
        </w:rPr>
        <w:t>三、</w:t>
      </w:r>
      <w:r w:rsidRPr="00892B37">
        <w:rPr>
          <w:rFonts w:ascii="黑体" w:eastAsia="黑体" w:hAnsi="黑体" w:hint="eastAsia"/>
          <w:b/>
          <w:sz w:val="28"/>
          <w:szCs w:val="28"/>
        </w:rPr>
        <w:t>检查测试</w:t>
      </w:r>
    </w:p>
    <w:p w:rsidR="00892B37" w:rsidRPr="00892B37" w:rsidRDefault="00892B37" w:rsidP="00892B37">
      <w:pPr>
        <w:ind w:firstLineChars="200" w:firstLine="560"/>
        <w:rPr>
          <w:rFonts w:hint="eastAsia"/>
          <w:sz w:val="28"/>
          <w:szCs w:val="28"/>
        </w:rPr>
      </w:pPr>
      <w:r w:rsidRPr="00892B37">
        <w:rPr>
          <w:rFonts w:hint="eastAsia"/>
          <w:sz w:val="28"/>
          <w:szCs w:val="28"/>
        </w:rPr>
        <w:t>总课题组拟于</w:t>
      </w:r>
      <w:r w:rsidRPr="00892B37">
        <w:rPr>
          <w:rFonts w:hint="eastAsia"/>
          <w:sz w:val="28"/>
          <w:szCs w:val="28"/>
        </w:rPr>
        <w:t>12</w:t>
      </w:r>
      <w:r w:rsidRPr="00892B37">
        <w:rPr>
          <w:rFonts w:hint="eastAsia"/>
          <w:sz w:val="28"/>
          <w:szCs w:val="28"/>
        </w:rPr>
        <w:t>月进行检查测试。时间和方式届时另行通知。</w:t>
      </w:r>
    </w:p>
    <w:p w:rsidR="00892B37" w:rsidRPr="00892B37" w:rsidRDefault="00892B37" w:rsidP="00892B37">
      <w:pPr>
        <w:jc w:val="right"/>
        <w:rPr>
          <w:rFonts w:hint="eastAsia"/>
          <w:sz w:val="28"/>
          <w:szCs w:val="28"/>
        </w:rPr>
      </w:pPr>
      <w:r w:rsidRPr="00892B37">
        <w:rPr>
          <w:rFonts w:hint="eastAsia"/>
          <w:sz w:val="28"/>
          <w:szCs w:val="28"/>
        </w:rPr>
        <w:t>“区域开展基于课程标准的‘教学评一致性’的实践研究”</w:t>
      </w:r>
    </w:p>
    <w:p w:rsidR="00892B37" w:rsidRPr="00892B37" w:rsidRDefault="00892B37" w:rsidP="00892B37">
      <w:pPr>
        <w:jc w:val="right"/>
        <w:rPr>
          <w:rFonts w:hint="eastAsia"/>
          <w:sz w:val="28"/>
          <w:szCs w:val="28"/>
        </w:rPr>
      </w:pPr>
      <w:r w:rsidRPr="00892B37">
        <w:rPr>
          <w:rFonts w:hint="eastAsia"/>
          <w:sz w:val="28"/>
          <w:szCs w:val="28"/>
        </w:rPr>
        <w:t>总课题组</w:t>
      </w:r>
    </w:p>
    <w:p w:rsidR="00892B37" w:rsidRPr="00892B37" w:rsidRDefault="00892B37" w:rsidP="00892B37">
      <w:pPr>
        <w:jc w:val="right"/>
        <w:rPr>
          <w:sz w:val="28"/>
          <w:szCs w:val="28"/>
        </w:rPr>
      </w:pPr>
      <w:r w:rsidRPr="00892B37">
        <w:rPr>
          <w:rFonts w:hint="eastAsia"/>
          <w:sz w:val="28"/>
          <w:szCs w:val="28"/>
        </w:rPr>
        <w:t>2020</w:t>
      </w:r>
      <w:r w:rsidRPr="00892B37">
        <w:rPr>
          <w:rFonts w:hint="eastAsia"/>
          <w:sz w:val="28"/>
          <w:szCs w:val="28"/>
        </w:rPr>
        <w:t>年</w:t>
      </w:r>
      <w:r w:rsidRPr="00892B37">
        <w:rPr>
          <w:rFonts w:hint="eastAsia"/>
          <w:sz w:val="28"/>
          <w:szCs w:val="28"/>
        </w:rPr>
        <w:t>9</w:t>
      </w:r>
      <w:r w:rsidRPr="00892B37">
        <w:rPr>
          <w:rFonts w:hint="eastAsia"/>
          <w:sz w:val="28"/>
          <w:szCs w:val="28"/>
        </w:rPr>
        <w:t>月</w:t>
      </w:r>
      <w:r w:rsidRPr="00892B37">
        <w:rPr>
          <w:rFonts w:hint="eastAsia"/>
          <w:sz w:val="28"/>
          <w:szCs w:val="28"/>
        </w:rPr>
        <w:t>23</w:t>
      </w:r>
      <w:r w:rsidRPr="00892B37">
        <w:rPr>
          <w:rFonts w:hint="eastAsia"/>
          <w:sz w:val="28"/>
          <w:szCs w:val="28"/>
        </w:rPr>
        <w:t>日</w:t>
      </w:r>
    </w:p>
    <w:sectPr w:rsidR="00892B37" w:rsidRPr="00892B37" w:rsidSect="00207B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23D88"/>
    <w:multiLevelType w:val="hybridMultilevel"/>
    <w:tmpl w:val="96363024"/>
    <w:lvl w:ilvl="0" w:tplc="CAF82F64">
      <w:start w:val="1"/>
      <w:numFmt w:val="japaneseCounting"/>
      <w:lvlText w:val="%1、"/>
      <w:lvlJc w:val="left"/>
      <w:pPr>
        <w:ind w:left="1287" w:hanging="66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
    <w:nsid w:val="25DC28CD"/>
    <w:multiLevelType w:val="hybridMultilevel"/>
    <w:tmpl w:val="05BE88EC"/>
    <w:lvl w:ilvl="0" w:tplc="B1BE64D0">
      <w:start w:val="3"/>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2236"/>
    <w:rsid w:val="0001235B"/>
    <w:rsid w:val="00207B96"/>
    <w:rsid w:val="00264DD5"/>
    <w:rsid w:val="004270E7"/>
    <w:rsid w:val="004F7F5B"/>
    <w:rsid w:val="00892B37"/>
    <w:rsid w:val="00A72236"/>
    <w:rsid w:val="00AB18F0"/>
    <w:rsid w:val="00C075A9"/>
    <w:rsid w:val="00CB63D1"/>
    <w:rsid w:val="00E37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F5B"/>
    <w:pPr>
      <w:ind w:firstLineChars="200" w:firstLine="420"/>
    </w:pPr>
  </w:style>
  <w:style w:type="paragraph" w:styleId="a4">
    <w:name w:val="Date"/>
    <w:basedOn w:val="a"/>
    <w:next w:val="a"/>
    <w:link w:val="Char"/>
    <w:uiPriority w:val="99"/>
    <w:semiHidden/>
    <w:unhideWhenUsed/>
    <w:rsid w:val="00892B37"/>
    <w:pPr>
      <w:ind w:leftChars="2500" w:left="100"/>
    </w:pPr>
  </w:style>
  <w:style w:type="character" w:customStyle="1" w:styleId="Char">
    <w:name w:val="日期 Char"/>
    <w:basedOn w:val="a0"/>
    <w:link w:val="a4"/>
    <w:uiPriority w:val="99"/>
    <w:semiHidden/>
    <w:rsid w:val="00892B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2020-09-23T01:46:00Z</dcterms:created>
  <dcterms:modified xsi:type="dcterms:W3CDTF">2020-09-23T03:36:00Z</dcterms:modified>
</cp:coreProperties>
</file>