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pPr>
      <w:r>
        <w:rPr>
          <w:rFonts w:ascii="方正小标宋_GBK" w:hAnsi="方正小标宋_GBK" w:eastAsia="方正小标宋_GBK" w:cs="方正小标宋_GBK"/>
          <w:color w:val="000000"/>
          <w:kern w:val="0"/>
          <w:sz w:val="43"/>
          <w:szCs w:val="43"/>
          <w:lang w:val="en-US" w:eastAsia="zh-CN" w:bidi="ar"/>
        </w:rPr>
        <w:t>关于</w:t>
      </w:r>
      <w:r>
        <w:rPr>
          <w:rFonts w:hint="eastAsia" w:ascii="方正小标宋_GBK" w:hAnsi="方正小标宋_GBK" w:eastAsia="方正小标宋_GBK" w:cs="方正小标宋_GBK"/>
          <w:color w:val="000000"/>
          <w:kern w:val="0"/>
          <w:sz w:val="43"/>
          <w:szCs w:val="43"/>
          <w:lang w:val="en-US" w:eastAsia="zh-CN" w:bidi="ar"/>
        </w:rPr>
        <w:t>举办</w:t>
      </w:r>
      <w:r>
        <w:rPr>
          <w:rFonts w:hint="default" w:ascii="Times New Roman" w:hAnsi="Times New Roman" w:eastAsia="宋体" w:cs="Times New Roman"/>
          <w:color w:val="000000"/>
          <w:kern w:val="0"/>
          <w:sz w:val="43"/>
          <w:szCs w:val="43"/>
          <w:lang w:val="en-US" w:eastAsia="zh-CN" w:bidi="ar"/>
        </w:rPr>
        <w:t>2022</w:t>
      </w:r>
      <w:r>
        <w:rPr>
          <w:rFonts w:hint="eastAsia" w:ascii="方正小标宋_GBK" w:hAnsi="方正小标宋_GBK" w:eastAsia="方正小标宋_GBK" w:cs="方正小标宋_GBK"/>
          <w:color w:val="000000"/>
          <w:kern w:val="0"/>
          <w:sz w:val="43"/>
          <w:szCs w:val="43"/>
          <w:lang w:val="en-US" w:eastAsia="zh-CN" w:bidi="ar"/>
        </w:rPr>
        <w:t>年双流区学前教育教师教学技能大赛及中小学新教师教学技能大赛的通知</w:t>
      </w:r>
    </w:p>
    <w:p/>
    <w:p/>
    <w:p>
      <w:pPr>
        <w:rPr>
          <w:rFonts w:hint="eastAsia"/>
          <w:sz w:val="32"/>
          <w:szCs w:val="32"/>
          <w:lang w:eastAsia="zh-CN"/>
        </w:rPr>
      </w:pPr>
      <w:r>
        <w:rPr>
          <w:rFonts w:hint="eastAsia"/>
          <w:sz w:val="32"/>
          <w:szCs w:val="32"/>
          <w:lang w:eastAsia="zh-CN"/>
        </w:rPr>
        <w:t>各中小学、幼儿园（含民办）：</w:t>
      </w:r>
    </w:p>
    <w:p>
      <w:pPr>
        <w:ind w:firstLine="640" w:firstLineChars="200"/>
        <w:rPr>
          <w:rFonts w:hint="eastAsia"/>
          <w:sz w:val="32"/>
          <w:szCs w:val="32"/>
          <w:lang w:eastAsia="zh-CN"/>
        </w:rPr>
      </w:pPr>
      <w:r>
        <w:rPr>
          <w:rFonts w:hint="eastAsia"/>
          <w:sz w:val="32"/>
          <w:szCs w:val="32"/>
          <w:lang w:eastAsia="zh-CN"/>
        </w:rPr>
        <w:t>为进一步提升学前教育教师和中小学新教师教学能力、业务水平，根据《成都市教育局关于举办2022年成都市学前教育教师教学技能大赛及中小学新教师教学技能大赛的通知》〔2022〕-97（发）要求，双流区将开展区级学前教育教师和中小学新教师教学技能大赛。</w:t>
      </w:r>
      <w:bookmarkStart w:id="0" w:name="_GoBack"/>
      <w:bookmarkEnd w:id="0"/>
      <w:r>
        <w:rPr>
          <w:rFonts w:hint="eastAsia"/>
          <w:sz w:val="32"/>
          <w:szCs w:val="32"/>
          <w:lang w:eastAsia="zh-CN"/>
        </w:rPr>
        <w:t>现将区级技能大赛通知如下，请各中小学、幼儿园（含民办）根据要求组织校内初赛和推荐工作。</w:t>
      </w:r>
    </w:p>
    <w:p>
      <w:pPr>
        <w:ind w:firstLine="640" w:firstLineChars="200"/>
        <w:rPr>
          <w:rFonts w:hint="eastAsia"/>
          <w:sz w:val="32"/>
          <w:szCs w:val="32"/>
          <w:lang w:val="en-US" w:eastAsia="zh-CN"/>
        </w:rPr>
      </w:pPr>
      <w:r>
        <w:rPr>
          <w:rFonts w:hint="eastAsia"/>
          <w:sz w:val="32"/>
          <w:szCs w:val="32"/>
          <w:lang w:val="en-US" w:eastAsia="zh-CN"/>
        </w:rPr>
        <w:t xml:space="preserve">                        </w:t>
      </w:r>
    </w:p>
    <w:p>
      <w:pPr>
        <w:ind w:firstLine="640" w:firstLineChars="200"/>
        <w:rPr>
          <w:rFonts w:hint="eastAsia"/>
          <w:sz w:val="32"/>
          <w:szCs w:val="32"/>
          <w:lang w:val="en-US" w:eastAsia="zh-CN"/>
        </w:rPr>
      </w:pPr>
      <w:r>
        <w:rPr>
          <w:rFonts w:hint="eastAsia"/>
          <w:sz w:val="32"/>
          <w:szCs w:val="32"/>
          <w:lang w:val="en-US" w:eastAsia="zh-CN"/>
        </w:rPr>
        <w:t>附件1：双流区学前教育教师教学技能大赛方案</w:t>
      </w:r>
    </w:p>
    <w:p>
      <w:pPr>
        <w:ind w:firstLine="640" w:firstLineChars="200"/>
        <w:rPr>
          <w:rFonts w:hint="eastAsia"/>
          <w:sz w:val="32"/>
          <w:szCs w:val="32"/>
          <w:lang w:val="en-US" w:eastAsia="zh-CN"/>
        </w:rPr>
      </w:pPr>
      <w:r>
        <w:rPr>
          <w:rFonts w:hint="eastAsia"/>
          <w:sz w:val="32"/>
          <w:szCs w:val="32"/>
          <w:lang w:val="en-US" w:eastAsia="zh-CN"/>
        </w:rPr>
        <w:t>附件2：成都市双流区中小学新教师教学技能大赛方案</w:t>
      </w:r>
    </w:p>
    <w:p>
      <w:pPr>
        <w:ind w:firstLine="640" w:firstLineChars="200"/>
        <w:rPr>
          <w:rFonts w:hint="eastAsia"/>
          <w:sz w:val="32"/>
          <w:szCs w:val="32"/>
          <w:lang w:val="en-US" w:eastAsia="zh-CN"/>
        </w:rPr>
      </w:pPr>
      <w:r>
        <w:rPr>
          <w:rFonts w:hint="eastAsia"/>
          <w:sz w:val="32"/>
          <w:szCs w:val="32"/>
          <w:lang w:val="en-US" w:eastAsia="zh-CN"/>
        </w:rPr>
        <w:t xml:space="preserve">附件3：关于举办2022年成都市学前教育教师教学技能大赛及中小学新教师教学技能大赛的通知                   </w:t>
      </w:r>
    </w:p>
    <w:p>
      <w:pPr>
        <w:ind w:firstLine="640" w:firstLineChars="200"/>
        <w:rPr>
          <w:rFonts w:hint="eastAsia"/>
          <w:sz w:val="32"/>
          <w:szCs w:val="32"/>
          <w:lang w:val="en-US" w:eastAsia="zh-CN"/>
        </w:rPr>
      </w:pPr>
      <w:r>
        <w:rPr>
          <w:rFonts w:hint="eastAsia"/>
          <w:sz w:val="32"/>
          <w:szCs w:val="32"/>
          <w:lang w:val="en-US" w:eastAsia="zh-CN"/>
        </w:rPr>
        <w:t xml:space="preserve">                </w:t>
      </w:r>
    </w:p>
    <w:p>
      <w:pPr>
        <w:ind w:firstLine="3840" w:firstLineChars="1200"/>
        <w:rPr>
          <w:rFonts w:hint="eastAsia"/>
          <w:sz w:val="32"/>
          <w:szCs w:val="32"/>
          <w:lang w:val="en-US" w:eastAsia="zh-CN"/>
        </w:rPr>
      </w:pPr>
      <w:r>
        <w:rPr>
          <w:rFonts w:hint="eastAsia"/>
          <w:sz w:val="32"/>
          <w:szCs w:val="32"/>
          <w:lang w:val="en-US" w:eastAsia="zh-CN"/>
        </w:rPr>
        <w:t>成都市双流区教育科学研究院</w:t>
      </w:r>
    </w:p>
    <w:p>
      <w:pPr>
        <w:ind w:firstLine="640" w:firstLineChars="200"/>
        <w:rPr>
          <w:rFonts w:hint="default"/>
          <w:sz w:val="32"/>
          <w:szCs w:val="32"/>
          <w:lang w:val="en-US" w:eastAsia="zh-CN"/>
        </w:rPr>
      </w:pPr>
      <w:r>
        <w:rPr>
          <w:rFonts w:hint="eastAsia"/>
          <w:sz w:val="32"/>
          <w:szCs w:val="32"/>
          <w:lang w:val="en-US" w:eastAsia="zh-CN"/>
        </w:rPr>
        <w:t xml:space="preserve">                          2022年6月14日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iNzdkN2QwYmE4NmJjYTAwNzk0ZjM3NmYwZmQxNDgifQ=="/>
  </w:docVars>
  <w:rsids>
    <w:rsidRoot w:val="1D1C73F8"/>
    <w:rsid w:val="1D1C73F8"/>
    <w:rsid w:val="4CD97B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276</Words>
  <Characters>291</Characters>
  <Lines>0</Lines>
  <Paragraphs>0</Paragraphs>
  <TotalTime>1</TotalTime>
  <ScaleCrop>false</ScaleCrop>
  <LinksUpToDate>false</LinksUpToDate>
  <CharactersWithSpaces>376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2022-06-14T01:27:00Z</dcterms:created>
  <dc:creator>pc</dc:creator>
  <cp:lastModifiedBy>pc</cp:lastModifiedBy>
  <dcterms:modified xsi:type="dcterms:W3CDTF">2022-06-14T02:56:45Z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2D9ED71296DE410A9B90275797040E84</vt:lpwstr>
  </property>
</Properties>
</file>