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AC" w:rsidRDefault="001159DC">
      <w:pPr>
        <w:spacing w:line="680" w:lineRule="exact"/>
        <w:jc w:val="center"/>
        <w:rPr>
          <w:rFonts w:eastAsia="方正小标宋_GBK" w:cs="方正小标宋简体"/>
          <w:sz w:val="44"/>
          <w:szCs w:val="44"/>
        </w:rPr>
      </w:pPr>
      <w:r>
        <w:rPr>
          <w:rFonts w:eastAsia="方正小标宋_GBK" w:cs="方正小标宋简体" w:hint="eastAsia"/>
          <w:sz w:val="44"/>
          <w:szCs w:val="44"/>
        </w:rPr>
        <w:t>成都市双流区教育科学研究院</w:t>
      </w:r>
    </w:p>
    <w:p w:rsidR="006218AC" w:rsidRDefault="001159DC">
      <w:pPr>
        <w:spacing w:line="680" w:lineRule="exact"/>
        <w:jc w:val="center"/>
        <w:rPr>
          <w:rFonts w:eastAsia="方正小标宋_GBK" w:cs="方正小标宋简体"/>
          <w:sz w:val="44"/>
          <w:szCs w:val="44"/>
        </w:rPr>
      </w:pPr>
      <w:r>
        <w:rPr>
          <w:rFonts w:eastAsia="方正小标宋_GBK" w:cs="方正小标宋简体" w:hint="eastAsia"/>
          <w:sz w:val="44"/>
          <w:szCs w:val="44"/>
        </w:rPr>
        <w:t>公开考核招聘学科教研员的公告</w:t>
      </w:r>
    </w:p>
    <w:p w:rsidR="006218AC" w:rsidRDefault="006218AC">
      <w:pPr>
        <w:spacing w:line="590" w:lineRule="exact"/>
        <w:jc w:val="center"/>
        <w:rPr>
          <w:rFonts w:eastAsia="方正小标宋简体" w:cs="方正小标宋简体"/>
          <w:sz w:val="36"/>
          <w:szCs w:val="36"/>
        </w:rPr>
      </w:pP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为深化区教科院人事制度改革，加强区教科院两支队伍建设，充分发挥区教科院在推进课程改革、指导教学实践、促进教师发展、服务教育决策等方面的作用，根据《教育部关于加强和改进新时代基础教育教研工作的意见》（教基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〔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2019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〕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 xml:space="preserve">14 </w:t>
      </w:r>
      <w:r>
        <w:rPr>
          <w:rFonts w:eastAsia="方正仿宋_GBK" w:cs="方正仿宋_GBK" w:hint="eastAsia"/>
          <w:sz w:val="32"/>
          <w:szCs w:val="32"/>
        </w:rPr>
        <w:t>号）精神，按照“公开、公平、竞争、择优”的原则，结合区教科院实际和工作岗位需求，经研究，决定面向全区教育系统公开招聘学科教研员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3</w:t>
      </w:r>
      <w:r>
        <w:rPr>
          <w:rFonts w:eastAsia="方正仿宋_GBK" w:cs="方正仿宋_GBK" w:hint="eastAsia"/>
          <w:sz w:val="32"/>
          <w:szCs w:val="32"/>
        </w:rPr>
        <w:t>人。现将相关事项公告如下：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一、招聘岗位及名额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区教科院</w:t>
      </w:r>
      <w:r>
        <w:rPr>
          <w:rFonts w:eastAsia="方正仿宋_GBK" w:cs="方正仿宋_GBK" w:hint="eastAsia"/>
          <w:sz w:val="32"/>
          <w:szCs w:val="32"/>
        </w:rPr>
        <w:t>初中历史、初中生物</w:t>
      </w:r>
      <w:r>
        <w:rPr>
          <w:rFonts w:eastAsia="方正仿宋_GBK" w:cs="方正仿宋_GBK" w:hint="eastAsia"/>
          <w:sz w:val="32"/>
          <w:szCs w:val="32"/>
        </w:rPr>
        <w:t>学、小学数学</w:t>
      </w:r>
      <w:r>
        <w:rPr>
          <w:rFonts w:eastAsia="方正仿宋_GBK" w:cs="方正仿宋_GBK" w:hint="eastAsia"/>
          <w:sz w:val="32"/>
          <w:szCs w:val="32"/>
        </w:rPr>
        <w:t>等</w:t>
      </w:r>
      <w:r>
        <w:rPr>
          <w:rFonts w:eastAsia="方正仿宋_GBK" w:cs="方正仿宋_GBK" w:hint="eastAsia"/>
          <w:color w:val="000000"/>
          <w:kern w:val="0"/>
          <w:sz w:val="31"/>
          <w:szCs w:val="31"/>
          <w:lang/>
        </w:rPr>
        <w:t>3</w:t>
      </w:r>
      <w:r>
        <w:rPr>
          <w:rFonts w:eastAsia="方正仿宋_GBK" w:cs="方正仿宋_GBK" w:hint="eastAsia"/>
          <w:sz w:val="32"/>
          <w:szCs w:val="32"/>
        </w:rPr>
        <w:t>个</w:t>
      </w:r>
      <w:r>
        <w:rPr>
          <w:rFonts w:eastAsia="方正仿宋_GBK" w:cs="方正仿宋_GBK" w:hint="eastAsia"/>
          <w:sz w:val="32"/>
          <w:szCs w:val="32"/>
        </w:rPr>
        <w:t>学科教研员</w:t>
      </w:r>
      <w:r>
        <w:rPr>
          <w:rFonts w:eastAsia="方正仿宋_GBK" w:cs="方正仿宋_GBK" w:hint="eastAsia"/>
          <w:sz w:val="32"/>
          <w:szCs w:val="32"/>
        </w:rPr>
        <w:t>各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人，</w:t>
      </w:r>
      <w:r>
        <w:rPr>
          <w:rFonts w:eastAsia="方正仿宋_GBK" w:cs="方正仿宋_GBK" w:hint="eastAsia"/>
          <w:sz w:val="32"/>
          <w:szCs w:val="32"/>
        </w:rPr>
        <w:t>共计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人</w:t>
      </w:r>
      <w:r>
        <w:rPr>
          <w:rFonts w:eastAsia="方正仿宋_GBK" w:cs="方正仿宋_GBK" w:hint="eastAsia"/>
          <w:sz w:val="32"/>
          <w:szCs w:val="32"/>
        </w:rPr>
        <w:t>。</w:t>
      </w:r>
      <w:r>
        <w:rPr>
          <w:rFonts w:eastAsia="方正仿宋_GBK" w:cs="方正仿宋_GBK" w:hint="eastAsia"/>
          <w:sz w:val="32"/>
          <w:szCs w:val="32"/>
        </w:rPr>
        <w:t>除</w:t>
      </w:r>
      <w:r>
        <w:rPr>
          <w:rFonts w:eastAsia="方正仿宋_GBK" w:cs="方正仿宋_GBK" w:hint="eastAsia"/>
          <w:sz w:val="32"/>
          <w:szCs w:val="32"/>
        </w:rPr>
        <w:t>学科教研岗位</w:t>
      </w:r>
      <w:r>
        <w:rPr>
          <w:rFonts w:eastAsia="方正仿宋_GBK" w:cs="方正仿宋_GBK" w:hint="eastAsia"/>
          <w:sz w:val="32"/>
          <w:szCs w:val="32"/>
        </w:rPr>
        <w:t>外，</w:t>
      </w:r>
      <w:r>
        <w:rPr>
          <w:rFonts w:eastAsia="方正仿宋_GBK" w:cs="方正仿宋_GBK" w:hint="eastAsia"/>
          <w:sz w:val="32"/>
          <w:szCs w:val="32"/>
        </w:rPr>
        <w:t>初中历史、初中生物</w:t>
      </w:r>
      <w:r>
        <w:rPr>
          <w:rFonts w:eastAsia="方正仿宋_GBK" w:cs="方正仿宋_GBK" w:hint="eastAsia"/>
          <w:sz w:val="32"/>
          <w:szCs w:val="32"/>
        </w:rPr>
        <w:t>学这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个学科教研员还</w:t>
      </w:r>
      <w:r>
        <w:rPr>
          <w:rFonts w:eastAsia="方正仿宋_GBK" w:cs="方正仿宋_GBK" w:hint="eastAsia"/>
          <w:sz w:val="32"/>
          <w:szCs w:val="32"/>
        </w:rPr>
        <w:t>需在教师发展研究中心、质量监测与信息资源中心</w:t>
      </w:r>
      <w:r>
        <w:rPr>
          <w:rFonts w:eastAsia="方正仿宋_GBK" w:cs="方正仿宋_GBK" w:hint="eastAsia"/>
          <w:sz w:val="32"/>
          <w:szCs w:val="32"/>
        </w:rPr>
        <w:t>、</w:t>
      </w:r>
      <w:r>
        <w:rPr>
          <w:rFonts w:eastAsia="方正仿宋_GBK" w:cs="方正仿宋_GBK" w:hint="eastAsia"/>
          <w:sz w:val="32"/>
          <w:szCs w:val="32"/>
        </w:rPr>
        <w:t>院综合办公室等</w:t>
      </w:r>
      <w:r>
        <w:rPr>
          <w:rFonts w:eastAsia="方正仿宋_GBK" w:cs="方正仿宋_GBK" w:hint="eastAsia"/>
          <w:sz w:val="32"/>
          <w:szCs w:val="32"/>
        </w:rPr>
        <w:t>三</w:t>
      </w:r>
      <w:r>
        <w:rPr>
          <w:rFonts w:eastAsia="方正仿宋_GBK" w:cs="方正仿宋_GBK" w:hint="eastAsia"/>
          <w:sz w:val="32"/>
          <w:szCs w:val="32"/>
        </w:rPr>
        <w:t>个</w:t>
      </w:r>
      <w:r>
        <w:rPr>
          <w:rFonts w:eastAsia="方正仿宋_GBK" w:cs="方正仿宋_GBK" w:hint="eastAsia"/>
          <w:sz w:val="32"/>
          <w:szCs w:val="32"/>
        </w:rPr>
        <w:t>内设科室</w:t>
      </w:r>
      <w:r>
        <w:rPr>
          <w:rFonts w:eastAsia="方正仿宋_GBK" w:cs="方正仿宋_GBK" w:hint="eastAsia"/>
          <w:sz w:val="32"/>
          <w:szCs w:val="32"/>
        </w:rPr>
        <w:t>中承担相关工作。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二、招聘对象及条件</w:t>
      </w:r>
    </w:p>
    <w:p w:rsidR="006218AC" w:rsidRDefault="001159DC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（一）招聘对象</w:t>
      </w:r>
    </w:p>
    <w:p w:rsidR="006218AC" w:rsidRDefault="001159DC">
      <w:pPr>
        <w:pStyle w:val="a0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全区公办中小学符合招聘岗位应聘条件的在编在岗教师。</w:t>
      </w:r>
    </w:p>
    <w:p w:rsidR="006218AC" w:rsidRDefault="001159DC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（二）报考条件</w:t>
      </w:r>
    </w:p>
    <w:p w:rsidR="006218AC" w:rsidRDefault="001159DC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1.</w:t>
      </w:r>
      <w:r>
        <w:rPr>
          <w:rFonts w:eastAsia="方正仿宋_GBK" w:cs="方正仿宋_GBK" w:hint="eastAsia"/>
          <w:sz w:val="32"/>
          <w:szCs w:val="32"/>
        </w:rPr>
        <w:t>基本条件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lastRenderedPageBreak/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）坚决贯彻执行党的基本路线和方针、政策，具有较高的政治素质、理论修养和政策水平，具有较强的民主意识和法制观念。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）忠诚党的教育事业，认真贯彻落实党的教育方针，掌握教育规律和教育法规。具有较丰富的教育教学理论和教育教学实践经</w:t>
      </w:r>
      <w:r>
        <w:rPr>
          <w:rFonts w:eastAsia="方正仿宋_GBK" w:cs="方正仿宋_GBK" w:hint="eastAsia"/>
          <w:sz w:val="32"/>
          <w:szCs w:val="32"/>
        </w:rPr>
        <w:t>验，有较强的研究能力、组织协调能力和综合管理能力。大局意识强，主动工作，积极思考，具有能促进研培事业发展的创新意识、创新精神和创新能力。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）遵守《中小学教师职业道德规范》，团结同志，作风正派，勤政廉洁，办事公正，无私奉献，联系群众，言行堪为表率。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）身体健康，具有正常履行招聘岗位职责的身体条件。</w:t>
      </w:r>
    </w:p>
    <w:p w:rsidR="006218AC" w:rsidRDefault="001159DC">
      <w:pPr>
        <w:spacing w:line="590" w:lineRule="exact"/>
        <w:ind w:firstLine="570"/>
        <w:rPr>
          <w:rFonts w:eastAsia="仿宋_GB2312" w:cs="宋体"/>
          <w:kern w:val="0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）报考者须征得现任职单位书面同意。</w:t>
      </w:r>
    </w:p>
    <w:p w:rsidR="006218AC" w:rsidRDefault="001159DC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2.</w:t>
      </w:r>
      <w:r>
        <w:rPr>
          <w:rFonts w:eastAsia="方正仿宋_GBK" w:cs="方正仿宋_GBK" w:hint="eastAsia"/>
          <w:sz w:val="32"/>
          <w:szCs w:val="32"/>
        </w:rPr>
        <w:t>岗位任职资格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）具有大学本科及以上学历（硕士研究生及以上学历同等条件下优先）。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）具备与申报岗位和层次相应及以上教师资格。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）原则上具有中小学一级教师及以上任职资格，长期从事</w:t>
      </w:r>
      <w:r>
        <w:rPr>
          <w:rFonts w:eastAsia="方正仿宋_GBK" w:cs="方正仿宋_GBK" w:hint="eastAsia"/>
          <w:sz w:val="32"/>
          <w:szCs w:val="32"/>
        </w:rPr>
        <w:t>本专业</w:t>
      </w:r>
      <w:r>
        <w:rPr>
          <w:rFonts w:eastAsia="方正仿宋_GBK" w:cs="方正仿宋_GBK" w:hint="eastAsia"/>
          <w:sz w:val="32"/>
          <w:szCs w:val="32"/>
        </w:rPr>
        <w:t>一线教学工作（初中</w:t>
      </w:r>
      <w:r>
        <w:rPr>
          <w:rFonts w:eastAsia="方正仿宋_GBK" w:cs="方正仿宋_GBK" w:hint="eastAsia"/>
          <w:sz w:val="32"/>
          <w:szCs w:val="32"/>
        </w:rPr>
        <w:t>历史、初中生物</w:t>
      </w:r>
      <w:r>
        <w:rPr>
          <w:rFonts w:eastAsia="方正仿宋_GBK" w:cs="方正仿宋_GBK" w:hint="eastAsia"/>
          <w:sz w:val="32"/>
          <w:szCs w:val="32"/>
        </w:rPr>
        <w:t>学</w:t>
      </w:r>
      <w:r>
        <w:rPr>
          <w:rFonts w:eastAsia="方正仿宋_GBK" w:cs="方正仿宋_GBK" w:hint="eastAsia"/>
          <w:sz w:val="32"/>
          <w:szCs w:val="32"/>
        </w:rPr>
        <w:t>教研员，从事高、初中相应学科一线教学工作的教师均可申报</w:t>
      </w:r>
      <w:r>
        <w:rPr>
          <w:rFonts w:eastAsia="方正仿宋_GBK" w:cs="方正仿宋_GBK" w:hint="eastAsia"/>
          <w:sz w:val="32"/>
          <w:szCs w:val="32"/>
        </w:rPr>
        <w:t>；</w:t>
      </w:r>
      <w:r>
        <w:rPr>
          <w:rFonts w:eastAsia="方正仿宋_GBK" w:cs="方正仿宋_GBK" w:hint="eastAsia"/>
          <w:sz w:val="32"/>
          <w:szCs w:val="32"/>
        </w:rPr>
        <w:t>小学数学教研员，从事中小学数学</w:t>
      </w:r>
      <w:r>
        <w:rPr>
          <w:rFonts w:eastAsia="方正仿宋_GBK" w:cs="方正仿宋_GBK" w:hint="eastAsia"/>
          <w:sz w:val="32"/>
          <w:szCs w:val="32"/>
        </w:rPr>
        <w:t>一线教学工作的教师均可申报）。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）普通话二乙及以上，具备较强的语言表达能力及写</w:t>
      </w:r>
      <w:r>
        <w:rPr>
          <w:rFonts w:eastAsia="方正仿宋_GBK" w:cs="方正仿宋_GBK" w:hint="eastAsia"/>
          <w:sz w:val="32"/>
          <w:szCs w:val="32"/>
        </w:rPr>
        <w:lastRenderedPageBreak/>
        <w:t>作能力。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）年龄在</w:t>
      </w:r>
      <w:r>
        <w:rPr>
          <w:rFonts w:eastAsia="方正仿宋_GBK" w:cs="方正仿宋_GBK" w:hint="eastAsia"/>
          <w:sz w:val="32"/>
          <w:szCs w:val="32"/>
        </w:rPr>
        <w:t>40</w:t>
      </w:r>
      <w:r>
        <w:rPr>
          <w:rFonts w:eastAsia="方正仿宋_GBK" w:cs="方正仿宋_GBK" w:hint="eastAsia"/>
          <w:sz w:val="32"/>
          <w:szCs w:val="32"/>
        </w:rPr>
        <w:t>周岁以下，原则上教龄满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年及以上（年龄、教龄等时间计算至</w:t>
      </w:r>
      <w:r>
        <w:rPr>
          <w:rFonts w:eastAsia="方正仿宋_GBK" w:cs="方正仿宋_GBK" w:hint="eastAsia"/>
          <w:sz w:val="32"/>
          <w:szCs w:val="32"/>
        </w:rPr>
        <w:t>2022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10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日）。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）需同时具备下列条件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项及以上：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①获得区学科带头人（或区优秀青年教师、区优秀教师）及以上称号；②参加各级赛课获得区一等奖及以上；③论文获得区一等奖及以上；④省、市、区名师工作室已结业学员或区级及以上骨干教师；⑤指导青年教师赛课获区一等奖及以上；⑥熟悉相关专业教育教学、教研、教师培训工作。</w:t>
      </w:r>
    </w:p>
    <w:p w:rsidR="006218AC" w:rsidRDefault="001159DC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7</w:t>
      </w:r>
      <w:r>
        <w:rPr>
          <w:rFonts w:eastAsia="方正仿宋_GBK" w:cs="方正仿宋_GBK" w:hint="eastAsia"/>
          <w:sz w:val="32"/>
          <w:szCs w:val="32"/>
        </w:rPr>
        <w:t>）特别优秀者可适当放宽任职资格、年龄、教龄条件。</w:t>
      </w:r>
    </w:p>
    <w:p w:rsidR="006218AC" w:rsidRDefault="001159DC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仿宋_GBK" w:cs="方正仿宋_GBK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3.</w:t>
      </w:r>
      <w:r>
        <w:rPr>
          <w:rFonts w:eastAsia="方正仿宋_GBK" w:cs="方正仿宋_GBK" w:hint="eastAsia"/>
          <w:sz w:val="32"/>
          <w:szCs w:val="32"/>
        </w:rPr>
        <w:t>有以下情形之一者不能报考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）被纪检、监察和司法机关立案审查，尚未作出结论的；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）受党纪、政纪处分，尚未解除或在规定时效内的；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）行为有损师德师风，且被查证属实；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）近三年内年度考核</w:t>
      </w:r>
      <w:r>
        <w:rPr>
          <w:rFonts w:eastAsia="方正仿宋_GBK" w:cs="方正仿宋_GBK" w:hint="eastAsia"/>
          <w:sz w:val="32"/>
          <w:szCs w:val="32"/>
        </w:rPr>
        <w:t>中有一次基本合格及以下等次的；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）违规推销教辅资料（含</w:t>
      </w:r>
      <w:r>
        <w:rPr>
          <w:rFonts w:eastAsia="方正仿宋_GBK" w:cs="方正仿宋_GBK" w:hint="eastAsia"/>
          <w:sz w:val="32"/>
          <w:szCs w:val="32"/>
        </w:rPr>
        <w:t>app</w:t>
      </w:r>
      <w:r>
        <w:rPr>
          <w:rFonts w:eastAsia="方正仿宋_GBK" w:cs="方正仿宋_GBK" w:hint="eastAsia"/>
          <w:sz w:val="32"/>
          <w:szCs w:val="32"/>
        </w:rPr>
        <w:t>软件）、违规有偿补课、工作期间违反工作纪律行为被查证属实的；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）通过网络发表不当言论的；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7</w:t>
      </w:r>
      <w:r>
        <w:rPr>
          <w:rFonts w:eastAsia="方正仿宋_GBK" w:cs="方正仿宋_GBK" w:hint="eastAsia"/>
          <w:sz w:val="32"/>
          <w:szCs w:val="32"/>
        </w:rPr>
        <w:t>）有其他影响招聘使用情况的。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三、招聘程序</w:t>
      </w:r>
    </w:p>
    <w:p w:rsidR="006218AC" w:rsidRDefault="001159DC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（一）报名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lastRenderedPageBreak/>
        <w:t>1.</w:t>
      </w:r>
      <w:r>
        <w:rPr>
          <w:rFonts w:eastAsia="方正仿宋_GBK" w:cs="方正仿宋_GBK" w:hint="eastAsia"/>
          <w:sz w:val="32"/>
          <w:szCs w:val="32"/>
        </w:rPr>
        <w:t>报名时间：</w:t>
      </w:r>
      <w:r>
        <w:rPr>
          <w:rFonts w:eastAsia="方正仿宋_GBK" w:cs="方正仿宋_GBK" w:hint="eastAsia"/>
          <w:sz w:val="32"/>
          <w:szCs w:val="32"/>
        </w:rPr>
        <w:t>2022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11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8</w:t>
      </w:r>
      <w:r>
        <w:rPr>
          <w:rFonts w:eastAsia="方正仿宋_GBK" w:cs="方正仿宋_GBK" w:hint="eastAsia"/>
          <w:sz w:val="32"/>
          <w:szCs w:val="32"/>
        </w:rPr>
        <w:t>日</w:t>
      </w:r>
      <w:r>
        <w:rPr>
          <w:rFonts w:eastAsia="方正仿宋_GBK" w:cs="方正仿宋_GBK" w:hint="eastAsia"/>
          <w:sz w:val="32"/>
          <w:szCs w:val="32"/>
        </w:rPr>
        <w:t>17</w:t>
      </w:r>
      <w:r>
        <w:rPr>
          <w:rFonts w:eastAsia="方正仿宋_GBK" w:cs="方正仿宋_GBK" w:hint="eastAsia"/>
          <w:sz w:val="32"/>
          <w:szCs w:val="32"/>
        </w:rPr>
        <w:t>：</w:t>
      </w:r>
      <w:r>
        <w:rPr>
          <w:rFonts w:eastAsia="方正仿宋_GBK" w:cs="方正仿宋_GBK" w:hint="eastAsia"/>
          <w:sz w:val="32"/>
          <w:szCs w:val="32"/>
        </w:rPr>
        <w:t>00</w:t>
      </w:r>
      <w:r>
        <w:rPr>
          <w:rFonts w:eastAsia="方正仿宋_GBK" w:cs="方正仿宋_GBK" w:hint="eastAsia"/>
          <w:sz w:val="32"/>
          <w:szCs w:val="32"/>
        </w:rPr>
        <w:t>前。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2.</w:t>
      </w:r>
      <w:r>
        <w:rPr>
          <w:rFonts w:eastAsia="方正仿宋_GBK" w:cs="方正仿宋_GBK" w:hint="eastAsia"/>
          <w:sz w:val="32"/>
          <w:szCs w:val="32"/>
        </w:rPr>
        <w:t>报名地点：区教科院综合办公室，联系人：陈老师、肖老师，联系电话：</w:t>
      </w:r>
      <w:r>
        <w:rPr>
          <w:rFonts w:eastAsia="方正仿宋_GBK" w:cs="方正仿宋_GBK" w:hint="eastAsia"/>
          <w:sz w:val="32"/>
          <w:szCs w:val="32"/>
        </w:rPr>
        <w:t>028-85858002</w:t>
      </w:r>
      <w:r>
        <w:rPr>
          <w:rFonts w:eastAsia="方正仿宋_GBK" w:cs="方正仿宋_GBK" w:hint="eastAsia"/>
          <w:sz w:val="32"/>
          <w:szCs w:val="32"/>
        </w:rPr>
        <w:t>，</w:t>
      </w:r>
      <w:r>
        <w:rPr>
          <w:rFonts w:eastAsia="方正仿宋_GBK" w:cs="方正仿宋_GBK" w:hint="eastAsia"/>
          <w:sz w:val="32"/>
          <w:szCs w:val="32"/>
        </w:rPr>
        <w:t>18215656635</w:t>
      </w:r>
      <w:r>
        <w:rPr>
          <w:rFonts w:eastAsia="方正仿宋_GBK" w:cs="方正仿宋_GBK" w:hint="eastAsia"/>
          <w:sz w:val="32"/>
          <w:szCs w:val="32"/>
        </w:rPr>
        <w:t>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3.</w:t>
      </w:r>
      <w:r>
        <w:rPr>
          <w:rFonts w:eastAsia="方正仿宋_GBK" w:cs="方正仿宋_GBK" w:hint="eastAsia"/>
          <w:sz w:val="32"/>
          <w:szCs w:val="32"/>
        </w:rPr>
        <w:t>报名形式：个人自愿报名与组织推荐相结合。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4.</w:t>
      </w:r>
      <w:r>
        <w:rPr>
          <w:rFonts w:eastAsia="方正仿宋_GBK" w:cs="方正仿宋_GBK" w:hint="eastAsia"/>
          <w:sz w:val="32"/>
          <w:szCs w:val="32"/>
        </w:rPr>
        <w:t>报名要求：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）报名人员应填写《成都市双流区教育科学研究院公开考核招聘学科教研员报名表》；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）提交有效期内的身份证、学历学位证、职称证、教师资格证等证书原件、复印件。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）荣誉证书、成果证书、重要论文著作以及能证明自己工作能力和业绩的其他材料。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</w:t>
      </w:r>
      <w:r>
        <w:rPr>
          <w:rFonts w:eastAsia="方正仿宋_GBK" w:cs="方正仿宋_GBK" w:hint="eastAsia"/>
          <w:sz w:val="32"/>
          <w:szCs w:val="32"/>
        </w:rPr>
        <w:t>800</w:t>
      </w:r>
      <w:r>
        <w:rPr>
          <w:rFonts w:eastAsia="方正仿宋_GBK" w:cs="方正仿宋_GBK" w:hint="eastAsia"/>
          <w:sz w:val="32"/>
          <w:szCs w:val="32"/>
        </w:rPr>
        <w:t>字左右的自荐（组织推荐）材料。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（二）资格审查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资格审查与报名同时进行。资格审查工作将贯穿公开招聘全过程，若在任何一个环节发现不符合报考条件或弄虚作假者，将随时取消考核或聘用资格，所造成的一切后果由应聘者本人承担。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（三）开考比例</w:t>
      </w:r>
    </w:p>
    <w:p w:rsidR="006218AC" w:rsidRDefault="001159DC">
      <w:pPr>
        <w:ind w:firstLineChars="200" w:firstLine="640"/>
      </w:pPr>
      <w:r>
        <w:rPr>
          <w:rFonts w:eastAsia="方正仿宋_GBK"/>
          <w:sz w:val="32"/>
          <w:szCs w:val="32"/>
        </w:rPr>
        <w:t>报名人数与岗位招聘人数之比原则上不低于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∶1</w:t>
      </w:r>
      <w:r>
        <w:rPr>
          <w:rFonts w:eastAsia="方正仿宋_GBK"/>
          <w:sz w:val="32"/>
          <w:szCs w:val="32"/>
        </w:rPr>
        <w:t>，达不到上述比例的，</w:t>
      </w:r>
      <w:r>
        <w:rPr>
          <w:rFonts w:eastAsia="方正仿宋_GBK" w:hint="eastAsia"/>
          <w:sz w:val="32"/>
          <w:szCs w:val="32"/>
        </w:rPr>
        <w:t>将</w:t>
      </w:r>
      <w:r>
        <w:rPr>
          <w:rFonts w:eastAsia="方正仿宋_GBK"/>
          <w:sz w:val="32"/>
          <w:szCs w:val="32"/>
        </w:rPr>
        <w:t>取消该岗位招聘。</w:t>
      </w:r>
      <w:r>
        <w:rPr>
          <w:rFonts w:eastAsia="方正仿宋_GBK" w:hint="eastAsia"/>
          <w:sz w:val="32"/>
          <w:szCs w:val="32"/>
        </w:rPr>
        <w:t>岗位调减情况将在区教科院网站公布，请各位应聘者在网上查看相关公告</w:t>
      </w:r>
      <w:r>
        <w:rPr>
          <w:rFonts w:eastAsia="方正仿宋_GBK"/>
          <w:sz w:val="32"/>
          <w:szCs w:val="32"/>
        </w:rPr>
        <w:t>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（四）考核（具体时间及地点另行通知）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主要考核应聘者综合能力素质、教育理论水平、教育研</w:t>
      </w:r>
      <w:r>
        <w:rPr>
          <w:rFonts w:eastAsia="方正仿宋_GBK" w:cs="方正仿宋_GBK" w:hint="eastAsia"/>
          <w:sz w:val="32"/>
          <w:szCs w:val="32"/>
        </w:rPr>
        <w:lastRenderedPageBreak/>
        <w:t>究能力、个性特征、语言表达等方面情况。</w:t>
      </w:r>
    </w:p>
    <w:p w:rsidR="006218AC" w:rsidRDefault="001159DC">
      <w:pPr>
        <w:spacing w:line="590" w:lineRule="exact"/>
        <w:ind w:firstLineChars="200" w:firstLine="620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1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笔试（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eastAsia="方正仿宋_GBK" w:cs="方正仿宋_GBK" w:hint="eastAsia"/>
          <w:sz w:val="32"/>
          <w:szCs w:val="32"/>
        </w:rPr>
        <w:t>分）。采取闭卷的方式，按照分学科命题、统一时间进行测试，占总成绩的</w:t>
      </w:r>
      <w:r>
        <w:rPr>
          <w:rFonts w:eastAsia="方正仿宋_GBK" w:cs="方正仿宋_GBK" w:hint="eastAsia"/>
          <w:sz w:val="32"/>
          <w:szCs w:val="32"/>
        </w:rPr>
        <w:t>40%</w:t>
      </w:r>
      <w:r>
        <w:rPr>
          <w:rFonts w:eastAsia="方正仿宋_GBK" w:cs="方正仿宋_GBK" w:hint="eastAsia"/>
          <w:sz w:val="32"/>
          <w:szCs w:val="32"/>
        </w:rPr>
        <w:t>（分学科以</w:t>
      </w:r>
      <w:r>
        <w:rPr>
          <w:rFonts w:eastAsia="方正仿宋_GBK" w:cs="方正仿宋_GBK" w:hint="eastAsia"/>
          <w:sz w:val="32"/>
          <w:szCs w:val="32"/>
        </w:rPr>
        <w:t>1:3</w:t>
      </w:r>
      <w:r>
        <w:rPr>
          <w:rFonts w:eastAsia="方正仿宋_GBK" w:cs="方正仿宋_GBK" w:hint="eastAsia"/>
          <w:sz w:val="32"/>
          <w:szCs w:val="32"/>
        </w:rPr>
        <w:t>的人数比例从高分到低分排序进入面试，第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名分数相同者均进入面试）。</w:t>
      </w:r>
    </w:p>
    <w:p w:rsidR="006218AC" w:rsidRDefault="001159DC">
      <w:pPr>
        <w:spacing w:line="590" w:lineRule="exact"/>
        <w:ind w:firstLineChars="200" w:firstLine="620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2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面试（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eastAsia="方正仿宋_GBK" w:cs="方正仿宋_GBK" w:hint="eastAsia"/>
          <w:sz w:val="32"/>
          <w:szCs w:val="32"/>
        </w:rPr>
        <w:t>分）。主要考察应聘人员教育管理、教育教学、教育研究活动策划组织能力等。由公开招聘工作领导小组办公室聘请专家统一组织进行测试。占总成绩的</w:t>
      </w:r>
      <w:r>
        <w:rPr>
          <w:rFonts w:eastAsia="方正仿宋_GBK" w:cs="方正仿宋_GBK" w:hint="eastAsia"/>
          <w:sz w:val="32"/>
          <w:szCs w:val="32"/>
        </w:rPr>
        <w:t>50%</w:t>
      </w:r>
      <w:r>
        <w:rPr>
          <w:rFonts w:eastAsia="方正仿宋_GBK" w:cs="方正仿宋_GBK" w:hint="eastAsia"/>
          <w:sz w:val="32"/>
          <w:szCs w:val="32"/>
        </w:rPr>
        <w:t>。面试成绩低于</w:t>
      </w:r>
      <w:r>
        <w:rPr>
          <w:rFonts w:eastAsia="方正仿宋_GBK" w:cs="方正仿宋_GBK" w:hint="eastAsia"/>
          <w:sz w:val="32"/>
          <w:szCs w:val="32"/>
        </w:rPr>
        <w:t>70</w:t>
      </w:r>
      <w:r>
        <w:rPr>
          <w:rFonts w:eastAsia="方正仿宋_GBK" w:cs="方正仿宋_GBK" w:hint="eastAsia"/>
          <w:sz w:val="32"/>
          <w:szCs w:val="32"/>
        </w:rPr>
        <w:t>分的不得进入下一环节。</w:t>
      </w:r>
    </w:p>
    <w:p w:rsidR="006218AC" w:rsidRDefault="001159DC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若达不到面试比例要求，考核成绩不得低于</w:t>
      </w:r>
      <w:r>
        <w:rPr>
          <w:rFonts w:eastAsia="方正仿宋_GBK" w:cs="方正仿宋_GBK" w:hint="eastAsia"/>
          <w:sz w:val="32"/>
          <w:szCs w:val="32"/>
        </w:rPr>
        <w:t>70</w:t>
      </w:r>
      <w:r>
        <w:rPr>
          <w:rFonts w:eastAsia="方正仿宋_GBK" w:cs="方正仿宋_GBK" w:hint="eastAsia"/>
          <w:sz w:val="32"/>
          <w:szCs w:val="32"/>
        </w:rPr>
        <w:t>分，否则不予进入下一环节。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3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组织考察（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eastAsia="方正仿宋_GBK" w:cs="方正仿宋_GBK" w:hint="eastAsia"/>
          <w:sz w:val="32"/>
          <w:szCs w:val="32"/>
        </w:rPr>
        <w:t>分）。汇总笔试和面试成绩，分学科按</w:t>
      </w:r>
      <w:r>
        <w:rPr>
          <w:rFonts w:eastAsia="方正仿宋_GBK" w:cs="方正仿宋_GBK" w:hint="eastAsia"/>
          <w:sz w:val="32"/>
          <w:szCs w:val="32"/>
        </w:rPr>
        <w:t>1:3</w:t>
      </w:r>
      <w:r>
        <w:rPr>
          <w:rFonts w:eastAsia="方正仿宋_GBK" w:cs="方正仿宋_GBK" w:hint="eastAsia"/>
          <w:sz w:val="32"/>
          <w:szCs w:val="32"/>
        </w:rPr>
        <w:t>的比例从高分到低分排序择优列为组织考察对象。由区教育局人事教师科牵头，区教科院具体负责实施考察，占总成绩的</w:t>
      </w:r>
      <w:r>
        <w:rPr>
          <w:rFonts w:eastAsia="方正仿宋_GBK" w:cs="方正仿宋_GBK" w:hint="eastAsia"/>
          <w:sz w:val="32"/>
          <w:szCs w:val="32"/>
        </w:rPr>
        <w:t>10%</w:t>
      </w:r>
      <w:r>
        <w:rPr>
          <w:rFonts w:eastAsia="方正仿宋_GBK" w:cs="方正仿宋_GBK" w:hint="eastAsia"/>
          <w:sz w:val="32"/>
          <w:szCs w:val="32"/>
        </w:rPr>
        <w:t>。对入围人员思想政治素质、专业素养、组织协调能力、工作态度、工作实绩、工作作风、廉洁自律</w:t>
      </w:r>
      <w:r>
        <w:rPr>
          <w:rFonts w:eastAsia="方正仿宋_GBK" w:cs="方正仿宋_GBK" w:hint="eastAsia"/>
          <w:sz w:val="32"/>
          <w:szCs w:val="32"/>
        </w:rPr>
        <w:t>等方面进行考察。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（五）聘用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依据考核情况（笔试、面试和考察成绩），在双流教科院</w:t>
      </w:r>
      <w:r>
        <w:rPr>
          <w:rFonts w:eastAsia="方正仿宋_GBK" w:cs="方正仿宋_GBK" w:hint="eastAsia"/>
          <w:sz w:val="32"/>
          <w:szCs w:val="32"/>
        </w:rPr>
        <w:t>公告栏</w:t>
      </w:r>
      <w:r>
        <w:rPr>
          <w:rFonts w:eastAsia="方正仿宋_GBK" w:cs="方正仿宋_GBK" w:hint="eastAsia"/>
          <w:sz w:val="32"/>
          <w:szCs w:val="32"/>
        </w:rPr>
        <w:t>公示，公示期为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个工作日。经公示无异议的拟聘人员，报局党组审议</w:t>
      </w:r>
      <w:r>
        <w:rPr>
          <w:rFonts w:eastAsia="方正仿宋_GBK" w:cs="方正仿宋_GBK" w:hint="eastAsia"/>
          <w:sz w:val="32"/>
          <w:szCs w:val="32"/>
        </w:rPr>
        <w:t>通过</w:t>
      </w:r>
      <w:r>
        <w:rPr>
          <w:rFonts w:eastAsia="方正仿宋_GBK" w:cs="方正仿宋_GBK" w:hint="eastAsia"/>
          <w:sz w:val="32"/>
          <w:szCs w:val="32"/>
        </w:rPr>
        <w:t>后，开展跟岗学习和试用，试用工作一年后，经考核合格，办理调动手续。</w:t>
      </w: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四、纪律要求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lastRenderedPageBreak/>
        <w:t>（一）为了确保公开招聘工作公开、公平、公正，区纪委监委驻教育局纪检监察组全程参与，进行全过程、全方位监督。监督电话：</w:t>
      </w:r>
      <w:r>
        <w:rPr>
          <w:rFonts w:eastAsia="方正仿宋_GBK" w:cs="方正仿宋_GBK" w:hint="eastAsia"/>
          <w:sz w:val="32"/>
          <w:szCs w:val="32"/>
        </w:rPr>
        <w:t>028-85822749</w:t>
      </w:r>
      <w:r>
        <w:rPr>
          <w:rFonts w:eastAsia="方正仿宋_GBK" w:cs="方正仿宋_GBK" w:hint="eastAsia"/>
          <w:sz w:val="32"/>
          <w:szCs w:val="32"/>
        </w:rPr>
        <w:t>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（二）在公开招聘过程中有下列情况之一的，不得聘任：伪造学历、学位、职称、培训、奖励等证书；以不正当手段拉拢、贿赂或威胁、恐吓公开招聘工</w:t>
      </w:r>
      <w:r>
        <w:rPr>
          <w:rFonts w:eastAsia="方正仿宋_GBK" w:cs="方正仿宋_GBK" w:hint="eastAsia"/>
          <w:sz w:val="32"/>
          <w:szCs w:val="32"/>
        </w:rPr>
        <w:t>作领导小组成员；诽谤、诬告其他候选人；有其他违法违纪行为。</w:t>
      </w:r>
    </w:p>
    <w:p w:rsidR="006218AC" w:rsidRDefault="001159D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三）公开招聘工作接受纪检、监察部门和社会监督，在命题、制卷、保密等环节，不得向任何人泄露试题内容。在考试、监考、阅卷、统分、民主评议、考察、聘任等过程中，有关人员不得违背原则，徇私舞弊。如发现违法违纪和弄虚作假的人和事，将给予当事人纪律处分或取消聘任资格。</w:t>
      </w:r>
    </w:p>
    <w:p w:rsidR="006218AC" w:rsidRDefault="006218A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:rsidR="006218AC" w:rsidRDefault="001159DC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附件：成都市双流区教育科学研究院公开考核招聘学科</w:t>
      </w:r>
    </w:p>
    <w:p w:rsidR="006218AC" w:rsidRDefault="001159DC" w:rsidP="00DD16C3">
      <w:pPr>
        <w:widowControl/>
        <w:shd w:val="clear" w:color="auto" w:fill="FFFFFF"/>
        <w:spacing w:line="590" w:lineRule="exact"/>
        <w:ind w:firstLineChars="503" w:firstLine="161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教研员报名表</w:t>
      </w:r>
    </w:p>
    <w:p w:rsidR="006218AC" w:rsidRDefault="006218A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:rsidR="006218AC" w:rsidRDefault="006218AC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:rsidR="006218AC" w:rsidRDefault="001159DC" w:rsidP="00DD16C3">
      <w:pPr>
        <w:spacing w:line="590" w:lineRule="exact"/>
        <w:ind w:firstLineChars="1271" w:firstLine="4067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成都市双流区教育科学研究院</w:t>
      </w:r>
    </w:p>
    <w:p w:rsidR="006218AC" w:rsidRDefault="001159DC" w:rsidP="00DD16C3">
      <w:pPr>
        <w:spacing w:line="590" w:lineRule="exact"/>
        <w:ind w:firstLineChars="1521" w:firstLine="4867"/>
        <w:rPr>
          <w:rFonts w:eastAsia="仿宋_GB2312"/>
          <w:sz w:val="28"/>
          <w:szCs w:val="28"/>
        </w:rPr>
      </w:pPr>
      <w:r>
        <w:rPr>
          <w:rFonts w:eastAsia="方正仿宋_GBK" w:cs="方正仿宋_GBK" w:hint="eastAsia"/>
          <w:sz w:val="32"/>
          <w:szCs w:val="32"/>
        </w:rPr>
        <w:t>2022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11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8</w:t>
      </w:r>
      <w:r>
        <w:rPr>
          <w:rFonts w:eastAsia="方正仿宋_GBK" w:cs="方正仿宋_GBK" w:hint="eastAsia"/>
          <w:sz w:val="32"/>
          <w:szCs w:val="32"/>
        </w:rPr>
        <w:t>日</w:t>
      </w:r>
    </w:p>
    <w:p w:rsidR="006218AC" w:rsidRDefault="006218AC">
      <w:pPr>
        <w:ind w:right="640"/>
        <w:jc w:val="left"/>
        <w:rPr>
          <w:rFonts w:eastAsia="方正黑体_GBK" w:cs="方正黑体_GBK"/>
          <w:sz w:val="32"/>
          <w:szCs w:val="32"/>
        </w:rPr>
      </w:pPr>
    </w:p>
    <w:p w:rsidR="006218AC" w:rsidRDefault="006218AC">
      <w:pPr>
        <w:ind w:right="640"/>
        <w:jc w:val="left"/>
        <w:rPr>
          <w:rFonts w:eastAsia="方正黑体_GBK" w:cs="方正黑体_GBK"/>
          <w:sz w:val="32"/>
          <w:szCs w:val="32"/>
        </w:rPr>
      </w:pPr>
    </w:p>
    <w:p w:rsidR="006218AC" w:rsidRDefault="006218AC">
      <w:pPr>
        <w:ind w:right="640"/>
        <w:jc w:val="left"/>
        <w:rPr>
          <w:rFonts w:eastAsia="方正黑体_GBK" w:cs="方正黑体_GBK"/>
          <w:sz w:val="32"/>
          <w:szCs w:val="32"/>
        </w:rPr>
      </w:pPr>
    </w:p>
    <w:p w:rsidR="006218AC" w:rsidRDefault="006218AC">
      <w:pPr>
        <w:ind w:right="640"/>
        <w:jc w:val="left"/>
        <w:rPr>
          <w:rFonts w:eastAsia="方正黑体_GBK" w:cs="方正黑体_GBK"/>
          <w:sz w:val="32"/>
          <w:szCs w:val="32"/>
        </w:rPr>
      </w:pPr>
      <w:bookmarkStart w:id="0" w:name="_GoBack"/>
      <w:bookmarkEnd w:id="0"/>
    </w:p>
    <w:p w:rsidR="006218AC" w:rsidRDefault="001159DC">
      <w:pPr>
        <w:ind w:right="640"/>
        <w:jc w:val="lef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lastRenderedPageBreak/>
        <w:t>附件：</w:t>
      </w:r>
    </w:p>
    <w:p w:rsidR="006218AC" w:rsidRDefault="006218AC">
      <w:pPr>
        <w:pStyle w:val="a0"/>
      </w:pPr>
    </w:p>
    <w:p w:rsidR="006218AC" w:rsidRDefault="001159DC">
      <w:pPr>
        <w:ind w:right="640"/>
        <w:jc w:val="center"/>
      </w:pPr>
      <w:r w:rsidRPr="00DD16C3">
        <w:rPr>
          <w:rFonts w:eastAsia="方正小标宋_GBK" w:cs="方正小标宋_GBK" w:hint="eastAsia"/>
          <w:w w:val="96"/>
          <w:kern w:val="0"/>
          <w:sz w:val="32"/>
          <w:szCs w:val="32"/>
          <w:fitText w:val="8320" w:id="1802714629"/>
        </w:rPr>
        <w:t>成都市双流区教育科学研究院公开考核招聘学科教研员报名</w:t>
      </w:r>
      <w:r w:rsidRPr="00DD16C3">
        <w:rPr>
          <w:rFonts w:eastAsia="方正小标宋_GBK" w:cs="方正小标宋_GBK" w:hint="eastAsia"/>
          <w:spacing w:val="15"/>
          <w:w w:val="96"/>
          <w:kern w:val="0"/>
          <w:sz w:val="32"/>
          <w:szCs w:val="32"/>
          <w:fitText w:val="8320" w:id="1802714629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0"/>
        <w:gridCol w:w="900"/>
        <w:gridCol w:w="180"/>
        <w:gridCol w:w="1080"/>
        <w:gridCol w:w="180"/>
        <w:gridCol w:w="21"/>
        <w:gridCol w:w="699"/>
        <w:gridCol w:w="360"/>
        <w:gridCol w:w="540"/>
        <w:gridCol w:w="720"/>
        <w:gridCol w:w="1080"/>
        <w:gridCol w:w="1613"/>
      </w:tblGrid>
      <w:tr w:rsidR="006218AC">
        <w:trPr>
          <w:cantSplit/>
        </w:trPr>
        <w:tc>
          <w:tcPr>
            <w:tcW w:w="1008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出生年月（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岁）</w:t>
            </w:r>
          </w:p>
        </w:tc>
        <w:tc>
          <w:tcPr>
            <w:tcW w:w="1080" w:type="dxa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照片</w:t>
            </w:r>
          </w:p>
        </w:tc>
      </w:tr>
      <w:tr w:rsidR="006218AC">
        <w:trPr>
          <w:cantSplit/>
        </w:trPr>
        <w:tc>
          <w:tcPr>
            <w:tcW w:w="1008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民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rPr>
          <w:cantSplit/>
        </w:trPr>
        <w:tc>
          <w:tcPr>
            <w:tcW w:w="1008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参加工作时间</w:t>
            </w:r>
          </w:p>
        </w:tc>
        <w:tc>
          <w:tcPr>
            <w:tcW w:w="108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入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党</w:t>
            </w:r>
          </w:p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时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间</w:t>
            </w:r>
          </w:p>
        </w:tc>
        <w:tc>
          <w:tcPr>
            <w:tcW w:w="1260" w:type="dxa"/>
            <w:gridSpan w:val="4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健康状况</w:t>
            </w:r>
          </w:p>
        </w:tc>
        <w:tc>
          <w:tcPr>
            <w:tcW w:w="1080" w:type="dxa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rPr>
          <w:cantSplit/>
        </w:trPr>
        <w:tc>
          <w:tcPr>
            <w:tcW w:w="1008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专业技术职务</w:t>
            </w:r>
          </w:p>
        </w:tc>
        <w:tc>
          <w:tcPr>
            <w:tcW w:w="2160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熟悉专业有何专长</w:t>
            </w:r>
          </w:p>
        </w:tc>
        <w:tc>
          <w:tcPr>
            <w:tcW w:w="2340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rPr>
          <w:cantSplit/>
        </w:trPr>
        <w:tc>
          <w:tcPr>
            <w:tcW w:w="1008" w:type="dxa"/>
            <w:gridSpan w:val="2"/>
            <w:vMerge w:val="restart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历</w:t>
            </w:r>
          </w:p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全日制教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育</w:t>
            </w:r>
          </w:p>
        </w:tc>
        <w:tc>
          <w:tcPr>
            <w:tcW w:w="2340" w:type="dxa"/>
            <w:gridSpan w:val="5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rPr>
          <w:cantSplit/>
        </w:trPr>
        <w:tc>
          <w:tcPr>
            <w:tcW w:w="1008" w:type="dxa"/>
            <w:gridSpan w:val="2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在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职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教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育</w:t>
            </w:r>
          </w:p>
        </w:tc>
        <w:tc>
          <w:tcPr>
            <w:tcW w:w="2340" w:type="dxa"/>
            <w:gridSpan w:val="5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c>
          <w:tcPr>
            <w:tcW w:w="2088" w:type="dxa"/>
            <w:gridSpan w:val="4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现任工作岗位</w:t>
            </w:r>
          </w:p>
        </w:tc>
        <w:tc>
          <w:tcPr>
            <w:tcW w:w="6293" w:type="dxa"/>
            <w:gridSpan w:val="9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rPr>
          <w:trHeight w:val="1210"/>
        </w:trPr>
        <w:tc>
          <w:tcPr>
            <w:tcW w:w="2088" w:type="dxa"/>
            <w:gridSpan w:val="4"/>
            <w:vMerge w:val="restart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招聘岗位（申报人员除学前教育、高中物理教研两个岗位外，其他岗位还需选择承担第二志愿中一个部门的相关工作）</w:t>
            </w:r>
          </w:p>
        </w:tc>
        <w:tc>
          <w:tcPr>
            <w:tcW w:w="1281" w:type="dxa"/>
            <w:gridSpan w:val="3"/>
            <w:vAlign w:val="center"/>
          </w:tcPr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第一志愿</w:t>
            </w:r>
          </w:p>
        </w:tc>
        <w:tc>
          <w:tcPr>
            <w:tcW w:w="5012" w:type="dxa"/>
            <w:gridSpan w:val="6"/>
            <w:vAlign w:val="center"/>
          </w:tcPr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初中历史教研□；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初中生物学教研□；</w:t>
            </w:r>
          </w:p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小学数学</w:t>
            </w:r>
            <w:r>
              <w:rPr>
                <w:rFonts w:eastAsia="方正仿宋_GBK" w:hint="eastAsia"/>
                <w:sz w:val="24"/>
              </w:rPr>
              <w:t>教研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。</w:t>
            </w:r>
          </w:p>
        </w:tc>
      </w:tr>
      <w:tr w:rsidR="006218AC">
        <w:trPr>
          <w:trHeight w:val="230"/>
        </w:trPr>
        <w:tc>
          <w:tcPr>
            <w:tcW w:w="2088" w:type="dxa"/>
            <w:gridSpan w:val="4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第二志愿</w:t>
            </w:r>
          </w:p>
        </w:tc>
        <w:tc>
          <w:tcPr>
            <w:tcW w:w="5012" w:type="dxa"/>
            <w:gridSpan w:val="6"/>
            <w:vAlign w:val="center"/>
          </w:tcPr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教师发展研究中心□；</w:t>
            </w:r>
          </w:p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质量监测与信息资源中心□；</w:t>
            </w:r>
          </w:p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院综合办公室□。</w:t>
            </w:r>
          </w:p>
        </w:tc>
      </w:tr>
      <w:tr w:rsidR="006218AC">
        <w:tc>
          <w:tcPr>
            <w:tcW w:w="2088" w:type="dxa"/>
            <w:gridSpan w:val="4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个</w:t>
            </w:r>
          </w:p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人</w:t>
            </w:r>
          </w:p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简</w:t>
            </w:r>
          </w:p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历</w:t>
            </w:r>
          </w:p>
        </w:tc>
        <w:tc>
          <w:tcPr>
            <w:tcW w:w="6293" w:type="dxa"/>
            <w:gridSpan w:val="9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6218AC" w:rsidRDefault="006218AC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6218AC" w:rsidRDefault="006218AC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6218AC" w:rsidRDefault="006218AC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  <w:p w:rsidR="006218AC" w:rsidRDefault="006218AC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  <w:p w:rsidR="006218AC" w:rsidRDefault="006218AC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</w:tc>
      </w:tr>
      <w:tr w:rsidR="006218AC">
        <w:tblPrEx>
          <w:jc w:val="center"/>
        </w:tblPrEx>
        <w:trPr>
          <w:trHeight w:val="4526"/>
          <w:jc w:val="center"/>
        </w:trPr>
        <w:tc>
          <w:tcPr>
            <w:tcW w:w="828" w:type="dxa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竞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聘岗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位工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作基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础</w:t>
            </w:r>
          </w:p>
        </w:tc>
        <w:tc>
          <w:tcPr>
            <w:tcW w:w="7553" w:type="dxa"/>
            <w:gridSpan w:val="12"/>
            <w:vAlign w:val="center"/>
          </w:tcPr>
          <w:p w:rsidR="006218AC" w:rsidRDefault="006218AC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6218AC">
        <w:tblPrEx>
          <w:jc w:val="center"/>
        </w:tblPrEx>
        <w:trPr>
          <w:trHeight w:val="419"/>
          <w:jc w:val="center"/>
        </w:trPr>
        <w:tc>
          <w:tcPr>
            <w:tcW w:w="828" w:type="dxa"/>
            <w:vAlign w:val="center"/>
          </w:tcPr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近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五</w:t>
            </w:r>
          </w:p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年个人荣誉，教研、科研获奖及教学业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绩</w:t>
            </w:r>
          </w:p>
        </w:tc>
        <w:tc>
          <w:tcPr>
            <w:tcW w:w="7553" w:type="dxa"/>
            <w:gridSpan w:val="1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6218AC" w:rsidRDefault="006218AC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6218AC">
        <w:tblPrEx>
          <w:jc w:val="center"/>
        </w:tblPrEx>
        <w:trPr>
          <w:cantSplit/>
          <w:jc w:val="center"/>
        </w:trPr>
        <w:tc>
          <w:tcPr>
            <w:tcW w:w="828" w:type="dxa"/>
            <w:vMerge w:val="restart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家庭</w:t>
            </w:r>
          </w:p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主要成员及</w:t>
            </w:r>
          </w:p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重要</w:t>
            </w:r>
          </w:p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社会</w:t>
            </w:r>
          </w:p>
          <w:p w:rsidR="006218AC" w:rsidRDefault="001159D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政治面貌</w:t>
            </w:r>
          </w:p>
        </w:tc>
        <w:tc>
          <w:tcPr>
            <w:tcW w:w="3413" w:type="dxa"/>
            <w:gridSpan w:val="3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工作单位及职务</w:t>
            </w:r>
          </w:p>
        </w:tc>
      </w:tr>
      <w:tr w:rsidR="006218AC">
        <w:tblPrEx>
          <w:jc w:val="center"/>
        </w:tblPrEx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blPrEx>
          <w:jc w:val="center"/>
        </w:tblPrEx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blPrEx>
          <w:jc w:val="center"/>
        </w:tblPrEx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blPrEx>
          <w:jc w:val="center"/>
        </w:tblPrEx>
        <w:trPr>
          <w:cantSplit/>
          <w:trHeight w:val="661"/>
          <w:jc w:val="center"/>
        </w:trPr>
        <w:tc>
          <w:tcPr>
            <w:tcW w:w="828" w:type="dxa"/>
            <w:vMerge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6218AC" w:rsidRDefault="006218A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8AC">
        <w:tblPrEx>
          <w:jc w:val="center"/>
        </w:tblPrEx>
        <w:trPr>
          <w:cantSplit/>
          <w:trHeight w:val="1346"/>
          <w:jc w:val="center"/>
        </w:trPr>
        <w:tc>
          <w:tcPr>
            <w:tcW w:w="828" w:type="dxa"/>
            <w:vAlign w:val="center"/>
          </w:tcPr>
          <w:p w:rsidR="006218AC" w:rsidRDefault="001159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学校签章</w:t>
            </w:r>
          </w:p>
        </w:tc>
        <w:tc>
          <w:tcPr>
            <w:tcW w:w="7553" w:type="dxa"/>
            <w:gridSpan w:val="12"/>
            <w:vAlign w:val="center"/>
          </w:tcPr>
          <w:p w:rsidR="006218AC" w:rsidRDefault="006218AC">
            <w:pPr>
              <w:spacing w:line="320" w:lineRule="exact"/>
              <w:rPr>
                <w:rFonts w:eastAsia="方正仿宋_GBK"/>
              </w:rPr>
            </w:pPr>
          </w:p>
          <w:p w:rsidR="006218AC" w:rsidRDefault="006218AC">
            <w:pPr>
              <w:pStyle w:val="1"/>
              <w:spacing w:line="320" w:lineRule="exact"/>
              <w:ind w:left="900" w:hanging="480"/>
              <w:rPr>
                <w:rFonts w:ascii="Times New Roman" w:eastAsia="方正仿宋_GBK" w:hAnsi="Times New Roman"/>
              </w:rPr>
            </w:pPr>
          </w:p>
          <w:p w:rsidR="006218AC" w:rsidRDefault="006218AC">
            <w:pPr>
              <w:spacing w:line="320" w:lineRule="exact"/>
              <w:rPr>
                <w:rFonts w:eastAsia="方正仿宋_GBK"/>
              </w:rPr>
            </w:pPr>
          </w:p>
          <w:p w:rsidR="006218AC" w:rsidRDefault="006218AC">
            <w:pPr>
              <w:pStyle w:val="1"/>
              <w:spacing w:line="320" w:lineRule="exact"/>
              <w:ind w:left="900" w:hanging="480"/>
              <w:rPr>
                <w:rFonts w:ascii="Times New Roman" w:eastAsia="方正仿宋_GBK" w:hAnsi="Times New Roman"/>
              </w:rPr>
            </w:pPr>
          </w:p>
          <w:p w:rsidR="006218AC" w:rsidRDefault="001159DC">
            <w:pPr>
              <w:spacing w:line="320" w:lineRule="exact"/>
              <w:ind w:firstLineChars="200" w:firstLine="480"/>
              <w:rPr>
                <w:rFonts w:eastAsia="方正仿宋_GBK"/>
              </w:rPr>
            </w:pPr>
            <w:r>
              <w:rPr>
                <w:rFonts w:eastAsia="方正仿宋_GBK" w:hint="eastAsia"/>
                <w:sz w:val="24"/>
              </w:rPr>
              <w:t>校长签字：</w:t>
            </w:r>
            <w:r>
              <w:rPr>
                <w:rFonts w:eastAsia="方正仿宋_GBK" w:hint="eastAsia"/>
                <w:sz w:val="24"/>
              </w:rPr>
              <w:t xml:space="preserve">                       </w:t>
            </w:r>
            <w:r>
              <w:rPr>
                <w:rFonts w:eastAsia="方正仿宋_GBK" w:hint="eastAsia"/>
                <w:sz w:val="24"/>
              </w:rPr>
              <w:t>学校盖章：</w:t>
            </w:r>
          </w:p>
        </w:tc>
      </w:tr>
    </w:tbl>
    <w:p w:rsidR="006218AC" w:rsidRDefault="006218AC">
      <w:pPr>
        <w:ind w:right="-58"/>
        <w:rPr>
          <w:sz w:val="24"/>
        </w:rPr>
      </w:pPr>
    </w:p>
    <w:p w:rsidR="006218AC" w:rsidRDefault="001159DC">
      <w:pPr>
        <w:pStyle w:val="1"/>
        <w:ind w:leftChars="0" w:left="0" w:firstLineChars="0" w:firstLine="0"/>
      </w:pPr>
      <w:r>
        <w:rPr>
          <w:rFonts w:ascii="Times New Roman" w:eastAsia="方正仿宋_GBK" w:hAnsi="Times New Roman" w:hint="eastAsia"/>
          <w:color w:val="auto"/>
        </w:rPr>
        <w:t>报名者承诺以上信息真实有效并签字：</w:t>
      </w:r>
      <w:r>
        <w:rPr>
          <w:rFonts w:ascii="Times New Roman" w:eastAsia="方正仿宋_GBK" w:hAnsi="Times New Roman" w:hint="eastAsia"/>
          <w:color w:val="auto"/>
          <w:u w:val="single"/>
        </w:rPr>
        <w:t xml:space="preserve">              </w:t>
      </w:r>
      <w:r>
        <w:rPr>
          <w:rFonts w:ascii="Times New Roman" w:eastAsia="方正仿宋_GBK" w:hAnsi="Times New Roman" w:hint="eastAsia"/>
          <w:color w:val="auto"/>
        </w:rPr>
        <w:t>联系电话：</w:t>
      </w:r>
      <w:r>
        <w:rPr>
          <w:rFonts w:ascii="Times New Roman" w:eastAsia="方正仿宋_GBK" w:hAnsi="Times New Roman" w:hint="eastAsia"/>
          <w:color w:val="auto"/>
          <w:u w:val="single"/>
        </w:rPr>
        <w:t xml:space="preserve">              </w:t>
      </w:r>
    </w:p>
    <w:sectPr w:rsidR="006218AC" w:rsidSect="0062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DC" w:rsidRDefault="001159DC" w:rsidP="00DD16C3">
      <w:r>
        <w:separator/>
      </w:r>
    </w:p>
  </w:endnote>
  <w:endnote w:type="continuationSeparator" w:id="0">
    <w:p w:rsidR="001159DC" w:rsidRDefault="001159DC" w:rsidP="00DD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DC" w:rsidRDefault="001159DC" w:rsidP="00DD16C3">
      <w:r>
        <w:separator/>
      </w:r>
    </w:p>
  </w:footnote>
  <w:footnote w:type="continuationSeparator" w:id="0">
    <w:p w:rsidR="001159DC" w:rsidRDefault="001159DC" w:rsidP="00DD1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yOTNjMmViNWRkMWU5YThmMDJiMzc3NjhjZWRiZGEifQ=="/>
  </w:docVars>
  <w:rsids>
    <w:rsidRoot w:val="723E0D9F"/>
    <w:rsid w:val="000D2838"/>
    <w:rsid w:val="001159DC"/>
    <w:rsid w:val="002A485F"/>
    <w:rsid w:val="005A1146"/>
    <w:rsid w:val="006218AC"/>
    <w:rsid w:val="00720ABF"/>
    <w:rsid w:val="00723E8E"/>
    <w:rsid w:val="0098770D"/>
    <w:rsid w:val="009E1E1C"/>
    <w:rsid w:val="00D07ACD"/>
    <w:rsid w:val="00DA101F"/>
    <w:rsid w:val="00DD16C3"/>
    <w:rsid w:val="021E73A8"/>
    <w:rsid w:val="28BF1E41"/>
    <w:rsid w:val="2CDC1D66"/>
    <w:rsid w:val="2D943982"/>
    <w:rsid w:val="554E2794"/>
    <w:rsid w:val="58200DDC"/>
    <w:rsid w:val="5E1270A2"/>
    <w:rsid w:val="6ACC7DFF"/>
    <w:rsid w:val="723E0D9F"/>
    <w:rsid w:val="7893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21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rsid w:val="006218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">
    <w:name w:val="正文 首行缩进:  2 字符"/>
    <w:uiPriority w:val="99"/>
    <w:qFormat/>
    <w:rsid w:val="006218AC"/>
    <w:pPr>
      <w:widowControl w:val="0"/>
      <w:ind w:firstLineChars="200" w:firstLine="104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">
    <w:name w:val="图表目录1"/>
    <w:basedOn w:val="a"/>
    <w:next w:val="a"/>
    <w:qFormat/>
    <w:rsid w:val="006218AC"/>
    <w:pPr>
      <w:ind w:leftChars="200" w:left="200" w:hangingChars="200" w:hanging="200"/>
    </w:pPr>
    <w:rPr>
      <w:rFonts w:ascii="Arial Unicode MS" w:eastAsia="Arial Unicode MS" w:hAnsi="Arial Unicode MS" w:cs="Arial Unicode MS"/>
      <w:color w:val="000000"/>
      <w:sz w:val="24"/>
      <w:lang w:val="zh-CN"/>
    </w:rPr>
  </w:style>
  <w:style w:type="paragraph" w:styleId="a4">
    <w:name w:val="header"/>
    <w:basedOn w:val="a"/>
    <w:link w:val="Char"/>
    <w:rsid w:val="00DD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D16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WPS_1475919992</dc:creator>
  <cp:lastModifiedBy>Administrator</cp:lastModifiedBy>
  <cp:revision>8</cp:revision>
  <cp:lastPrinted>2022-11-08T08:30:00Z</cp:lastPrinted>
  <dcterms:created xsi:type="dcterms:W3CDTF">2022-07-01T01:09:00Z</dcterms:created>
  <dcterms:modified xsi:type="dcterms:W3CDTF">2022-11-08T08:46:00Z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C6016F7F3672483A855AA43EB2531000</vt:lpwstr>
  </property>
</Properties>
</file>