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云共享，新思想</w:t>
      </w:r>
    </w:p>
    <w:p>
      <w:pPr>
        <w:jc w:val="righ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——双流区黎国胜名师工作室线上学习交流活动</w:t>
      </w:r>
    </w:p>
    <w:p>
      <w:pPr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2832735</wp:posOffset>
            </wp:positionH>
            <wp:positionV relativeFrom="paragraph">
              <wp:posOffset>51435</wp:posOffset>
            </wp:positionV>
            <wp:extent cx="2451100" cy="1838960"/>
            <wp:effectExtent l="0" t="0" r="2540" b="5080"/>
            <wp:wrapSquare wrapText="bothSides"/>
            <wp:docPr id="1" name="图片 1" descr="E277B6D3B1F8D77AA6EF9B5E6BB06F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277B6D3B1F8D77AA6EF9B5E6BB06F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t>为了进一步提高教师的自身素质，促进青年</w:t>
      </w:r>
      <w:r>
        <w:rPr>
          <w:rFonts w:hint="default" w:ascii="Times New Roman" w:hAnsi="Times New Roman" w:eastAsia="宋体" w:cs="Times New Roman"/>
          <w:sz w:val="24"/>
          <w:szCs w:val="24"/>
        </w:rPr>
        <w:t>教师专业成长，充分调动教师读书的积极性、增强教师文化底蕴，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黎国胜名师</w:t>
      </w:r>
      <w:r>
        <w:rPr>
          <w:rFonts w:hint="default" w:ascii="Times New Roman" w:hAnsi="Times New Roman" w:eastAsia="宋体" w:cs="Times New Roman"/>
          <w:sz w:val="24"/>
          <w:szCs w:val="24"/>
        </w:rPr>
        <w:t>工作室于12月16日下午召</w:t>
      </w:r>
      <w:r>
        <w:rPr>
          <w:rFonts w:ascii="宋体" w:hAnsi="宋体" w:eastAsia="宋体" w:cs="宋体"/>
          <w:sz w:val="24"/>
          <w:szCs w:val="24"/>
        </w:rPr>
        <w:t>开了一次线上会议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黎老师</w:t>
      </w:r>
      <w:r>
        <w:rPr>
          <w:rFonts w:ascii="宋体" w:hAnsi="宋体" w:eastAsia="宋体" w:cs="宋体"/>
          <w:sz w:val="24"/>
          <w:szCs w:val="24"/>
        </w:rPr>
        <w:t>的引领下，成员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老师</w:t>
      </w:r>
      <w:r>
        <w:rPr>
          <w:rFonts w:ascii="宋体" w:hAnsi="宋体" w:eastAsia="宋体" w:cs="宋体"/>
          <w:sz w:val="24"/>
          <w:szCs w:val="24"/>
        </w:rPr>
        <w:t>们云共享读书心得，在疫情特殊时期居家学习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共同成长。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会上，老师们就在阅读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专业</w:t>
      </w:r>
      <w:r>
        <w:rPr>
          <w:rFonts w:ascii="宋体" w:hAnsi="宋体" w:eastAsia="宋体" w:cs="宋体"/>
          <w:sz w:val="24"/>
          <w:szCs w:val="24"/>
        </w:rPr>
        <w:t>书籍中的感悟与心得做了广泛交流，并结合自身的工作经历纷纷发表感言。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黎国胜导师作为主要发言人，向学员老师们分享了张大均老师主编的《教育心理学》一书，对其中的“问题解决教学”一章进行了展开交流。“问题解决”教学的终极目标是培养有效的问题解决者，这是一种高级形式的学习活动，是综合应用多种类型的知识寻求答案的过程。黎老师从问题解决的五个阶段出发，结合初高中物理课堂教学实例，阐述了自己的见解，并与学员老师们共同探寻问题解决的策略，引导大家思考如何培养学生问题解决能力。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113030</wp:posOffset>
            </wp:positionV>
            <wp:extent cx="2419350" cy="1814830"/>
            <wp:effectExtent l="0" t="0" r="3810" b="13970"/>
            <wp:wrapSquare wrapText="bothSides"/>
            <wp:docPr id="3" name="图片 3" descr="0FF751CA419A2B08C44F3ECCDFEBCE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FF751CA419A2B08C44F3ECCDFEBCEF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85725</wp:posOffset>
            </wp:positionV>
            <wp:extent cx="2431415" cy="1824355"/>
            <wp:effectExtent l="0" t="0" r="6985" b="4445"/>
            <wp:wrapSquare wrapText="bothSides"/>
            <wp:docPr id="4" name="图片 4" descr="C46DE96CD7046D88CDBA0D6CBE3744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46DE96CD7046D88CDBA0D6CBE3744D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1415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黎老师的阅读分享，老师们进一步认识了“问题解决教学”的理论、了解到问题解决的过程，共同思考如何进行基于物理学科问题解决的教学设计。最后黎老师还结合实际情况，向参会的老师们提出关于问题解决教学值得注意的问题，如：要对学生进行问题解决的态度教育、注意与学科教学相结合、注重对结构不良问题的训练等。</w:t>
      </w:r>
    </w:p>
    <w:p>
      <w:pPr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在随后的座谈互动中，学员们通过聆听黎导师“两次参加职称评审”的宝贵经历，更加意识到广泛阅读、及时反思对于个人全面发展的重要意义。</w:t>
      </w:r>
    </w:p>
    <w:p>
      <w:pPr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所谓“书籍是人类进步的阶梯”，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89535</wp:posOffset>
            </wp:positionV>
            <wp:extent cx="2372995" cy="1780540"/>
            <wp:effectExtent l="0" t="0" r="4445" b="2540"/>
            <wp:wrapSquare wrapText="bothSides"/>
            <wp:docPr id="5" name="图片 5" descr="1B2DF13A955CB140E930B20BC1049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B2DF13A955CB140E930B20BC10494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此次举办的读数交流学习会我们发现，阅读书籍不仅能够为年轻教师在教学的道路上点亮一盏前行的灯，它也是生活中必备的调味剂。正如黎老师所言：“要读书看报、要看新闻联播、要了解时势。”工作室成员一致认为：这样的读书学习分享活动进一步营造了浓厚的读书学习氛围，增长了专业知识、提升了教师素质，同时也为老师们的教育教学提供了新思想，为老师们相互学习、共同进步提供了有力的平台！</w:t>
      </w:r>
      <w:bookmarkStart w:id="0" w:name="_GoBack"/>
      <w:bookmarkEnd w:id="0"/>
    </w:p>
    <w:p>
      <w:pPr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YTBmM2ExNDA5MTI5NmEwNjA4YTk5MmRmY2Y2MzgifQ=="/>
  </w:docVars>
  <w:rsids>
    <w:rsidRoot w:val="588B0A98"/>
    <w:rsid w:val="0A1C0B88"/>
    <w:rsid w:val="0C581B0F"/>
    <w:rsid w:val="0F1C6B66"/>
    <w:rsid w:val="15885B06"/>
    <w:rsid w:val="189C1D14"/>
    <w:rsid w:val="1930072A"/>
    <w:rsid w:val="1D9921EE"/>
    <w:rsid w:val="1F026787"/>
    <w:rsid w:val="20731D1E"/>
    <w:rsid w:val="260667E8"/>
    <w:rsid w:val="27AA4633"/>
    <w:rsid w:val="2A135BAE"/>
    <w:rsid w:val="3F6A313E"/>
    <w:rsid w:val="40FF201A"/>
    <w:rsid w:val="588B0A98"/>
    <w:rsid w:val="5CF840A4"/>
    <w:rsid w:val="612E4CEE"/>
    <w:rsid w:val="6FEE1FCA"/>
    <w:rsid w:val="7EF0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2022-12-16T09:22:00Z</dcterms:created>
  <dc:creator>Baby carrot</dc:creator>
  <cp:lastModifiedBy>Baby carrot</cp:lastModifiedBy>
  <dcterms:modified xsi:type="dcterms:W3CDTF">2022-12-16T10:34:50Z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337C0569EE4048498B680934B96B0662</vt:lpwstr>
  </property>
</Properties>
</file>