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9A91" w14:textId="2FAAB95A" w:rsidR="008A29E4" w:rsidRDefault="00460C45" w:rsidP="008A29E4">
      <w:pPr>
        <w:jc w:val="center"/>
        <w:rPr>
          <w:rFonts w:ascii="黑体" w:eastAsia="黑体" w:hAnsi="黑体" w:cs="宋体"/>
          <w:b/>
          <w:bCs/>
          <w:sz w:val="32"/>
          <w:szCs w:val="32"/>
        </w:rPr>
      </w:pPr>
      <w:r>
        <w:rPr>
          <w:rFonts w:ascii="黑体" w:eastAsia="黑体" w:hAnsi="黑体" w:cs="宋体" w:hint="eastAsia"/>
          <w:b/>
          <w:bCs/>
          <w:sz w:val="32"/>
          <w:szCs w:val="32"/>
        </w:rPr>
        <w:t>理直气壮</w:t>
      </w:r>
      <w:proofErr w:type="gramStart"/>
      <w:r>
        <w:rPr>
          <w:rFonts w:ascii="黑体" w:eastAsia="黑体" w:hAnsi="黑体" w:cs="宋体" w:hint="eastAsia"/>
          <w:b/>
          <w:bCs/>
          <w:sz w:val="32"/>
          <w:szCs w:val="32"/>
        </w:rPr>
        <w:t>上好思政课</w:t>
      </w:r>
      <w:proofErr w:type="gramEnd"/>
    </w:p>
    <w:p w14:paraId="172D8A6A" w14:textId="77777777" w:rsidR="008A29E4" w:rsidRDefault="008A29E4" w:rsidP="008A29E4">
      <w:pPr>
        <w:ind w:firstLineChars="1300" w:firstLine="3120"/>
        <w:rPr>
          <w:rFonts w:ascii="宋体" w:eastAsia="宋体" w:hAnsi="宋体" w:cs="宋体"/>
          <w:sz w:val="24"/>
        </w:rPr>
      </w:pPr>
      <w:r>
        <w:rPr>
          <w:rFonts w:ascii="宋体" w:eastAsia="宋体" w:hAnsi="宋体" w:cs="宋体" w:hint="eastAsia"/>
          <w:sz w:val="24"/>
        </w:rPr>
        <w:t>——双流区名教师廖洪森工作室研修活动纪实</w:t>
      </w:r>
    </w:p>
    <w:p w14:paraId="4923C0E6" w14:textId="6D3E3EF6" w:rsidR="008A29E4" w:rsidRDefault="008A29E4" w:rsidP="008A29E4">
      <w:pPr>
        <w:jc w:val="left"/>
        <w:rPr>
          <w:rFonts w:ascii="宋体" w:eastAsia="宋体" w:hAnsi="宋体" w:cs="宋体"/>
          <w:sz w:val="24"/>
        </w:rPr>
      </w:pPr>
      <w:r>
        <w:rPr>
          <w:rFonts w:ascii="宋体" w:eastAsia="宋体" w:hAnsi="宋体" w:cs="宋体"/>
          <w:b/>
          <w:bCs/>
          <w:sz w:val="28"/>
          <w:szCs w:val="28"/>
        </w:rPr>
        <w:t>活动时间</w:t>
      </w:r>
      <w:r>
        <w:rPr>
          <w:rFonts w:ascii="宋体" w:eastAsia="宋体" w:hAnsi="宋体" w:cs="宋体" w:hint="eastAsia"/>
          <w:sz w:val="24"/>
        </w:rPr>
        <w:t>：</w:t>
      </w:r>
      <w:r>
        <w:rPr>
          <w:rFonts w:ascii="宋体" w:eastAsia="宋体" w:hAnsi="宋体" w:cs="宋体"/>
          <w:sz w:val="28"/>
          <w:szCs w:val="28"/>
        </w:rPr>
        <w:t>202</w:t>
      </w:r>
      <w:r>
        <w:rPr>
          <w:rFonts w:ascii="宋体" w:eastAsia="宋体" w:hAnsi="宋体" w:cs="宋体" w:hint="eastAsia"/>
          <w:sz w:val="28"/>
          <w:szCs w:val="28"/>
        </w:rPr>
        <w:t>2</w:t>
      </w:r>
      <w:r>
        <w:rPr>
          <w:rFonts w:ascii="宋体" w:eastAsia="宋体" w:hAnsi="宋体" w:cs="宋体"/>
          <w:sz w:val="28"/>
          <w:szCs w:val="28"/>
        </w:rPr>
        <w:t>年</w:t>
      </w:r>
      <w:r>
        <w:rPr>
          <w:rFonts w:ascii="宋体" w:eastAsia="宋体" w:hAnsi="宋体" w:cs="宋体" w:hint="eastAsia"/>
          <w:sz w:val="28"/>
          <w:szCs w:val="28"/>
        </w:rPr>
        <w:t>1</w:t>
      </w:r>
      <w:r>
        <w:rPr>
          <w:rFonts w:ascii="宋体" w:eastAsia="宋体" w:hAnsi="宋体" w:cs="宋体"/>
          <w:sz w:val="28"/>
          <w:szCs w:val="28"/>
        </w:rPr>
        <w:t>2</w:t>
      </w:r>
      <w:r>
        <w:rPr>
          <w:rFonts w:ascii="宋体" w:eastAsia="宋体" w:hAnsi="宋体" w:cs="宋体"/>
          <w:sz w:val="28"/>
          <w:szCs w:val="28"/>
        </w:rPr>
        <w:t>月</w:t>
      </w:r>
      <w:r>
        <w:rPr>
          <w:rFonts w:ascii="宋体" w:eastAsia="宋体" w:hAnsi="宋体" w:cs="宋体"/>
          <w:sz w:val="28"/>
          <w:szCs w:val="28"/>
        </w:rPr>
        <w:t>16</w:t>
      </w:r>
      <w:r>
        <w:rPr>
          <w:rFonts w:ascii="宋体" w:eastAsia="宋体" w:hAnsi="宋体" w:cs="宋体"/>
          <w:sz w:val="28"/>
          <w:szCs w:val="28"/>
        </w:rPr>
        <w:t>日</w:t>
      </w:r>
    </w:p>
    <w:p w14:paraId="7BAC20D3" w14:textId="77777777" w:rsidR="008A29E4" w:rsidRDefault="008A29E4" w:rsidP="008A29E4">
      <w:pPr>
        <w:jc w:val="left"/>
        <w:rPr>
          <w:rFonts w:ascii="宋体" w:eastAsia="宋体" w:hAnsi="宋体" w:cs="宋体"/>
          <w:sz w:val="28"/>
          <w:szCs w:val="28"/>
        </w:rPr>
      </w:pPr>
      <w:r>
        <w:rPr>
          <w:rFonts w:ascii="宋体" w:eastAsia="宋体" w:hAnsi="宋体" w:cs="宋体"/>
          <w:b/>
          <w:bCs/>
          <w:sz w:val="28"/>
          <w:szCs w:val="28"/>
        </w:rPr>
        <w:t>活动方式</w:t>
      </w:r>
      <w:r>
        <w:rPr>
          <w:rFonts w:ascii="宋体" w:eastAsia="宋体" w:hAnsi="宋体" w:cs="宋体" w:hint="eastAsia"/>
          <w:b/>
          <w:bCs/>
          <w:sz w:val="28"/>
          <w:szCs w:val="28"/>
        </w:rPr>
        <w:t>：</w:t>
      </w:r>
      <w:r>
        <w:rPr>
          <w:rFonts w:ascii="宋体" w:eastAsia="宋体" w:hAnsi="宋体" w:cs="宋体" w:hint="eastAsia"/>
          <w:sz w:val="28"/>
          <w:szCs w:val="28"/>
        </w:rPr>
        <w:t>线上培训</w:t>
      </w:r>
    </w:p>
    <w:p w14:paraId="157446BA" w14:textId="77777777" w:rsidR="008A29E4" w:rsidRDefault="008A29E4" w:rsidP="008A29E4">
      <w:pPr>
        <w:jc w:val="left"/>
        <w:rPr>
          <w:rFonts w:ascii="宋体" w:eastAsia="宋体" w:hAnsi="宋体" w:cs="宋体"/>
          <w:sz w:val="28"/>
          <w:szCs w:val="28"/>
        </w:rPr>
      </w:pPr>
      <w:r>
        <w:rPr>
          <w:rFonts w:ascii="宋体" w:eastAsia="宋体" w:hAnsi="宋体" w:cs="宋体"/>
          <w:b/>
          <w:bCs/>
          <w:sz w:val="28"/>
          <w:szCs w:val="28"/>
        </w:rPr>
        <w:t>参加人</w:t>
      </w:r>
      <w:r>
        <w:rPr>
          <w:rFonts w:ascii="宋体" w:eastAsia="宋体" w:hAnsi="宋体" w:cs="宋体" w:hint="eastAsia"/>
          <w:b/>
          <w:bCs/>
          <w:sz w:val="28"/>
          <w:szCs w:val="28"/>
        </w:rPr>
        <w:t>员：</w:t>
      </w:r>
      <w:r>
        <w:rPr>
          <w:rFonts w:ascii="宋体" w:eastAsia="宋体" w:hAnsi="宋体" w:cs="宋体" w:hint="eastAsia"/>
          <w:sz w:val="28"/>
          <w:szCs w:val="28"/>
        </w:rPr>
        <w:t>第十期工作室成员</w:t>
      </w:r>
    </w:p>
    <w:p w14:paraId="31E45617" w14:textId="77777777" w:rsidR="001033E9" w:rsidRDefault="008A29E4" w:rsidP="008A29E4">
      <w:pPr>
        <w:rPr>
          <w:rFonts w:ascii="宋体" w:eastAsia="宋体" w:hAnsi="宋体" w:cs="宋体"/>
          <w:sz w:val="28"/>
          <w:szCs w:val="28"/>
        </w:rPr>
      </w:pPr>
      <w:r>
        <w:rPr>
          <w:rFonts w:ascii="宋体" w:eastAsia="宋体" w:hAnsi="宋体" w:cs="宋体"/>
          <w:b/>
          <w:bCs/>
          <w:sz w:val="28"/>
          <w:szCs w:val="28"/>
        </w:rPr>
        <w:t>活动主题</w:t>
      </w:r>
      <w:r>
        <w:rPr>
          <w:rFonts w:ascii="宋体" w:eastAsia="宋体" w:hAnsi="宋体" w:cs="宋体" w:hint="eastAsia"/>
          <w:b/>
          <w:bCs/>
          <w:sz w:val="28"/>
          <w:szCs w:val="28"/>
        </w:rPr>
        <w:t>：</w:t>
      </w:r>
      <w:r w:rsidR="001033E9">
        <w:rPr>
          <w:rFonts w:ascii="宋体" w:eastAsia="宋体" w:hAnsi="宋体" w:cs="宋体" w:hint="eastAsia"/>
          <w:sz w:val="28"/>
          <w:szCs w:val="28"/>
        </w:rPr>
        <w:t>进一步加强新时代中小学</w:t>
      </w:r>
      <w:proofErr w:type="gramStart"/>
      <w:r w:rsidR="001033E9">
        <w:rPr>
          <w:rFonts w:ascii="宋体" w:eastAsia="宋体" w:hAnsi="宋体" w:cs="宋体" w:hint="eastAsia"/>
          <w:sz w:val="28"/>
          <w:szCs w:val="28"/>
        </w:rPr>
        <w:t>思政课</w:t>
      </w:r>
      <w:proofErr w:type="gramEnd"/>
      <w:r w:rsidR="001033E9">
        <w:rPr>
          <w:rFonts w:ascii="宋体" w:eastAsia="宋体" w:hAnsi="宋体" w:cs="宋体" w:hint="eastAsia"/>
          <w:sz w:val="28"/>
          <w:szCs w:val="28"/>
        </w:rPr>
        <w:t>建设</w:t>
      </w:r>
    </w:p>
    <w:p w14:paraId="67C80457" w14:textId="633737BF" w:rsidR="008A29E4" w:rsidRDefault="008A29E4" w:rsidP="008A29E4">
      <w:pPr>
        <w:rPr>
          <w:rFonts w:ascii="宋体" w:eastAsia="宋体" w:hAnsi="宋体" w:cs="宋体"/>
          <w:sz w:val="28"/>
          <w:szCs w:val="28"/>
        </w:rPr>
      </w:pPr>
      <w:r>
        <w:rPr>
          <w:rFonts w:ascii="宋体" w:eastAsia="宋体" w:hAnsi="宋体" w:cs="宋体"/>
          <w:b/>
          <w:bCs/>
          <w:sz w:val="28"/>
          <w:szCs w:val="28"/>
        </w:rPr>
        <w:t>活动内容</w:t>
      </w:r>
      <w:r>
        <w:rPr>
          <w:rFonts w:ascii="宋体" w:eastAsia="宋体" w:hAnsi="宋体" w:cs="宋体" w:hint="eastAsia"/>
          <w:b/>
          <w:bCs/>
          <w:sz w:val="32"/>
          <w:szCs w:val="32"/>
        </w:rPr>
        <w:t>：</w:t>
      </w:r>
      <w:r>
        <w:rPr>
          <w:rFonts w:ascii="宋体" w:eastAsia="宋体" w:hAnsi="宋体" w:cs="宋体"/>
          <w:sz w:val="28"/>
          <w:szCs w:val="28"/>
        </w:rPr>
        <w:t>202</w:t>
      </w:r>
      <w:r>
        <w:rPr>
          <w:rFonts w:ascii="宋体" w:eastAsia="宋体" w:hAnsi="宋体" w:cs="宋体" w:hint="eastAsia"/>
          <w:sz w:val="28"/>
          <w:szCs w:val="28"/>
        </w:rPr>
        <w:t>2</w:t>
      </w:r>
      <w:r>
        <w:rPr>
          <w:rFonts w:ascii="宋体" w:eastAsia="宋体" w:hAnsi="宋体" w:cs="宋体"/>
          <w:sz w:val="28"/>
          <w:szCs w:val="28"/>
        </w:rPr>
        <w:t>年</w:t>
      </w:r>
      <w:r>
        <w:rPr>
          <w:rFonts w:ascii="宋体" w:eastAsia="宋体" w:hAnsi="宋体" w:cs="宋体" w:hint="eastAsia"/>
          <w:sz w:val="28"/>
          <w:szCs w:val="28"/>
        </w:rPr>
        <w:t>1</w:t>
      </w:r>
      <w:r>
        <w:rPr>
          <w:rFonts w:ascii="宋体" w:eastAsia="宋体" w:hAnsi="宋体" w:cs="宋体"/>
          <w:sz w:val="28"/>
          <w:szCs w:val="28"/>
        </w:rPr>
        <w:t>2</w:t>
      </w:r>
      <w:r>
        <w:rPr>
          <w:rFonts w:ascii="宋体" w:eastAsia="宋体" w:hAnsi="宋体" w:cs="宋体"/>
          <w:sz w:val="28"/>
          <w:szCs w:val="28"/>
        </w:rPr>
        <w:t>月</w:t>
      </w:r>
      <w:r>
        <w:rPr>
          <w:rFonts w:ascii="宋体" w:eastAsia="宋体" w:hAnsi="宋体" w:cs="宋体"/>
          <w:sz w:val="28"/>
          <w:szCs w:val="28"/>
        </w:rPr>
        <w:t>16</w:t>
      </w:r>
      <w:r>
        <w:rPr>
          <w:rFonts w:ascii="宋体" w:eastAsia="宋体" w:hAnsi="宋体" w:cs="宋体"/>
          <w:sz w:val="28"/>
          <w:szCs w:val="28"/>
        </w:rPr>
        <w:t>日</w:t>
      </w:r>
      <w:r>
        <w:rPr>
          <w:rFonts w:ascii="宋体" w:eastAsia="宋体" w:hAnsi="宋体" w:cs="宋体" w:hint="eastAsia"/>
          <w:sz w:val="28"/>
          <w:szCs w:val="28"/>
        </w:rPr>
        <w:t>下</w:t>
      </w:r>
      <w:r>
        <w:rPr>
          <w:rFonts w:ascii="宋体" w:eastAsia="宋体" w:hAnsi="宋体" w:cs="宋体"/>
          <w:sz w:val="28"/>
          <w:szCs w:val="28"/>
        </w:rPr>
        <w:t>午</w:t>
      </w:r>
      <w:r>
        <w:rPr>
          <w:rFonts w:ascii="宋体" w:eastAsia="宋体" w:hAnsi="宋体" w:cs="宋体"/>
          <w:sz w:val="28"/>
          <w:szCs w:val="28"/>
        </w:rPr>
        <w:t>14</w:t>
      </w:r>
      <w:r>
        <w:rPr>
          <w:rFonts w:ascii="宋体" w:eastAsia="宋体" w:hAnsi="宋体" w:cs="宋体" w:hint="eastAsia"/>
          <w:sz w:val="28"/>
          <w:szCs w:val="28"/>
        </w:rPr>
        <w:t>：00—1</w:t>
      </w:r>
      <w:r>
        <w:rPr>
          <w:rFonts w:ascii="宋体" w:eastAsia="宋体" w:hAnsi="宋体" w:cs="宋体"/>
          <w:sz w:val="28"/>
          <w:szCs w:val="28"/>
        </w:rPr>
        <w:t>7</w:t>
      </w:r>
      <w:r>
        <w:rPr>
          <w:rFonts w:ascii="宋体" w:eastAsia="宋体" w:hAnsi="宋体" w:cs="宋体" w:hint="eastAsia"/>
          <w:sz w:val="28"/>
          <w:szCs w:val="28"/>
        </w:rPr>
        <w:t>：00</w:t>
      </w:r>
      <w:r>
        <w:rPr>
          <w:rFonts w:ascii="宋体" w:eastAsia="宋体" w:hAnsi="宋体" w:cs="宋体"/>
          <w:sz w:val="28"/>
          <w:szCs w:val="28"/>
        </w:rPr>
        <w:t>工作室全体成员</w:t>
      </w:r>
      <w:r>
        <w:rPr>
          <w:rFonts w:ascii="宋体" w:eastAsia="宋体" w:hAnsi="宋体" w:cs="宋体" w:hint="eastAsia"/>
          <w:sz w:val="28"/>
          <w:szCs w:val="28"/>
        </w:rPr>
        <w:t>通过</w:t>
      </w:r>
      <w:proofErr w:type="gramStart"/>
      <w:r>
        <w:rPr>
          <w:rFonts w:ascii="宋体" w:eastAsia="宋体" w:hAnsi="宋体" w:cs="宋体" w:hint="eastAsia"/>
          <w:sz w:val="28"/>
          <w:szCs w:val="28"/>
        </w:rPr>
        <w:t>研</w:t>
      </w:r>
      <w:proofErr w:type="gramEnd"/>
      <w:r>
        <w:rPr>
          <w:rFonts w:ascii="宋体" w:eastAsia="宋体" w:hAnsi="宋体" w:cs="宋体" w:hint="eastAsia"/>
          <w:sz w:val="28"/>
          <w:szCs w:val="28"/>
        </w:rPr>
        <w:t>直播</w:t>
      </w:r>
      <w:r>
        <w:rPr>
          <w:rFonts w:ascii="宋体" w:eastAsia="宋体" w:hAnsi="宋体" w:cs="宋体" w:hint="eastAsia"/>
          <w:sz w:val="28"/>
          <w:szCs w:val="28"/>
        </w:rPr>
        <w:t>网络学习参加了</w:t>
      </w:r>
      <w:r>
        <w:rPr>
          <w:rFonts w:ascii="宋体" w:eastAsia="宋体" w:hAnsi="宋体" w:cs="宋体" w:hint="eastAsia"/>
          <w:sz w:val="28"/>
          <w:szCs w:val="28"/>
        </w:rPr>
        <w:t>四川省进一步加强新时代</w:t>
      </w:r>
      <w:r w:rsidR="000113B0">
        <w:rPr>
          <w:rFonts w:ascii="宋体" w:eastAsia="宋体" w:hAnsi="宋体" w:cs="宋体" w:hint="eastAsia"/>
          <w:sz w:val="28"/>
          <w:szCs w:val="28"/>
        </w:rPr>
        <w:t>中小学</w:t>
      </w:r>
      <w:proofErr w:type="gramStart"/>
      <w:r w:rsidR="000113B0">
        <w:rPr>
          <w:rFonts w:ascii="宋体" w:eastAsia="宋体" w:hAnsi="宋体" w:cs="宋体" w:hint="eastAsia"/>
          <w:sz w:val="28"/>
          <w:szCs w:val="28"/>
        </w:rPr>
        <w:t>思政课</w:t>
      </w:r>
      <w:proofErr w:type="gramEnd"/>
      <w:r w:rsidR="000113B0">
        <w:rPr>
          <w:rFonts w:ascii="宋体" w:eastAsia="宋体" w:hAnsi="宋体" w:cs="宋体" w:hint="eastAsia"/>
          <w:sz w:val="28"/>
          <w:szCs w:val="28"/>
        </w:rPr>
        <w:t>建设校长论坛政治分会场</w:t>
      </w:r>
      <w:r>
        <w:rPr>
          <w:rFonts w:ascii="宋体" w:eastAsia="宋体" w:hAnsi="宋体" w:cs="宋体" w:hint="eastAsia"/>
          <w:sz w:val="28"/>
          <w:szCs w:val="28"/>
        </w:rPr>
        <w:t>研修活动。</w:t>
      </w:r>
    </w:p>
    <w:p w14:paraId="45CFB72B" w14:textId="1FD61E4E" w:rsidR="008A29E4" w:rsidRPr="000113B0" w:rsidRDefault="000113B0" w:rsidP="000113B0">
      <w:pPr>
        <w:ind w:firstLineChars="200" w:firstLine="560"/>
        <w:rPr>
          <w:rFonts w:hint="eastAsia"/>
        </w:rPr>
      </w:pPr>
      <w:r>
        <w:rPr>
          <w:rFonts w:ascii="宋体" w:eastAsia="宋体" w:hAnsi="宋体" w:cs="宋体"/>
          <w:sz w:val="28"/>
          <w:szCs w:val="28"/>
        </w:rPr>
        <w:t>202</w:t>
      </w:r>
      <w:r>
        <w:rPr>
          <w:rFonts w:ascii="宋体" w:eastAsia="宋体" w:hAnsi="宋体" w:cs="宋体" w:hint="eastAsia"/>
          <w:sz w:val="28"/>
          <w:szCs w:val="28"/>
        </w:rPr>
        <w:t>2</w:t>
      </w:r>
      <w:r>
        <w:rPr>
          <w:rFonts w:ascii="宋体" w:eastAsia="宋体" w:hAnsi="宋体" w:cs="宋体"/>
          <w:sz w:val="28"/>
          <w:szCs w:val="28"/>
        </w:rPr>
        <w:t>年</w:t>
      </w:r>
      <w:r>
        <w:rPr>
          <w:rFonts w:ascii="宋体" w:eastAsia="宋体" w:hAnsi="宋体" w:cs="宋体" w:hint="eastAsia"/>
          <w:sz w:val="28"/>
          <w:szCs w:val="28"/>
        </w:rPr>
        <w:t>1</w:t>
      </w:r>
      <w:r>
        <w:rPr>
          <w:rFonts w:ascii="宋体" w:eastAsia="宋体" w:hAnsi="宋体" w:cs="宋体"/>
          <w:sz w:val="28"/>
          <w:szCs w:val="28"/>
        </w:rPr>
        <w:t>2月16日</w:t>
      </w:r>
      <w:r>
        <w:rPr>
          <w:rFonts w:ascii="宋体" w:eastAsia="宋体" w:hAnsi="宋体" w:cs="宋体" w:hint="eastAsia"/>
          <w:sz w:val="28"/>
          <w:szCs w:val="28"/>
        </w:rPr>
        <w:t>下</w:t>
      </w:r>
      <w:r>
        <w:rPr>
          <w:rFonts w:ascii="宋体" w:eastAsia="宋体" w:hAnsi="宋体" w:cs="宋体"/>
          <w:sz w:val="28"/>
          <w:szCs w:val="28"/>
        </w:rPr>
        <w:t>午14</w:t>
      </w:r>
      <w:r>
        <w:rPr>
          <w:rFonts w:ascii="宋体" w:eastAsia="宋体" w:hAnsi="宋体" w:cs="宋体" w:hint="eastAsia"/>
          <w:sz w:val="28"/>
          <w:szCs w:val="28"/>
        </w:rPr>
        <w:t>：00—1</w:t>
      </w:r>
      <w:r>
        <w:rPr>
          <w:rFonts w:ascii="宋体" w:eastAsia="宋体" w:hAnsi="宋体" w:cs="宋体"/>
          <w:sz w:val="28"/>
          <w:szCs w:val="28"/>
        </w:rPr>
        <w:t>7</w:t>
      </w:r>
      <w:r>
        <w:rPr>
          <w:rFonts w:ascii="宋体" w:eastAsia="宋体" w:hAnsi="宋体" w:cs="宋体" w:hint="eastAsia"/>
          <w:sz w:val="28"/>
          <w:szCs w:val="28"/>
        </w:rPr>
        <w:t>：00</w:t>
      </w:r>
      <w:r>
        <w:rPr>
          <w:rFonts w:ascii="宋体" w:eastAsia="宋体" w:hAnsi="宋体" w:cs="宋体"/>
          <w:sz w:val="28"/>
          <w:szCs w:val="28"/>
        </w:rPr>
        <w:t>工作室全体成员</w:t>
      </w:r>
      <w:r w:rsidR="008A29E4">
        <w:rPr>
          <w:rFonts w:ascii="宋体" w:eastAsia="宋体" w:hAnsi="宋体" w:cs="宋体" w:hint="eastAsia"/>
          <w:sz w:val="28"/>
          <w:szCs w:val="28"/>
        </w:rPr>
        <w:t>一起观看了</w:t>
      </w:r>
      <w:r>
        <w:rPr>
          <w:rFonts w:ascii="宋体" w:eastAsia="宋体" w:hAnsi="宋体" w:cs="宋体" w:hint="eastAsia"/>
          <w:sz w:val="28"/>
          <w:szCs w:val="28"/>
        </w:rPr>
        <w:t>小初高三节</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同学段的政治课堂</w:t>
      </w:r>
      <w:r w:rsidR="008A29E4">
        <w:rPr>
          <w:rFonts w:ascii="宋体" w:eastAsia="宋体" w:hAnsi="宋体" w:cs="宋体" w:hint="eastAsia"/>
          <w:sz w:val="28"/>
          <w:szCs w:val="28"/>
        </w:rPr>
        <w:t>。</w:t>
      </w:r>
    </w:p>
    <w:p w14:paraId="22F33C06" w14:textId="1CA7FAAB" w:rsidR="00F3759C" w:rsidRDefault="000113B0" w:rsidP="008A29E4">
      <w:pPr>
        <w:ind w:firstLineChars="200" w:firstLine="560"/>
        <w:rPr>
          <w:rFonts w:ascii="宋体" w:eastAsia="宋体" w:hAnsi="宋体" w:cs="宋体"/>
          <w:sz w:val="28"/>
          <w:szCs w:val="28"/>
        </w:rPr>
      </w:pPr>
      <w:r>
        <w:rPr>
          <w:rFonts w:ascii="宋体" w:eastAsia="宋体" w:hAnsi="宋体" w:cs="宋体" w:hint="eastAsia"/>
          <w:sz w:val="28"/>
          <w:szCs w:val="28"/>
        </w:rPr>
        <w:t>首先</w:t>
      </w:r>
      <w:r w:rsidR="008A29E4">
        <w:rPr>
          <w:rFonts w:ascii="宋体" w:eastAsia="宋体" w:hAnsi="宋体" w:cs="宋体" w:hint="eastAsia"/>
          <w:sz w:val="28"/>
          <w:szCs w:val="28"/>
        </w:rPr>
        <w:t>，由</w:t>
      </w:r>
      <w:r>
        <w:rPr>
          <w:rFonts w:ascii="宋体" w:eastAsia="宋体" w:hAnsi="宋体" w:cs="宋体" w:hint="eastAsia"/>
          <w:sz w:val="28"/>
          <w:szCs w:val="28"/>
        </w:rPr>
        <w:t>双流实验小学的黄德芳老师分享《神奇的中医药》。由于黄老师面临的学段为小学，因此整节课黄老师采取“传统文化闯关游”的方式，通过分小组比拼加分来调动学生参与的积极性。同时在整个课堂中充分体现了学生的主体作用，设计的情境十分贴近学生生活，如“</w:t>
      </w:r>
      <w:r>
        <w:rPr>
          <w:rFonts w:ascii="宋体" w:eastAsia="宋体" w:hAnsi="宋体" w:cs="宋体" w:hint="eastAsia"/>
          <w:sz w:val="28"/>
          <w:szCs w:val="28"/>
        </w:rPr>
        <w:t>如果你去春游选择一款健康小零食并说说你的理由</w:t>
      </w:r>
      <w:r>
        <w:rPr>
          <w:rFonts w:ascii="宋体" w:eastAsia="宋体" w:hAnsi="宋体" w:cs="宋体" w:hint="eastAsia"/>
          <w:sz w:val="28"/>
          <w:szCs w:val="28"/>
        </w:rPr>
        <w:t>”。</w:t>
      </w:r>
      <w:r w:rsidR="008A29E4">
        <w:rPr>
          <w:rFonts w:ascii="宋体" w:eastAsia="宋体" w:hAnsi="宋体" w:cs="宋体" w:hint="eastAsia"/>
          <w:sz w:val="28"/>
          <w:szCs w:val="28"/>
        </w:rPr>
        <w:t>为我们呈现了一堂精彩纷呈的</w:t>
      </w:r>
      <w:r>
        <w:rPr>
          <w:rFonts w:ascii="宋体" w:eastAsia="宋体" w:hAnsi="宋体" w:cs="宋体" w:hint="eastAsia"/>
          <w:sz w:val="28"/>
          <w:szCs w:val="28"/>
        </w:rPr>
        <w:t>小学</w:t>
      </w:r>
      <w:proofErr w:type="gramStart"/>
      <w:r>
        <w:rPr>
          <w:rFonts w:ascii="宋体" w:eastAsia="宋体" w:hAnsi="宋体" w:cs="宋体" w:hint="eastAsia"/>
          <w:sz w:val="28"/>
          <w:szCs w:val="28"/>
        </w:rPr>
        <w:t>思政课</w:t>
      </w:r>
      <w:proofErr w:type="gramEnd"/>
      <w:r w:rsidR="008A29E4">
        <w:rPr>
          <w:rFonts w:ascii="宋体" w:eastAsia="宋体" w:hAnsi="宋体" w:cs="宋体" w:hint="eastAsia"/>
          <w:sz w:val="28"/>
          <w:szCs w:val="28"/>
        </w:rPr>
        <w:t>教学课堂展示。</w:t>
      </w:r>
    </w:p>
    <w:p w14:paraId="73483913" w14:textId="37FA6535" w:rsidR="000B66B3" w:rsidRPr="000B66B3" w:rsidRDefault="000B66B3" w:rsidP="000B66B3">
      <w:pPr>
        <w:pStyle w:val="a0"/>
        <w:rPr>
          <w:rFonts w:hint="eastAsia"/>
        </w:rPr>
      </w:pPr>
      <w:r w:rsidRPr="000B66B3">
        <w:rPr>
          <w:noProof/>
        </w:rPr>
        <w:drawing>
          <wp:inline distT="0" distB="0" distL="0" distR="0" wp14:anchorId="7697B40C" wp14:editId="4B570FBE">
            <wp:extent cx="5190054" cy="2219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94508" cy="2221230"/>
                    </a:xfrm>
                    <a:prstGeom prst="rect">
                      <a:avLst/>
                    </a:prstGeom>
                    <a:noFill/>
                    <a:ln>
                      <a:noFill/>
                    </a:ln>
                  </pic:spPr>
                </pic:pic>
              </a:graphicData>
            </a:graphic>
          </wp:inline>
        </w:drawing>
      </w:r>
    </w:p>
    <w:p w14:paraId="2AD94E24" w14:textId="5E185EF9" w:rsidR="00F3759C" w:rsidRDefault="000113B0" w:rsidP="00F3759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接着，由</w:t>
      </w:r>
      <w:r w:rsidR="00F3759C">
        <w:rPr>
          <w:rFonts w:ascii="宋体" w:eastAsia="宋体" w:hAnsi="宋体" w:cs="宋体" w:hint="eastAsia"/>
          <w:sz w:val="28"/>
          <w:szCs w:val="28"/>
        </w:rPr>
        <w:t>工作室成员，</w:t>
      </w:r>
      <w:proofErr w:type="gramStart"/>
      <w:r w:rsidR="00F3759C">
        <w:rPr>
          <w:rFonts w:ascii="宋体" w:eastAsia="宋体" w:hAnsi="宋体" w:cs="宋体" w:hint="eastAsia"/>
          <w:sz w:val="28"/>
          <w:szCs w:val="28"/>
        </w:rPr>
        <w:t>棠</w:t>
      </w:r>
      <w:proofErr w:type="gramEnd"/>
      <w:r w:rsidR="00F3759C">
        <w:rPr>
          <w:rFonts w:ascii="宋体" w:eastAsia="宋体" w:hAnsi="宋体" w:cs="宋体" w:hint="eastAsia"/>
          <w:sz w:val="28"/>
          <w:szCs w:val="28"/>
        </w:rPr>
        <w:t>湖中学实验学校的王雅丹</w:t>
      </w:r>
      <w:r w:rsidR="00CA1296">
        <w:rPr>
          <w:rFonts w:ascii="宋体" w:eastAsia="宋体" w:hAnsi="宋体" w:cs="宋体" w:hint="eastAsia"/>
          <w:sz w:val="28"/>
          <w:szCs w:val="28"/>
        </w:rPr>
        <w:t>老师</w:t>
      </w:r>
      <w:r w:rsidR="00F3759C">
        <w:rPr>
          <w:rFonts w:ascii="宋体" w:eastAsia="宋体" w:hAnsi="宋体" w:cs="宋体" w:hint="eastAsia"/>
          <w:sz w:val="28"/>
          <w:szCs w:val="28"/>
        </w:rPr>
        <w:t>分享《增强生命的韧性》。王老师首先呈现了彭士禄先生的人生轨迹并引出“挫折”这一核心概念，接着引出活动“绘制人生路线图”，随后通过呈现文字材料展现彭士禄先生克服挫折的经历并要求学生按图索骥回忆自己克服挫折的经历并总结归纳出其中的共性，进而升华到本课的主题“增强生命的韧性”。</w:t>
      </w:r>
      <w:r w:rsidR="00F3759C">
        <w:rPr>
          <w:rFonts w:ascii="宋体" w:eastAsia="宋体" w:hAnsi="宋体" w:cs="宋体" w:hint="eastAsia"/>
          <w:sz w:val="28"/>
          <w:szCs w:val="28"/>
        </w:rPr>
        <w:t>为我们呈现了一堂精彩纷呈的</w:t>
      </w:r>
      <w:r w:rsidR="00F3759C">
        <w:rPr>
          <w:rFonts w:ascii="宋体" w:eastAsia="宋体" w:hAnsi="宋体" w:cs="宋体" w:hint="eastAsia"/>
          <w:sz w:val="28"/>
          <w:szCs w:val="28"/>
        </w:rPr>
        <w:t>初中</w:t>
      </w:r>
      <w:proofErr w:type="gramStart"/>
      <w:r w:rsidR="00F3759C">
        <w:rPr>
          <w:rFonts w:ascii="宋体" w:eastAsia="宋体" w:hAnsi="宋体" w:cs="宋体" w:hint="eastAsia"/>
          <w:sz w:val="28"/>
          <w:szCs w:val="28"/>
        </w:rPr>
        <w:t>活动型</w:t>
      </w:r>
      <w:r w:rsidR="00F3759C">
        <w:rPr>
          <w:rFonts w:ascii="宋体" w:eastAsia="宋体" w:hAnsi="宋体" w:cs="宋体" w:hint="eastAsia"/>
          <w:sz w:val="28"/>
          <w:szCs w:val="28"/>
        </w:rPr>
        <w:t>思政课</w:t>
      </w:r>
      <w:proofErr w:type="gramEnd"/>
      <w:r w:rsidR="00F3759C">
        <w:rPr>
          <w:rFonts w:ascii="宋体" w:eastAsia="宋体" w:hAnsi="宋体" w:cs="宋体" w:hint="eastAsia"/>
          <w:sz w:val="28"/>
          <w:szCs w:val="28"/>
        </w:rPr>
        <w:t>教学课堂展示。</w:t>
      </w:r>
    </w:p>
    <w:p w14:paraId="68006AF8" w14:textId="52553E38" w:rsidR="000B66B3" w:rsidRPr="000B66B3" w:rsidRDefault="000B66B3" w:rsidP="000B66B3">
      <w:pPr>
        <w:pStyle w:val="a0"/>
        <w:rPr>
          <w:rFonts w:hint="eastAsia"/>
        </w:rPr>
      </w:pPr>
      <w:r w:rsidRPr="000B66B3">
        <w:rPr>
          <w:noProof/>
        </w:rPr>
        <w:drawing>
          <wp:inline distT="0" distB="0" distL="0" distR="0" wp14:anchorId="3012D00E" wp14:editId="6E50F623">
            <wp:extent cx="5274310" cy="34632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463290"/>
                    </a:xfrm>
                    <a:prstGeom prst="rect">
                      <a:avLst/>
                    </a:prstGeom>
                    <a:noFill/>
                    <a:ln>
                      <a:noFill/>
                    </a:ln>
                  </pic:spPr>
                </pic:pic>
              </a:graphicData>
            </a:graphic>
          </wp:inline>
        </w:drawing>
      </w:r>
    </w:p>
    <w:p w14:paraId="71F45C2E" w14:textId="37F08F62" w:rsidR="00460C45" w:rsidRDefault="00F3759C" w:rsidP="00460C45">
      <w:pPr>
        <w:ind w:firstLineChars="200" w:firstLine="560"/>
        <w:rPr>
          <w:rFonts w:ascii="宋体" w:eastAsia="宋体" w:hAnsi="宋体" w:cs="宋体"/>
          <w:sz w:val="28"/>
          <w:szCs w:val="28"/>
        </w:rPr>
      </w:pPr>
      <w:r w:rsidRPr="00CA1296">
        <w:rPr>
          <w:rFonts w:ascii="宋体" w:eastAsia="宋体" w:hAnsi="宋体" w:cs="宋体" w:hint="eastAsia"/>
          <w:sz w:val="28"/>
          <w:szCs w:val="28"/>
        </w:rPr>
        <w:t>最后，由</w:t>
      </w:r>
      <w:proofErr w:type="gramStart"/>
      <w:r w:rsidR="00CA1296" w:rsidRPr="00CA1296">
        <w:rPr>
          <w:rFonts w:ascii="宋体" w:eastAsia="宋体" w:hAnsi="宋体" w:cs="宋体" w:hint="eastAsia"/>
          <w:sz w:val="28"/>
          <w:szCs w:val="28"/>
        </w:rPr>
        <w:t>棠</w:t>
      </w:r>
      <w:proofErr w:type="gramEnd"/>
      <w:r w:rsidR="00CA1296" w:rsidRPr="00CA1296">
        <w:rPr>
          <w:rFonts w:ascii="宋体" w:eastAsia="宋体" w:hAnsi="宋体" w:cs="宋体" w:hint="eastAsia"/>
          <w:sz w:val="28"/>
          <w:szCs w:val="28"/>
        </w:rPr>
        <w:t>湖中学的金随老师</w:t>
      </w:r>
      <w:r w:rsidR="00CA1296">
        <w:rPr>
          <w:rFonts w:ascii="宋体" w:eastAsia="宋体" w:hAnsi="宋体" w:cs="宋体" w:hint="eastAsia"/>
          <w:sz w:val="28"/>
          <w:szCs w:val="28"/>
        </w:rPr>
        <w:t>分享《全面建设社会主义现代化的成都实践》。金随老师首先通过视频讲解了“中国式现代化”这一时政热词。进而围绕这一概念设计如下探究“根据现代化城市建设的目标，结合成都发展的实际，思考成都探索中国式城市发展道路有哪些困难和挑战”、“成都的中国式现代化探索分别坚持的新发展理念是什么？对应解决发展中什么问题？对成都发展有何重要意义？”贯穿整</w:t>
      </w:r>
      <w:r w:rsidR="00CA1296">
        <w:rPr>
          <w:rFonts w:ascii="宋体" w:eastAsia="宋体" w:hAnsi="宋体" w:cs="宋体" w:hint="eastAsia"/>
          <w:sz w:val="28"/>
          <w:szCs w:val="28"/>
        </w:rPr>
        <w:lastRenderedPageBreak/>
        <w:t>节课堂。最后再次深化“中国式现代化”这一概念</w:t>
      </w:r>
      <w:r w:rsidR="00460C45">
        <w:rPr>
          <w:rFonts w:ascii="宋体" w:eastAsia="宋体" w:hAnsi="宋体" w:cs="宋体" w:hint="eastAsia"/>
          <w:sz w:val="28"/>
          <w:szCs w:val="28"/>
        </w:rPr>
        <w:t>。</w:t>
      </w:r>
      <w:r w:rsidR="00460C45">
        <w:rPr>
          <w:rFonts w:ascii="宋体" w:eastAsia="宋体" w:hAnsi="宋体" w:cs="宋体" w:hint="eastAsia"/>
          <w:sz w:val="28"/>
          <w:szCs w:val="28"/>
        </w:rPr>
        <w:t>为我们呈现了一堂精彩纷呈的</w:t>
      </w:r>
      <w:r w:rsidR="00460C45">
        <w:rPr>
          <w:rFonts w:ascii="宋体" w:eastAsia="宋体" w:hAnsi="宋体" w:cs="宋体" w:hint="eastAsia"/>
          <w:sz w:val="28"/>
          <w:szCs w:val="28"/>
        </w:rPr>
        <w:t>高中</w:t>
      </w:r>
      <w:proofErr w:type="gramStart"/>
      <w:r w:rsidR="00460C45">
        <w:rPr>
          <w:rFonts w:ascii="宋体" w:eastAsia="宋体" w:hAnsi="宋体" w:cs="宋体" w:hint="eastAsia"/>
          <w:sz w:val="28"/>
          <w:szCs w:val="28"/>
        </w:rPr>
        <w:t>思政课</w:t>
      </w:r>
      <w:proofErr w:type="gramEnd"/>
      <w:r w:rsidR="00460C45">
        <w:rPr>
          <w:rFonts w:ascii="宋体" w:eastAsia="宋体" w:hAnsi="宋体" w:cs="宋体" w:hint="eastAsia"/>
          <w:sz w:val="28"/>
          <w:szCs w:val="28"/>
        </w:rPr>
        <w:t>教学课堂展示。</w:t>
      </w:r>
    </w:p>
    <w:p w14:paraId="22B96417" w14:textId="11C458EF" w:rsidR="000B66B3" w:rsidRPr="000B66B3" w:rsidRDefault="000B66B3" w:rsidP="000B66B3">
      <w:pPr>
        <w:pStyle w:val="a0"/>
        <w:rPr>
          <w:rFonts w:hint="eastAsia"/>
        </w:rPr>
      </w:pPr>
      <w:r w:rsidRPr="000B66B3">
        <w:rPr>
          <w:noProof/>
        </w:rPr>
        <w:drawing>
          <wp:inline distT="0" distB="0" distL="0" distR="0" wp14:anchorId="0F42F308" wp14:editId="497B3D2C">
            <wp:extent cx="5274310" cy="346329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463290"/>
                    </a:xfrm>
                    <a:prstGeom prst="rect">
                      <a:avLst/>
                    </a:prstGeom>
                    <a:noFill/>
                    <a:ln>
                      <a:noFill/>
                    </a:ln>
                  </pic:spPr>
                </pic:pic>
              </a:graphicData>
            </a:graphic>
          </wp:inline>
        </w:drawing>
      </w:r>
    </w:p>
    <w:p w14:paraId="155691F2" w14:textId="17E6ABD6" w:rsidR="004D78D7" w:rsidRPr="004D78D7" w:rsidRDefault="004D78D7" w:rsidP="004D78D7">
      <w:pPr>
        <w:pStyle w:val="a0"/>
        <w:rPr>
          <w:rFonts w:ascii="宋体" w:eastAsia="宋体" w:hAnsi="宋体" w:cs="宋体" w:hint="eastAsia"/>
          <w:sz w:val="28"/>
          <w:szCs w:val="28"/>
        </w:rPr>
      </w:pPr>
      <w:r>
        <w:rPr>
          <w:rFonts w:hint="eastAsia"/>
        </w:rPr>
        <w:t xml:space="preserve"> </w:t>
      </w:r>
      <w:r>
        <w:t xml:space="preserve">   </w:t>
      </w:r>
      <w:r w:rsidR="000B66B3">
        <w:t xml:space="preserve"> </w:t>
      </w:r>
      <w:r>
        <w:rPr>
          <w:rFonts w:ascii="宋体" w:eastAsia="宋体" w:hAnsi="宋体" w:cs="宋体" w:hint="eastAsia"/>
          <w:sz w:val="28"/>
          <w:szCs w:val="28"/>
        </w:rPr>
        <w:t>三位老师呈现的这三节</w:t>
      </w:r>
      <w:proofErr w:type="gramStart"/>
      <w:r>
        <w:rPr>
          <w:rFonts w:ascii="宋体" w:eastAsia="宋体" w:hAnsi="宋体" w:cs="宋体" w:hint="eastAsia"/>
          <w:sz w:val="28"/>
          <w:szCs w:val="28"/>
        </w:rPr>
        <w:t>课深刻</w:t>
      </w:r>
      <w:proofErr w:type="gramEnd"/>
      <w:r>
        <w:rPr>
          <w:rFonts w:ascii="宋体" w:eastAsia="宋体" w:hAnsi="宋体" w:cs="宋体" w:hint="eastAsia"/>
          <w:sz w:val="28"/>
          <w:szCs w:val="28"/>
        </w:rPr>
        <w:t>体现了</w:t>
      </w:r>
      <w:r w:rsidRPr="00460C45">
        <w:rPr>
          <w:rFonts w:ascii="宋体" w:eastAsia="宋体" w:hAnsi="宋体" w:cs="宋体" w:hint="eastAsia"/>
          <w:sz w:val="28"/>
          <w:szCs w:val="28"/>
        </w:rPr>
        <w:t>小学阶段重在开展启蒙性学习，重在培养学生的道德情感；初中阶段重在开展体验性学习，重在打牢思想基础；高中阶段重在开展常识性学习，重在提升政治素养。</w:t>
      </w:r>
    </w:p>
    <w:p w14:paraId="1CB156DF" w14:textId="450EC8B9" w:rsidR="00460C45" w:rsidRDefault="00460C45" w:rsidP="00460C45">
      <w:pPr>
        <w:pStyle w:val="a0"/>
        <w:rPr>
          <w:rFonts w:ascii="宋体" w:eastAsia="宋体" w:hAnsi="宋体" w:cs="宋体"/>
          <w:sz w:val="28"/>
          <w:szCs w:val="28"/>
        </w:rPr>
      </w:pPr>
      <w:r>
        <w:rPr>
          <w:rFonts w:hint="eastAsia"/>
        </w:rPr>
        <w:t xml:space="preserve"> </w:t>
      </w:r>
      <w:r>
        <w:t xml:space="preserve">  </w:t>
      </w:r>
      <w:r w:rsidR="000B66B3">
        <w:t xml:space="preserve">  </w:t>
      </w:r>
      <w:r w:rsidRPr="00460C45">
        <w:rPr>
          <w:rFonts w:ascii="宋体" w:eastAsia="宋体" w:hAnsi="宋体" w:cs="宋体" w:hint="eastAsia"/>
          <w:sz w:val="28"/>
          <w:szCs w:val="28"/>
        </w:rPr>
        <w:t>习近平总书记在中国人民大学考察调研时指出：“鼓励各地高校积极开展与中小学思政课共建，共同推动大中小学思政课一体化建设。”青少年阶段是人生的“拔节孕穗期”，需要精心引导和栽培。</w:t>
      </w:r>
      <w:proofErr w:type="gramStart"/>
      <w:r w:rsidRPr="00460C45">
        <w:rPr>
          <w:rFonts w:ascii="宋体" w:eastAsia="宋体" w:hAnsi="宋体" w:cs="宋体" w:hint="eastAsia"/>
          <w:sz w:val="28"/>
          <w:szCs w:val="28"/>
        </w:rPr>
        <w:t>思政课</w:t>
      </w:r>
      <w:proofErr w:type="gramEnd"/>
      <w:r w:rsidRPr="00460C45">
        <w:rPr>
          <w:rFonts w:ascii="宋体" w:eastAsia="宋体" w:hAnsi="宋体" w:cs="宋体" w:hint="eastAsia"/>
          <w:sz w:val="28"/>
          <w:szCs w:val="28"/>
        </w:rPr>
        <w:t>是落实立德树人根本任务的关键课程，在小学、中学、大学循序渐进地开设</w:t>
      </w:r>
      <w:proofErr w:type="gramStart"/>
      <w:r w:rsidRPr="00460C45">
        <w:rPr>
          <w:rFonts w:ascii="宋体" w:eastAsia="宋体" w:hAnsi="宋体" w:cs="宋体" w:hint="eastAsia"/>
          <w:sz w:val="28"/>
          <w:szCs w:val="28"/>
        </w:rPr>
        <w:t>思政课、上好思政课</w:t>
      </w:r>
      <w:proofErr w:type="gramEnd"/>
      <w:r w:rsidRPr="00460C45">
        <w:rPr>
          <w:rFonts w:ascii="宋体" w:eastAsia="宋体" w:hAnsi="宋体" w:cs="宋体" w:hint="eastAsia"/>
          <w:sz w:val="28"/>
          <w:szCs w:val="28"/>
        </w:rPr>
        <w:t>，是培养一代又一代社会主义建设者和接班人的重要保障。</w:t>
      </w:r>
    </w:p>
    <w:p w14:paraId="0A91FBF8" w14:textId="5875F1FA" w:rsidR="004D78D7" w:rsidRDefault="004D78D7" w:rsidP="00460C45">
      <w:pPr>
        <w:pStyle w:val="a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w:t>
      </w:r>
    </w:p>
    <w:p w14:paraId="50B1BB1E" w14:textId="77777777" w:rsidR="00460C45" w:rsidRPr="00460C45" w:rsidRDefault="00460C45" w:rsidP="00460C45">
      <w:pPr>
        <w:pStyle w:val="a0"/>
        <w:rPr>
          <w:rFonts w:ascii="宋体" w:eastAsia="宋体" w:hAnsi="宋体" w:cs="宋体" w:hint="eastAsia"/>
          <w:sz w:val="28"/>
          <w:szCs w:val="28"/>
        </w:rPr>
      </w:pPr>
    </w:p>
    <w:p w14:paraId="004F3BBC" w14:textId="46814DB1" w:rsidR="008A29E4" w:rsidRPr="00460C45" w:rsidRDefault="008A29E4" w:rsidP="00CA1296">
      <w:pPr>
        <w:pStyle w:val="a0"/>
        <w:rPr>
          <w:rFonts w:ascii="宋体" w:eastAsia="宋体" w:hAnsi="宋体" w:cs="宋体"/>
          <w:sz w:val="28"/>
          <w:szCs w:val="28"/>
        </w:rPr>
      </w:pPr>
    </w:p>
    <w:p w14:paraId="7AB34CAC" w14:textId="77777777" w:rsidR="008A29E4" w:rsidRDefault="008A29E4" w:rsidP="008A29E4">
      <w:pPr>
        <w:rPr>
          <w:rFonts w:ascii="宋体" w:eastAsia="宋体" w:hAnsi="宋体" w:cs="宋体"/>
          <w:sz w:val="28"/>
          <w:szCs w:val="28"/>
        </w:rPr>
      </w:pPr>
    </w:p>
    <w:p w14:paraId="01D61FDD" w14:textId="4DF7A6FB" w:rsidR="008A29E4" w:rsidRDefault="008A29E4" w:rsidP="008A29E4">
      <w:pPr>
        <w:spacing w:line="360" w:lineRule="auto"/>
        <w:ind w:firstLineChars="200" w:firstLine="560"/>
        <w:rPr>
          <w:rFonts w:ascii="宋体" w:eastAsia="宋体" w:hAnsi="宋体" w:cs="宋体"/>
          <w:sz w:val="28"/>
          <w:szCs w:val="28"/>
        </w:rPr>
      </w:pPr>
    </w:p>
    <w:p w14:paraId="5AE695EE" w14:textId="77777777" w:rsidR="00C940B0" w:rsidRPr="008A29E4" w:rsidRDefault="00C940B0"/>
    <w:sectPr w:rsidR="00C940B0" w:rsidRPr="008A2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E4"/>
    <w:rsid w:val="000113B0"/>
    <w:rsid w:val="000B66B3"/>
    <w:rsid w:val="001033E9"/>
    <w:rsid w:val="00460C45"/>
    <w:rsid w:val="004D78D7"/>
    <w:rsid w:val="008A29E4"/>
    <w:rsid w:val="00C940B0"/>
    <w:rsid w:val="00CA1296"/>
    <w:rsid w:val="00F3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DFEC"/>
  <w15:chartTrackingRefBased/>
  <w15:docId w15:val="{D222D028-1063-4EF0-A6CD-DD908D7A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A29E4"/>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8A29E4"/>
    <w:pPr>
      <w:widowControl/>
      <w:spacing w:before="100" w:beforeAutospacing="1" w:after="100" w:afterAutospacing="1"/>
      <w:jc w:val="left"/>
    </w:pPr>
    <w:rPr>
      <w:rFonts w:ascii="宋体" w:eastAsia="宋体" w:hAnsi="宋体" w:cs="宋体"/>
      <w:kern w:val="0"/>
      <w:sz w:val="24"/>
      <w:szCs w:val="24"/>
    </w:rPr>
  </w:style>
  <w:style w:type="paragraph" w:styleId="a0">
    <w:name w:val="Body Text"/>
    <w:basedOn w:val="a"/>
    <w:link w:val="a5"/>
    <w:uiPriority w:val="99"/>
    <w:unhideWhenUsed/>
    <w:rsid w:val="008A29E4"/>
    <w:pPr>
      <w:spacing w:after="120"/>
    </w:pPr>
  </w:style>
  <w:style w:type="character" w:customStyle="1" w:styleId="a5">
    <w:name w:val="正文文本 字符"/>
    <w:basedOn w:val="a1"/>
    <w:link w:val="a0"/>
    <w:uiPriority w:val="99"/>
    <w:rsid w:val="008A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玥琪</dc:creator>
  <cp:keywords/>
  <dc:description/>
  <cp:lastModifiedBy>王 玥琪</cp:lastModifiedBy>
  <cp:revision>3</cp:revision>
  <dcterms:created xsi:type="dcterms:W3CDTF">2022-12-26T07:05:00Z</dcterms:created>
  <dcterms:modified xsi:type="dcterms:W3CDTF">2022-12-26T08:02:00Z</dcterms:modified>
</cp:coreProperties>
</file>