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黑体" w:hAnsi="黑体" w:eastAsia="黑体" w:cs="黑体"/>
          <w:b/>
          <w:bCs/>
          <w:color w:val="000000"/>
          <w:kern w:val="0"/>
          <w:sz w:val="32"/>
          <w:szCs w:val="32"/>
          <w:lang w:val="en-US" w:eastAsia="zh-CN" w:bidi="ar"/>
        </w:rPr>
      </w:pPr>
      <w:r>
        <w:rPr>
          <w:rFonts w:hint="eastAsia" w:ascii="黑体" w:hAnsi="黑体" w:eastAsia="黑体" w:cs="黑体"/>
          <w:b/>
          <w:bCs/>
          <w:color w:val="000000"/>
          <w:kern w:val="0"/>
          <w:sz w:val="32"/>
          <w:szCs w:val="32"/>
          <w:lang w:val="en-US" w:eastAsia="zh-CN" w:bidi="ar"/>
        </w:rPr>
        <w:t>关于组织双流区教师参加“四川省普通高中技术教育新课程新教材教师培训”的通知</w:t>
      </w:r>
    </w:p>
    <w:p>
      <w:pPr>
        <w:keepNext w:val="0"/>
        <w:keepLines w:val="0"/>
        <w:widowControl/>
        <w:suppressLineNumbers w:val="0"/>
        <w:jc w:val="left"/>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各高中学校：</w:t>
      </w:r>
    </w:p>
    <w:p>
      <w:pPr>
        <w:keepNext w:val="0"/>
        <w:keepLines w:val="0"/>
        <w:widowControl/>
        <w:suppressLineNumbers w:val="0"/>
        <w:ind w:firstLine="620" w:firstLineChars="200"/>
        <w:jc w:val="left"/>
        <w:rPr>
          <w:rFonts w:hint="default" w:ascii="仿宋" w:hAnsi="仿宋" w:eastAsia="仿宋" w:cs="仿宋"/>
          <w:color w:val="000000"/>
          <w:kern w:val="0"/>
          <w:sz w:val="31"/>
          <w:szCs w:val="31"/>
          <w:lang w:val="en-US" w:eastAsia="zh-CN" w:bidi="ar"/>
        </w:rPr>
      </w:pPr>
      <w:r>
        <w:rPr>
          <w:rFonts w:hint="default" w:ascii="仿宋" w:hAnsi="仿宋" w:eastAsia="仿宋" w:cs="仿宋"/>
          <w:color w:val="000000"/>
          <w:kern w:val="0"/>
          <w:sz w:val="31"/>
          <w:szCs w:val="31"/>
          <w:lang w:val="en-US" w:eastAsia="zh-CN" w:bidi="ar"/>
        </w:rPr>
        <w:t>自2022年秋季起，我省从高一年级开始全面实施新课程新教材，信息技术和通用技术在该年级第二学期开始开设。四川省教育厅决定对信息技术和通用技术学科教师进行全员培训</w:t>
      </w:r>
      <w:r>
        <w:rPr>
          <w:rFonts w:hint="eastAsia" w:ascii="仿宋" w:hAnsi="仿宋" w:eastAsia="仿宋" w:cs="仿宋"/>
          <w:color w:val="000000"/>
          <w:kern w:val="0"/>
          <w:sz w:val="31"/>
          <w:szCs w:val="31"/>
          <w:lang w:val="en-US" w:eastAsia="zh-CN" w:bidi="ar"/>
        </w:rPr>
        <w:t>（见附件1）</w:t>
      </w:r>
      <w:r>
        <w:rPr>
          <w:rFonts w:hint="default" w:ascii="仿宋" w:hAnsi="仿宋" w:eastAsia="仿宋" w:cs="仿宋"/>
          <w:color w:val="000000"/>
          <w:kern w:val="0"/>
          <w:sz w:val="31"/>
          <w:szCs w:val="31"/>
          <w:lang w:val="en-US" w:eastAsia="zh-CN" w:bidi="ar"/>
        </w:rPr>
        <w:t>。请各</w:t>
      </w:r>
      <w:r>
        <w:rPr>
          <w:rFonts w:hint="eastAsia" w:ascii="仿宋" w:hAnsi="仿宋" w:eastAsia="仿宋" w:cs="仿宋"/>
          <w:color w:val="000000"/>
          <w:kern w:val="0"/>
          <w:sz w:val="31"/>
          <w:szCs w:val="31"/>
          <w:lang w:val="en-US" w:eastAsia="zh-CN" w:bidi="ar"/>
        </w:rPr>
        <w:t>高中</w:t>
      </w:r>
      <w:r>
        <w:rPr>
          <w:rFonts w:hint="default" w:ascii="仿宋" w:hAnsi="仿宋" w:eastAsia="仿宋" w:cs="仿宋"/>
          <w:color w:val="000000"/>
          <w:kern w:val="0"/>
          <w:sz w:val="31"/>
          <w:szCs w:val="31"/>
          <w:lang w:val="en-US" w:eastAsia="zh-CN" w:bidi="ar"/>
        </w:rPr>
        <w:t>学校</w:t>
      </w:r>
      <w:r>
        <w:rPr>
          <w:rFonts w:hint="eastAsia" w:ascii="仿宋" w:hAnsi="仿宋" w:eastAsia="仿宋" w:cs="仿宋"/>
          <w:color w:val="000000"/>
          <w:kern w:val="0"/>
          <w:sz w:val="31"/>
          <w:szCs w:val="31"/>
          <w:lang w:val="en-US" w:eastAsia="zh-CN" w:bidi="ar"/>
        </w:rPr>
        <w:t>通知相关</w:t>
      </w:r>
      <w:r>
        <w:rPr>
          <w:rFonts w:hint="default" w:ascii="仿宋" w:hAnsi="仿宋" w:eastAsia="仿宋" w:cs="仿宋"/>
          <w:color w:val="000000"/>
          <w:kern w:val="0"/>
          <w:sz w:val="31"/>
          <w:szCs w:val="31"/>
          <w:lang w:val="en-US" w:eastAsia="zh-CN" w:bidi="ar"/>
        </w:rPr>
        <w:t>教师参加</w:t>
      </w:r>
      <w:r>
        <w:rPr>
          <w:rFonts w:hint="eastAsia" w:ascii="仿宋" w:hAnsi="仿宋" w:eastAsia="仿宋" w:cs="仿宋"/>
          <w:color w:val="000000"/>
          <w:kern w:val="0"/>
          <w:sz w:val="31"/>
          <w:szCs w:val="31"/>
          <w:lang w:val="en-US" w:eastAsia="zh-CN" w:bidi="ar"/>
        </w:rPr>
        <w:t>双流区线下集中</w:t>
      </w:r>
      <w:r>
        <w:rPr>
          <w:rFonts w:hint="default" w:ascii="仿宋" w:hAnsi="仿宋" w:eastAsia="仿宋" w:cs="仿宋"/>
          <w:color w:val="000000"/>
          <w:kern w:val="0"/>
          <w:sz w:val="31"/>
          <w:szCs w:val="31"/>
          <w:lang w:val="en-US" w:eastAsia="zh-CN" w:bidi="ar"/>
        </w:rPr>
        <w:t>培训。</w:t>
      </w:r>
      <w:r>
        <w:rPr>
          <w:rFonts w:hint="eastAsia" w:ascii="仿宋" w:hAnsi="仿宋" w:eastAsia="仿宋" w:cs="仿宋"/>
          <w:color w:val="000000"/>
          <w:kern w:val="0"/>
          <w:sz w:val="31"/>
          <w:szCs w:val="31"/>
          <w:lang w:val="en-US" w:eastAsia="zh-CN" w:bidi="ar"/>
        </w:rPr>
        <w:t>现将</w:t>
      </w:r>
      <w:r>
        <w:rPr>
          <w:rFonts w:hint="default" w:ascii="仿宋" w:hAnsi="仿宋" w:eastAsia="仿宋" w:cs="仿宋"/>
          <w:color w:val="000000"/>
          <w:kern w:val="0"/>
          <w:sz w:val="31"/>
          <w:szCs w:val="31"/>
          <w:lang w:val="en-US" w:eastAsia="zh-CN" w:bidi="ar"/>
        </w:rPr>
        <w:t>有关事项</w:t>
      </w:r>
      <w:r>
        <w:rPr>
          <w:rFonts w:hint="eastAsia" w:ascii="仿宋" w:hAnsi="仿宋" w:eastAsia="仿宋" w:cs="仿宋"/>
          <w:color w:val="000000"/>
          <w:kern w:val="0"/>
          <w:sz w:val="31"/>
          <w:szCs w:val="31"/>
          <w:lang w:val="en-US" w:eastAsia="zh-CN" w:bidi="ar"/>
        </w:rPr>
        <w:t>通知</w:t>
      </w:r>
      <w:r>
        <w:rPr>
          <w:rFonts w:hint="default" w:ascii="仿宋" w:hAnsi="仿宋" w:eastAsia="仿宋" w:cs="仿宋"/>
          <w:color w:val="000000"/>
          <w:kern w:val="0"/>
          <w:sz w:val="31"/>
          <w:szCs w:val="31"/>
          <w:lang w:val="en-US" w:eastAsia="zh-CN" w:bidi="ar"/>
        </w:rPr>
        <w:t>如下：</w:t>
      </w:r>
    </w:p>
    <w:p>
      <w:pPr>
        <w:keepNext w:val="0"/>
        <w:keepLines w:val="0"/>
        <w:widowControl/>
        <w:suppressLineNumbers w:val="0"/>
        <w:jc w:val="left"/>
      </w:pPr>
      <w:r>
        <w:rPr>
          <w:rFonts w:ascii="黑体" w:hAnsi="宋体" w:eastAsia="黑体" w:cs="黑体"/>
          <w:color w:val="000000"/>
          <w:kern w:val="0"/>
          <w:sz w:val="31"/>
          <w:szCs w:val="31"/>
          <w:lang w:val="en-US" w:eastAsia="zh-CN" w:bidi="ar"/>
        </w:rPr>
        <w:t xml:space="preserve">一、培训内容 </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（一）信息技术和通用技术课程标准（</w:t>
      </w:r>
      <w:r>
        <w:rPr>
          <w:rFonts w:hint="default" w:ascii="Times New Roman" w:hAnsi="Times New Roman" w:eastAsia="宋体" w:cs="Times New Roman"/>
          <w:color w:val="000000"/>
          <w:kern w:val="0"/>
          <w:sz w:val="31"/>
          <w:szCs w:val="31"/>
          <w:lang w:val="en-US" w:eastAsia="zh-CN" w:bidi="ar"/>
        </w:rPr>
        <w:t>2017</w:t>
      </w:r>
      <w:r>
        <w:rPr>
          <w:rFonts w:hint="eastAsia" w:ascii="仿宋" w:hAnsi="仿宋" w:eastAsia="仿宋" w:cs="仿宋"/>
          <w:color w:val="000000"/>
          <w:kern w:val="0"/>
          <w:sz w:val="31"/>
          <w:szCs w:val="31"/>
          <w:lang w:val="en-US" w:eastAsia="zh-CN" w:bidi="ar"/>
        </w:rPr>
        <w:t>年版</w:t>
      </w:r>
      <w:r>
        <w:rPr>
          <w:rFonts w:hint="default" w:ascii="Times New Roman" w:hAnsi="Times New Roman" w:eastAsia="宋体" w:cs="Times New Roman"/>
          <w:color w:val="000000"/>
          <w:kern w:val="0"/>
          <w:sz w:val="31"/>
          <w:szCs w:val="31"/>
          <w:lang w:val="en-US" w:eastAsia="zh-CN" w:bidi="ar"/>
        </w:rPr>
        <w:t>2020</w:t>
      </w:r>
      <w:r>
        <w:rPr>
          <w:rFonts w:hint="eastAsia" w:ascii="仿宋" w:hAnsi="仿宋" w:eastAsia="仿宋" w:cs="仿宋"/>
          <w:color w:val="000000"/>
          <w:kern w:val="0"/>
          <w:sz w:val="31"/>
          <w:szCs w:val="31"/>
          <w:lang w:val="en-US" w:eastAsia="zh-CN" w:bidi="ar"/>
        </w:rPr>
        <w:t xml:space="preserve">年修订）解读；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（二）新教材整体编写思路、编写指导思想、体例及特点；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（三）信息技术和通用技术新教材解读（教材内容具体解析及教学实施建议）； </w:t>
      </w:r>
    </w:p>
    <w:p>
      <w:pPr>
        <w:keepNext w:val="0"/>
        <w:keepLines w:val="0"/>
        <w:widowControl/>
        <w:numPr>
          <w:ilvl w:val="0"/>
          <w:numId w:val="0"/>
        </w:numPr>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（四）基于新教材的教学实施指导及教学案例分析。</w:t>
      </w:r>
    </w:p>
    <w:p>
      <w:pPr>
        <w:keepNext w:val="0"/>
        <w:keepLines w:val="0"/>
        <w:widowControl/>
        <w:suppressLineNumbers w:val="0"/>
        <w:jc w:val="left"/>
      </w:pPr>
      <w:r>
        <w:rPr>
          <w:rFonts w:ascii="黑体" w:hAnsi="宋体" w:eastAsia="黑体" w:cs="黑体"/>
          <w:color w:val="000000"/>
          <w:kern w:val="0"/>
          <w:sz w:val="31"/>
          <w:szCs w:val="31"/>
          <w:lang w:val="en-US" w:eastAsia="zh-CN" w:bidi="ar"/>
        </w:rPr>
        <w:t>二、培训方式</w:t>
      </w:r>
    </w:p>
    <w:p>
      <w:pPr>
        <w:keepNext w:val="0"/>
        <w:keepLines w:val="0"/>
        <w:widowControl/>
        <w:numPr>
          <w:ilvl w:val="0"/>
          <w:numId w:val="0"/>
        </w:numPr>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线下集中培训。信息技术学科培训点设置在双流中学（科技楼三楼计算机网络教室）；通用技术学科培训点设置在棠湖中学（科技楼二楼计算机网络教室）。</w:t>
      </w:r>
    </w:p>
    <w:p>
      <w:pPr>
        <w:keepNext w:val="0"/>
        <w:keepLines w:val="0"/>
        <w:widowControl/>
        <w:suppressLineNumbers w:val="0"/>
        <w:jc w:val="left"/>
      </w:pPr>
      <w:r>
        <w:rPr>
          <w:rFonts w:ascii="黑体" w:hAnsi="宋体" w:eastAsia="黑体" w:cs="黑体"/>
          <w:color w:val="000000"/>
          <w:kern w:val="0"/>
          <w:sz w:val="31"/>
          <w:szCs w:val="31"/>
          <w:lang w:val="en-US" w:eastAsia="zh-CN" w:bidi="ar"/>
        </w:rPr>
        <w:t xml:space="preserve">三、培训安排 </w:t>
      </w:r>
    </w:p>
    <w:p>
      <w:pPr>
        <w:keepNext w:val="0"/>
        <w:keepLines w:val="0"/>
        <w:widowControl/>
        <w:suppressLineNumbers w:val="0"/>
        <w:ind w:firstLine="620" w:firstLineChars="200"/>
        <w:jc w:val="left"/>
      </w:pPr>
      <w:r>
        <w:rPr>
          <w:rFonts w:ascii="楷体" w:hAnsi="楷体" w:eastAsia="楷体" w:cs="楷体"/>
          <w:color w:val="000000"/>
          <w:kern w:val="0"/>
          <w:sz w:val="31"/>
          <w:szCs w:val="31"/>
          <w:lang w:val="en-US" w:eastAsia="zh-CN" w:bidi="ar"/>
        </w:rPr>
        <w:t xml:space="preserve">（一）培训对象 </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普通高中</w:t>
      </w:r>
      <w:r>
        <w:rPr>
          <w:rFonts w:hint="default" w:ascii="Times New Roman" w:hAnsi="Times New Roman" w:eastAsia="宋体" w:cs="Times New Roman"/>
          <w:color w:val="000000"/>
          <w:kern w:val="0"/>
          <w:sz w:val="31"/>
          <w:szCs w:val="31"/>
          <w:lang w:val="en-US" w:eastAsia="zh-CN" w:bidi="ar"/>
        </w:rPr>
        <w:t>2022</w:t>
      </w:r>
      <w:r>
        <w:rPr>
          <w:rFonts w:hint="eastAsia" w:ascii="仿宋" w:hAnsi="仿宋" w:eastAsia="仿宋" w:cs="仿宋"/>
          <w:color w:val="000000"/>
          <w:kern w:val="0"/>
          <w:sz w:val="31"/>
          <w:szCs w:val="31"/>
          <w:lang w:val="en-US" w:eastAsia="zh-CN" w:bidi="ar"/>
        </w:rPr>
        <w:t>级</w:t>
      </w:r>
      <w:r>
        <w:rPr>
          <w:rFonts w:ascii="仿宋" w:hAnsi="仿宋" w:eastAsia="仿宋" w:cs="仿宋"/>
          <w:color w:val="000000"/>
          <w:kern w:val="0"/>
          <w:sz w:val="31"/>
          <w:szCs w:val="31"/>
          <w:lang w:val="en-US" w:eastAsia="zh-CN" w:bidi="ar"/>
        </w:rPr>
        <w:t>信息技术、通用技术学科</w:t>
      </w:r>
      <w:r>
        <w:rPr>
          <w:rFonts w:hint="eastAsia" w:ascii="仿宋" w:hAnsi="仿宋" w:eastAsia="仿宋" w:cs="仿宋"/>
          <w:color w:val="000000"/>
          <w:kern w:val="0"/>
          <w:sz w:val="31"/>
          <w:szCs w:val="31"/>
          <w:lang w:val="en-US" w:eastAsia="zh-CN" w:bidi="ar"/>
        </w:rPr>
        <w:t xml:space="preserve">教师。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楷体" w:hAnsi="楷体" w:eastAsia="楷体" w:cs="楷体"/>
          <w:color w:val="000000"/>
          <w:kern w:val="0"/>
          <w:sz w:val="31"/>
          <w:szCs w:val="31"/>
          <w:lang w:val="en-US" w:eastAsia="zh-CN" w:bidi="ar"/>
        </w:rPr>
        <w:t>（二）培训时间：</w:t>
      </w:r>
      <w:r>
        <w:rPr>
          <w:rFonts w:hint="default" w:ascii="Times New Roman" w:hAnsi="Times New Roman" w:eastAsia="宋体" w:cs="Times New Roman"/>
          <w:color w:val="000000"/>
          <w:kern w:val="0"/>
          <w:sz w:val="31"/>
          <w:szCs w:val="31"/>
          <w:lang w:val="en-US" w:eastAsia="zh-CN" w:bidi="ar"/>
        </w:rPr>
        <w:t>2023</w:t>
      </w:r>
      <w:r>
        <w:rPr>
          <w:rFonts w:hint="eastAsia" w:ascii="仿宋" w:hAnsi="仿宋" w:eastAsia="仿宋" w:cs="仿宋"/>
          <w:color w:val="000000"/>
          <w:kern w:val="0"/>
          <w:sz w:val="31"/>
          <w:szCs w:val="31"/>
          <w:lang w:val="en-US" w:eastAsia="zh-CN" w:bidi="ar"/>
        </w:rPr>
        <w:t>年</w:t>
      </w:r>
      <w:r>
        <w:rPr>
          <w:rFonts w:hint="default" w:ascii="Times New Roman" w:hAnsi="Times New Roman" w:eastAsia="宋体" w:cs="Times New Roman"/>
          <w:color w:val="000000"/>
          <w:kern w:val="0"/>
          <w:sz w:val="31"/>
          <w:szCs w:val="31"/>
          <w:lang w:val="en-US" w:eastAsia="zh-CN" w:bidi="ar"/>
        </w:rPr>
        <w:t>1</w:t>
      </w:r>
      <w:r>
        <w:rPr>
          <w:rFonts w:hint="eastAsia" w:ascii="仿宋" w:hAnsi="仿宋" w:eastAsia="仿宋" w:cs="仿宋"/>
          <w:color w:val="000000"/>
          <w:kern w:val="0"/>
          <w:sz w:val="31"/>
          <w:szCs w:val="31"/>
          <w:lang w:val="en-US" w:eastAsia="zh-CN" w:bidi="ar"/>
        </w:rPr>
        <w:t>月</w:t>
      </w:r>
      <w:r>
        <w:rPr>
          <w:rFonts w:hint="default" w:ascii="Times New Roman" w:hAnsi="Times New Roman" w:eastAsia="宋体" w:cs="Times New Roman"/>
          <w:color w:val="000000"/>
          <w:kern w:val="0"/>
          <w:sz w:val="31"/>
          <w:szCs w:val="31"/>
          <w:lang w:val="en-US" w:eastAsia="zh-CN" w:bidi="ar"/>
        </w:rPr>
        <w:t>11</w:t>
      </w:r>
      <w:r>
        <w:rPr>
          <w:rFonts w:hint="eastAsia" w:ascii="宋体" w:hAnsi="宋体" w:eastAsia="宋体" w:cs="宋体"/>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13</w:t>
      </w:r>
      <w:r>
        <w:rPr>
          <w:rFonts w:hint="eastAsia" w:ascii="仿宋" w:hAnsi="仿宋" w:eastAsia="仿宋" w:cs="仿宋"/>
          <w:color w:val="000000"/>
          <w:kern w:val="0"/>
          <w:sz w:val="31"/>
          <w:szCs w:val="31"/>
          <w:lang w:val="en-US" w:eastAsia="zh-CN" w:bidi="ar"/>
        </w:rPr>
        <w:t>日。（上午9:00-12:00；下午14:30-17:30）</w:t>
      </w:r>
    </w:p>
    <w:p>
      <w:pPr>
        <w:keepNext w:val="0"/>
        <w:keepLines w:val="0"/>
        <w:widowControl/>
        <w:suppressLineNumbers w:val="0"/>
        <w:jc w:val="left"/>
      </w:pPr>
      <w:r>
        <w:rPr>
          <w:rFonts w:ascii="黑体" w:hAnsi="宋体" w:eastAsia="黑体" w:cs="黑体"/>
          <w:color w:val="000000"/>
          <w:kern w:val="0"/>
          <w:sz w:val="31"/>
          <w:szCs w:val="31"/>
          <w:lang w:val="en-US" w:eastAsia="zh-CN" w:bidi="ar"/>
        </w:rPr>
        <w:t xml:space="preserve">四、培训要求 </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（一）此次培训事关我市新课程方案和课程标准的实施，请各</w:t>
      </w:r>
      <w:r>
        <w:rPr>
          <w:rFonts w:hint="eastAsia" w:ascii="仿宋" w:hAnsi="仿宋" w:eastAsia="仿宋" w:cs="仿宋"/>
          <w:color w:val="000000"/>
          <w:kern w:val="0"/>
          <w:sz w:val="31"/>
          <w:szCs w:val="31"/>
          <w:lang w:val="en-US" w:eastAsia="zh-CN" w:bidi="ar"/>
        </w:rPr>
        <w:t>高中</w:t>
      </w:r>
      <w:r>
        <w:rPr>
          <w:rFonts w:hint="eastAsia" w:ascii="仿宋" w:hAnsi="仿宋" w:eastAsia="仿宋" w:cs="仿宋"/>
          <w:color w:val="000000"/>
          <w:kern w:val="0"/>
          <w:sz w:val="30"/>
          <w:szCs w:val="30"/>
          <w:lang w:val="en-US" w:eastAsia="zh-CN" w:bidi="ar"/>
        </w:rPr>
        <w:t>学校</w:t>
      </w:r>
      <w:r>
        <w:rPr>
          <w:rFonts w:hint="eastAsia" w:ascii="仿宋" w:hAnsi="仿宋" w:eastAsia="仿宋" w:cs="仿宋"/>
          <w:color w:val="000000"/>
          <w:kern w:val="0"/>
          <w:sz w:val="31"/>
          <w:szCs w:val="31"/>
          <w:lang w:val="en-US" w:eastAsia="zh-CN" w:bidi="ar"/>
        </w:rPr>
        <w:t xml:space="preserve">高度重视，认真组织落实相关人员按要求参训。培训期间，学员要准时参训、认真参训，主动遵守培训纪律及相关规定。培训期间，严格执行考勤制度；培训结束后，按省教育厅教师培训相关要求统计学时、学分。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（二）根据相关要求，未参加本次培训的教师，下学期原则上不能上岗。因特殊原因不能参训的学员，须书面向所在区（市）县教育主管部门请假，由区（市）县教育主管部门汇总报成都市教育科学研究院。 </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（三）为加强管理、保障培训效果，各高中</w:t>
      </w:r>
      <w:r>
        <w:rPr>
          <w:rFonts w:hint="eastAsia" w:ascii="仿宋" w:hAnsi="仿宋" w:eastAsia="仿宋" w:cs="仿宋"/>
          <w:color w:val="000000"/>
          <w:kern w:val="0"/>
          <w:sz w:val="30"/>
          <w:szCs w:val="30"/>
          <w:lang w:val="en-US" w:eastAsia="zh-CN" w:bidi="ar"/>
        </w:rPr>
        <w:t>学校统一</w:t>
      </w:r>
      <w:r>
        <w:rPr>
          <w:rFonts w:hint="eastAsia" w:ascii="仿宋" w:hAnsi="仿宋" w:eastAsia="仿宋" w:cs="仿宋"/>
          <w:color w:val="000000"/>
          <w:kern w:val="0"/>
          <w:sz w:val="31"/>
          <w:szCs w:val="31"/>
          <w:lang w:val="en-US" w:eastAsia="zh-CN" w:bidi="ar"/>
        </w:rPr>
        <w:t>集中到培训点进行培训。</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（四）培训结束后，全体参培人员须填报《</w:t>
      </w:r>
      <w:r>
        <w:rPr>
          <w:rFonts w:hint="default" w:ascii="Times New Roman" w:hAnsi="Times New Roman" w:eastAsia="宋体" w:cs="Times New Roman"/>
          <w:color w:val="000000"/>
          <w:kern w:val="0"/>
          <w:sz w:val="31"/>
          <w:szCs w:val="31"/>
          <w:lang w:val="en-US" w:eastAsia="zh-CN" w:bidi="ar"/>
        </w:rPr>
        <w:t>2023</w:t>
      </w:r>
      <w:r>
        <w:rPr>
          <w:rFonts w:hint="eastAsia" w:ascii="仿宋" w:hAnsi="仿宋" w:eastAsia="仿宋" w:cs="仿宋"/>
          <w:color w:val="000000"/>
          <w:kern w:val="0"/>
          <w:sz w:val="31"/>
          <w:szCs w:val="31"/>
          <w:lang w:val="en-US" w:eastAsia="zh-CN" w:bidi="ar"/>
        </w:rPr>
        <w:t>年技术教育新课程新教材培训学员登记表》（见附件</w:t>
      </w:r>
      <w:r>
        <w:rPr>
          <w:rFonts w:hint="eastAsia" w:ascii="Times New Roman" w:hAnsi="Times New Roman" w:eastAsia="宋体" w:cs="Times New Roman"/>
          <w:color w:val="000000"/>
          <w:kern w:val="0"/>
          <w:sz w:val="31"/>
          <w:szCs w:val="31"/>
          <w:lang w:val="en-US" w:eastAsia="zh-CN" w:bidi="ar"/>
        </w:rPr>
        <w:t>2</w:t>
      </w:r>
      <w:r>
        <w:rPr>
          <w:rFonts w:hint="eastAsia" w:ascii="仿宋" w:hAnsi="仿宋" w:eastAsia="仿宋" w:cs="仿宋"/>
          <w:color w:val="000000"/>
          <w:kern w:val="0"/>
          <w:sz w:val="31"/>
          <w:szCs w:val="31"/>
          <w:lang w:val="en-US" w:eastAsia="zh-CN" w:bidi="ar"/>
        </w:rPr>
        <w:t>），按要求填写其中的各项内容。其中的个人小结（心得体会、主要收获、建议）不得低于</w:t>
      </w:r>
      <w:r>
        <w:rPr>
          <w:rFonts w:hint="default" w:ascii="Times New Roman" w:hAnsi="Times New Roman" w:eastAsia="宋体" w:cs="Times New Roman"/>
          <w:color w:val="000000"/>
          <w:kern w:val="0"/>
          <w:sz w:val="31"/>
          <w:szCs w:val="31"/>
          <w:lang w:val="en-US" w:eastAsia="zh-CN" w:bidi="ar"/>
        </w:rPr>
        <w:t>500</w:t>
      </w:r>
      <w:r>
        <w:rPr>
          <w:rFonts w:hint="eastAsia" w:ascii="仿宋" w:hAnsi="仿宋" w:eastAsia="仿宋" w:cs="仿宋"/>
          <w:color w:val="000000"/>
          <w:kern w:val="0"/>
          <w:sz w:val="31"/>
          <w:szCs w:val="31"/>
          <w:lang w:val="en-US" w:eastAsia="zh-CN" w:bidi="ar"/>
        </w:rPr>
        <w:t>字。</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双流区参培教师的“学员登记表”和作业请以学校为单位收齐后发送至区教科院邮箱（高中信息技术：11249381@qq.com；高中通用技术：120887028@qq.com。），双流区汇总后报送市教科院。</w:t>
      </w:r>
      <w:bookmarkStart w:id="0" w:name="_GoBack"/>
      <w:bookmarkEnd w:id="0"/>
    </w:p>
    <w:p>
      <w:pPr>
        <w:keepNext w:val="0"/>
        <w:keepLines w:val="0"/>
        <w:widowControl/>
        <w:suppressLineNumbers w:val="0"/>
        <w:ind w:firstLine="622" w:firstLineChars="200"/>
        <w:jc w:val="left"/>
        <w:rPr>
          <w:rFonts w:hint="eastAsia"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附件：</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1.四川省教育厅关于开展普通高中技术教育新课程新教材教师培训工作的通知</w:t>
      </w:r>
    </w:p>
    <w:p>
      <w:pPr>
        <w:keepNext w:val="0"/>
        <w:keepLines w:val="0"/>
        <w:widowControl/>
        <w:suppressLineNumbers w:val="0"/>
        <w:ind w:firstLine="620" w:firstLineChars="200"/>
        <w:jc w:val="left"/>
        <w:rPr>
          <w:rFonts w:hint="default"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2.培训学员培训登记表</w:t>
      </w:r>
    </w:p>
    <w:p>
      <w:pPr>
        <w:keepNext w:val="0"/>
        <w:keepLines w:val="0"/>
        <w:widowControl/>
        <w:numPr>
          <w:ilvl w:val="0"/>
          <w:numId w:val="0"/>
        </w:numPr>
        <w:suppressLineNumbers w:val="0"/>
        <w:jc w:val="right"/>
        <w:rPr>
          <w:rFonts w:hint="eastAsia" w:ascii="仿宋" w:hAnsi="仿宋" w:eastAsia="仿宋" w:cs="仿宋"/>
          <w:color w:val="000000"/>
          <w:kern w:val="0"/>
          <w:sz w:val="31"/>
          <w:szCs w:val="31"/>
          <w:lang w:val="en-US" w:eastAsia="zh-CN" w:bidi="ar"/>
        </w:rPr>
      </w:pPr>
    </w:p>
    <w:p>
      <w:pPr>
        <w:keepNext w:val="0"/>
        <w:keepLines w:val="0"/>
        <w:widowControl/>
        <w:numPr>
          <w:ilvl w:val="0"/>
          <w:numId w:val="0"/>
        </w:numPr>
        <w:suppressLineNumbers w:val="0"/>
        <w:jc w:val="righ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成都市双流区教育科学研究院</w:t>
      </w:r>
    </w:p>
    <w:p>
      <w:pPr>
        <w:keepNext w:val="0"/>
        <w:keepLines w:val="0"/>
        <w:widowControl/>
        <w:numPr>
          <w:ilvl w:val="0"/>
          <w:numId w:val="0"/>
        </w:numPr>
        <w:suppressLineNumbers w:val="0"/>
        <w:jc w:val="right"/>
        <w:rPr>
          <w:rFonts w:hint="default"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2023年1月3日</w:t>
      </w:r>
    </w:p>
    <w:p>
      <w:pPr>
        <w:keepNext w:val="0"/>
        <w:keepLines w:val="0"/>
        <w:widowControl/>
        <w:numPr>
          <w:ilvl w:val="0"/>
          <w:numId w:val="0"/>
        </w:numPr>
        <w:suppressLineNumbers w:val="0"/>
        <w:jc w:val="left"/>
        <w:rPr>
          <w:rFonts w:hint="default" w:ascii="仿宋" w:hAnsi="仿宋" w:eastAsia="仿宋" w:cs="仿宋"/>
          <w:color w:val="000000"/>
          <w:kern w:val="0"/>
          <w:sz w:val="31"/>
          <w:szCs w:val="31"/>
          <w:lang w:val="en-US" w:eastAsia="zh-CN" w:bidi="ar"/>
        </w:rPr>
      </w:pPr>
    </w:p>
    <w:p>
      <w:pPr>
        <w:rPr>
          <w:rFonts w:hint="default"/>
          <w:lang w:val="en-US" w:eastAsia="zh-CN"/>
        </w:rPr>
      </w:pPr>
    </w:p>
    <w:p>
      <w:pPr>
        <w:ind w:firstLine="420" w:firstLineChars="20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ZTQ3MWNhNGYyYmRlNjkyZjE0NDNlMWJhZjVkYTIifQ=="/>
  </w:docVars>
  <w:rsids>
    <w:rsidRoot w:val="40FB2EF4"/>
    <w:rsid w:val="1AFC17C2"/>
    <w:rsid w:val="23E33EE9"/>
    <w:rsid w:val="40FB2EF4"/>
    <w:rsid w:val="6CA200F0"/>
    <w:rsid w:val="714D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893</Words>
  <Characters>968</Characters>
  <Lines>0</Lines>
  <Paragraphs>0</Paragraphs>
  <TotalTime>7</TotalTime>
  <ScaleCrop>false</ScaleCrop>
  <LinksUpToDate>false</LinksUpToDate>
  <CharactersWithSpaces>978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2023-01-04T02:54:00Z</dcterms:created>
  <dc:creator>咖啡语茶</dc:creator>
  <cp:lastModifiedBy>咖啡语茶</cp:lastModifiedBy>
  <dcterms:modified xsi:type="dcterms:W3CDTF">2023-01-04T03:29:48Z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1F0AE63244FC43CC9C07BF058C48C941</vt:lpwstr>
  </property>
</Properties>
</file>