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58D" w:rsidRPr="008F11B6" w:rsidRDefault="00A57957">
      <w:pPr>
        <w:jc w:val="center"/>
        <w:rPr>
          <w:rFonts w:ascii="黑体" w:eastAsia="黑体"/>
          <w:b/>
          <w:spacing w:val="-6"/>
          <w:sz w:val="30"/>
          <w:szCs w:val="30"/>
        </w:rPr>
      </w:pPr>
      <w:r w:rsidRPr="008F11B6">
        <w:rPr>
          <w:rFonts w:ascii="黑体" w:eastAsia="黑体" w:hint="eastAsia"/>
          <w:b/>
          <w:spacing w:val="-6"/>
          <w:sz w:val="30"/>
          <w:szCs w:val="30"/>
        </w:rPr>
        <w:t>关于开展“双流区小学</w:t>
      </w:r>
      <w:r w:rsidRPr="008F11B6">
        <w:rPr>
          <w:rFonts w:ascii="黑体" w:eastAsia="黑体" w:hint="eastAsia"/>
          <w:b/>
          <w:spacing w:val="-6"/>
          <w:sz w:val="30"/>
          <w:szCs w:val="30"/>
        </w:rPr>
        <w:t>202</w:t>
      </w:r>
      <w:r w:rsidRPr="008F11B6">
        <w:rPr>
          <w:rFonts w:ascii="黑体" w:eastAsia="黑体" w:hint="eastAsia"/>
          <w:b/>
          <w:spacing w:val="-6"/>
          <w:sz w:val="30"/>
          <w:szCs w:val="30"/>
        </w:rPr>
        <w:t>3</w:t>
      </w:r>
      <w:r w:rsidRPr="008F11B6">
        <w:rPr>
          <w:rFonts w:ascii="黑体" w:eastAsia="黑体" w:hint="eastAsia"/>
          <w:b/>
          <w:spacing w:val="-6"/>
          <w:sz w:val="30"/>
          <w:szCs w:val="30"/>
        </w:rPr>
        <w:t>春季学期课标教材解读大赛”的通知</w:t>
      </w:r>
    </w:p>
    <w:p w:rsidR="008F11B6" w:rsidRDefault="008F11B6">
      <w:pPr>
        <w:spacing w:line="360" w:lineRule="auto"/>
        <w:rPr>
          <w:rFonts w:ascii="黑体" w:eastAsia="黑体" w:hAnsi="黑体" w:hint="eastAsia"/>
          <w:b/>
          <w:sz w:val="24"/>
        </w:rPr>
      </w:pPr>
    </w:p>
    <w:p w:rsidR="0026458D" w:rsidRDefault="00A57957" w:rsidP="008F11B6">
      <w:pPr>
        <w:spacing w:line="360" w:lineRule="auto"/>
        <w:ind w:firstLineChars="200" w:firstLine="482"/>
        <w:rPr>
          <w:rFonts w:ascii="黑体" w:eastAsia="黑体" w:hAnsi="黑体"/>
          <w:b/>
          <w:sz w:val="24"/>
        </w:rPr>
      </w:pPr>
      <w:r>
        <w:rPr>
          <w:rFonts w:ascii="黑体" w:eastAsia="黑体" w:hAnsi="黑体" w:hint="eastAsia"/>
          <w:b/>
          <w:sz w:val="24"/>
        </w:rPr>
        <w:t>一、比赛目的</w:t>
      </w:r>
    </w:p>
    <w:p w:rsidR="0026458D" w:rsidRDefault="00A57957" w:rsidP="008F11B6">
      <w:pPr>
        <w:spacing w:line="360" w:lineRule="auto"/>
        <w:ind w:firstLineChars="200" w:firstLine="480"/>
        <w:rPr>
          <w:sz w:val="24"/>
        </w:rPr>
      </w:pPr>
      <w:r>
        <w:rPr>
          <w:rFonts w:hint="eastAsia"/>
          <w:sz w:val="24"/>
        </w:rPr>
        <w:t>为了贯彻落实国家新课程方案和新课程标准，</w:t>
      </w:r>
      <w:r>
        <w:rPr>
          <w:rFonts w:hint="eastAsia"/>
          <w:sz w:val="24"/>
        </w:rPr>
        <w:t>践行</w:t>
      </w:r>
      <w:r>
        <w:rPr>
          <w:rFonts w:hint="eastAsia"/>
          <w:sz w:val="24"/>
        </w:rPr>
        <w:t>教学评一致性</w:t>
      </w:r>
      <w:r>
        <w:rPr>
          <w:rFonts w:hint="eastAsia"/>
          <w:sz w:val="24"/>
        </w:rPr>
        <w:t>理念</w:t>
      </w:r>
      <w:r>
        <w:rPr>
          <w:rFonts w:hint="eastAsia"/>
          <w:sz w:val="24"/>
        </w:rPr>
        <w:t>，进一步深化课程改革，不断加强校本教研，充分调动各校教师解读课标教材学情的积极性，提高广大教师学习课标、钻研教材（教师用书）、研究学情的能力，深入理解和把握学科课程标准、教学体系、教学目标、教学内容，</w:t>
      </w:r>
      <w:r>
        <w:rPr>
          <w:rFonts w:hint="eastAsia"/>
          <w:sz w:val="24"/>
        </w:rPr>
        <w:t>并用</w:t>
      </w:r>
      <w:r>
        <w:rPr>
          <w:rFonts w:hint="eastAsia"/>
          <w:sz w:val="24"/>
        </w:rPr>
        <w:t>2022</w:t>
      </w:r>
      <w:r>
        <w:rPr>
          <w:rFonts w:hint="eastAsia"/>
          <w:sz w:val="24"/>
        </w:rPr>
        <w:t>版新课标理念和要求指导现用教材的使用，</w:t>
      </w:r>
      <w:r>
        <w:rPr>
          <w:rFonts w:hint="eastAsia"/>
          <w:sz w:val="24"/>
        </w:rPr>
        <w:t>切实提高教育教学质量，减轻学生学习负担。经研究，决定举</w:t>
      </w:r>
      <w:bookmarkStart w:id="0" w:name="_GoBack"/>
      <w:bookmarkEnd w:id="0"/>
      <w:r>
        <w:rPr>
          <w:rFonts w:hint="eastAsia"/>
          <w:sz w:val="24"/>
        </w:rPr>
        <w:t>办双流区小学</w:t>
      </w:r>
      <w:r>
        <w:rPr>
          <w:rFonts w:hint="eastAsia"/>
          <w:sz w:val="24"/>
        </w:rPr>
        <w:t>202</w:t>
      </w:r>
      <w:r>
        <w:rPr>
          <w:sz w:val="24"/>
        </w:rPr>
        <w:t>3</w:t>
      </w:r>
      <w:r>
        <w:rPr>
          <w:rFonts w:hint="eastAsia"/>
          <w:sz w:val="24"/>
        </w:rPr>
        <w:t>年</w:t>
      </w:r>
      <w:r>
        <w:rPr>
          <w:rFonts w:hint="eastAsia"/>
          <w:sz w:val="24"/>
        </w:rPr>
        <w:t>春</w:t>
      </w:r>
      <w:r>
        <w:rPr>
          <w:rFonts w:hint="eastAsia"/>
          <w:sz w:val="24"/>
        </w:rPr>
        <w:t>季学期</w:t>
      </w:r>
      <w:r>
        <w:rPr>
          <w:rFonts w:hint="eastAsia"/>
          <w:sz w:val="24"/>
        </w:rPr>
        <w:t>课标教材解读大赛。</w:t>
      </w:r>
    </w:p>
    <w:p w:rsidR="0026458D" w:rsidRDefault="00A57957" w:rsidP="008F11B6">
      <w:pPr>
        <w:spacing w:line="360" w:lineRule="auto"/>
        <w:ind w:firstLineChars="200" w:firstLine="482"/>
        <w:rPr>
          <w:rFonts w:ascii="黑体" w:eastAsia="黑体"/>
          <w:b/>
          <w:sz w:val="24"/>
        </w:rPr>
      </w:pPr>
      <w:r>
        <w:rPr>
          <w:rFonts w:ascii="黑体" w:eastAsia="黑体" w:hint="eastAsia"/>
          <w:b/>
          <w:sz w:val="24"/>
        </w:rPr>
        <w:t>二、比赛科目</w:t>
      </w:r>
    </w:p>
    <w:p w:rsidR="0026458D" w:rsidRDefault="00A5795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语文、数学、英语、科学、道德与法治、音乐、体育与健康、美术、</w:t>
      </w:r>
      <w:r>
        <w:rPr>
          <w:rFonts w:asciiTheme="minorEastAsia" w:eastAsiaTheme="minorEastAsia" w:hAnsiTheme="minorEastAsia" w:hint="eastAsia"/>
          <w:sz w:val="24"/>
        </w:rPr>
        <w:t>信息科技</w:t>
      </w:r>
      <w:r>
        <w:rPr>
          <w:rFonts w:asciiTheme="minorEastAsia" w:eastAsiaTheme="minorEastAsia" w:hAnsiTheme="minorEastAsia" w:hint="eastAsia"/>
          <w:sz w:val="24"/>
        </w:rPr>
        <w:t>、</w:t>
      </w:r>
      <w:r>
        <w:rPr>
          <w:rFonts w:asciiTheme="minorEastAsia" w:eastAsiaTheme="minorEastAsia" w:hAnsiTheme="minorEastAsia" w:hint="eastAsia"/>
          <w:sz w:val="24"/>
        </w:rPr>
        <w:t>劳动、</w:t>
      </w:r>
      <w:r>
        <w:rPr>
          <w:rFonts w:asciiTheme="minorEastAsia" w:eastAsiaTheme="minorEastAsia" w:hAnsiTheme="minorEastAsia" w:hint="eastAsia"/>
          <w:sz w:val="24"/>
        </w:rPr>
        <w:t>特教</w:t>
      </w:r>
    </w:p>
    <w:p w:rsidR="0026458D" w:rsidRPr="008F11B6" w:rsidRDefault="00A57957" w:rsidP="008F11B6">
      <w:pPr>
        <w:pStyle w:val="a7"/>
        <w:numPr>
          <w:ilvl w:val="0"/>
          <w:numId w:val="4"/>
        </w:numPr>
        <w:spacing w:line="360" w:lineRule="auto"/>
        <w:ind w:firstLineChars="0"/>
        <w:rPr>
          <w:rFonts w:ascii="黑体" w:eastAsia="黑体"/>
          <w:b/>
          <w:sz w:val="24"/>
        </w:rPr>
      </w:pPr>
      <w:r w:rsidRPr="008F11B6">
        <w:rPr>
          <w:rFonts w:ascii="黑体" w:eastAsia="黑体" w:hint="eastAsia"/>
          <w:b/>
          <w:sz w:val="24"/>
        </w:rPr>
        <w:t>比赛对象</w:t>
      </w:r>
    </w:p>
    <w:p w:rsidR="008F11B6" w:rsidRDefault="00A57957" w:rsidP="008F11B6">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hint="eastAsia"/>
          <w:sz w:val="24"/>
        </w:rPr>
        <w:t>全区</w:t>
      </w:r>
      <w:r>
        <w:rPr>
          <w:rFonts w:asciiTheme="minorEastAsia" w:eastAsiaTheme="minorEastAsia" w:hAnsiTheme="minorEastAsia" w:hint="eastAsia"/>
          <w:sz w:val="24"/>
        </w:rPr>
        <w:t>23</w:t>
      </w:r>
      <w:r>
        <w:rPr>
          <w:rFonts w:asciiTheme="minorEastAsia" w:eastAsiaTheme="minorEastAsia" w:hAnsiTheme="minorEastAsia" w:hint="eastAsia"/>
          <w:sz w:val="24"/>
        </w:rPr>
        <w:t>所公办小学，</w:t>
      </w:r>
      <w:r>
        <w:rPr>
          <w:rFonts w:asciiTheme="minorEastAsia" w:eastAsiaTheme="minorEastAsia" w:hAnsiTheme="minorEastAsia" w:hint="eastAsia"/>
          <w:sz w:val="24"/>
        </w:rPr>
        <w:t>1</w:t>
      </w:r>
      <w:r>
        <w:rPr>
          <w:rFonts w:asciiTheme="minorEastAsia" w:eastAsiaTheme="minorEastAsia" w:hAnsiTheme="minorEastAsia"/>
          <w:sz w:val="24"/>
        </w:rPr>
        <w:t>1</w:t>
      </w:r>
      <w:r>
        <w:rPr>
          <w:rFonts w:asciiTheme="minorEastAsia" w:eastAsiaTheme="minorEastAsia" w:hAnsiTheme="minorEastAsia" w:hint="eastAsia"/>
          <w:sz w:val="24"/>
        </w:rPr>
        <w:t>所民办学校小学段、</w:t>
      </w:r>
      <w:r>
        <w:rPr>
          <w:rFonts w:asciiTheme="minorEastAsia" w:eastAsiaTheme="minorEastAsia" w:hAnsiTheme="minorEastAsia"/>
          <w:sz w:val="24"/>
        </w:rPr>
        <w:t>12</w:t>
      </w:r>
      <w:r>
        <w:rPr>
          <w:rFonts w:asciiTheme="minorEastAsia" w:eastAsiaTheme="minorEastAsia" w:hAnsiTheme="minorEastAsia" w:hint="eastAsia"/>
          <w:sz w:val="24"/>
        </w:rPr>
        <w:t>所新体制学校</w:t>
      </w:r>
    </w:p>
    <w:p w:rsidR="0026458D" w:rsidRPr="008F11B6" w:rsidRDefault="008F11B6" w:rsidP="008F11B6">
      <w:pPr>
        <w:spacing w:line="360" w:lineRule="auto"/>
        <w:ind w:firstLineChars="200" w:firstLine="482"/>
        <w:rPr>
          <w:rFonts w:asciiTheme="minorEastAsia" w:eastAsiaTheme="minorEastAsia" w:hAnsiTheme="minorEastAsia"/>
          <w:b/>
          <w:sz w:val="24"/>
        </w:rPr>
      </w:pPr>
      <w:r w:rsidRPr="008F11B6">
        <w:rPr>
          <w:rFonts w:asciiTheme="minorEastAsia" w:eastAsiaTheme="minorEastAsia" w:hAnsiTheme="minorEastAsia" w:hint="eastAsia"/>
          <w:b/>
          <w:sz w:val="24"/>
        </w:rPr>
        <w:t>四、</w:t>
      </w:r>
      <w:r w:rsidR="00A57957" w:rsidRPr="008F11B6">
        <w:rPr>
          <w:rFonts w:ascii="黑体" w:eastAsia="黑体" w:hint="eastAsia"/>
          <w:b/>
          <w:sz w:val="24"/>
        </w:rPr>
        <w:t>比赛时间地点</w:t>
      </w:r>
    </w:p>
    <w:tbl>
      <w:tblPr>
        <w:tblStyle w:val="a4"/>
        <w:tblW w:w="0" w:type="auto"/>
        <w:tblInd w:w="250" w:type="dxa"/>
        <w:tblLook w:val="04A0"/>
      </w:tblPr>
      <w:tblGrid>
        <w:gridCol w:w="1843"/>
        <w:gridCol w:w="1701"/>
        <w:gridCol w:w="2835"/>
        <w:gridCol w:w="2977"/>
      </w:tblGrid>
      <w:tr w:rsidR="0026458D" w:rsidRPr="008F11B6" w:rsidTr="00B93EA6">
        <w:tc>
          <w:tcPr>
            <w:tcW w:w="1843" w:type="dxa"/>
          </w:tcPr>
          <w:p w:rsidR="0026458D" w:rsidRPr="008F11B6" w:rsidRDefault="00A57957">
            <w:pPr>
              <w:spacing w:line="360" w:lineRule="auto"/>
              <w:jc w:val="center"/>
              <w:rPr>
                <w:rFonts w:asciiTheme="minorEastAsia" w:eastAsiaTheme="minorEastAsia" w:hAnsiTheme="minorEastAsia" w:cs="华文楷体"/>
                <w:b/>
                <w:sz w:val="24"/>
              </w:rPr>
            </w:pPr>
            <w:r w:rsidRPr="008F11B6">
              <w:rPr>
                <w:rFonts w:asciiTheme="minorEastAsia" w:eastAsiaTheme="minorEastAsia" w:hAnsiTheme="minorEastAsia" w:cs="华文楷体" w:hint="eastAsia"/>
                <w:b/>
                <w:sz w:val="24"/>
              </w:rPr>
              <w:t>学科</w:t>
            </w:r>
          </w:p>
        </w:tc>
        <w:tc>
          <w:tcPr>
            <w:tcW w:w="1701" w:type="dxa"/>
          </w:tcPr>
          <w:p w:rsidR="0026458D" w:rsidRPr="008F11B6" w:rsidRDefault="00A57957">
            <w:pPr>
              <w:spacing w:line="360" w:lineRule="auto"/>
              <w:jc w:val="center"/>
              <w:rPr>
                <w:rFonts w:asciiTheme="minorEastAsia" w:eastAsiaTheme="minorEastAsia" w:hAnsiTheme="minorEastAsia" w:cs="华文楷体"/>
                <w:b/>
                <w:sz w:val="24"/>
              </w:rPr>
            </w:pPr>
            <w:r w:rsidRPr="008F11B6">
              <w:rPr>
                <w:rFonts w:asciiTheme="minorEastAsia" w:eastAsiaTheme="minorEastAsia" w:hAnsiTheme="minorEastAsia" w:cs="华文楷体" w:hint="eastAsia"/>
                <w:b/>
                <w:sz w:val="24"/>
              </w:rPr>
              <w:t>任务包个数</w:t>
            </w:r>
          </w:p>
        </w:tc>
        <w:tc>
          <w:tcPr>
            <w:tcW w:w="2835" w:type="dxa"/>
          </w:tcPr>
          <w:p w:rsidR="0026458D" w:rsidRPr="008F11B6" w:rsidRDefault="00A57957">
            <w:pPr>
              <w:spacing w:line="360" w:lineRule="auto"/>
              <w:jc w:val="center"/>
              <w:rPr>
                <w:rFonts w:asciiTheme="minorEastAsia" w:eastAsiaTheme="minorEastAsia" w:hAnsiTheme="minorEastAsia" w:cs="华文楷体"/>
                <w:b/>
                <w:sz w:val="24"/>
              </w:rPr>
            </w:pPr>
            <w:r w:rsidRPr="008F11B6">
              <w:rPr>
                <w:rFonts w:asciiTheme="minorEastAsia" w:eastAsiaTheme="minorEastAsia" w:hAnsiTheme="minorEastAsia" w:cs="华文楷体" w:hint="eastAsia"/>
                <w:b/>
                <w:sz w:val="24"/>
              </w:rPr>
              <w:t>比赛时间</w:t>
            </w:r>
          </w:p>
        </w:tc>
        <w:tc>
          <w:tcPr>
            <w:tcW w:w="2977" w:type="dxa"/>
          </w:tcPr>
          <w:p w:rsidR="0026458D" w:rsidRPr="008F11B6" w:rsidRDefault="00A57957">
            <w:pPr>
              <w:spacing w:line="360" w:lineRule="auto"/>
              <w:jc w:val="center"/>
              <w:rPr>
                <w:rFonts w:asciiTheme="minorEastAsia" w:eastAsiaTheme="minorEastAsia" w:hAnsiTheme="minorEastAsia" w:cs="华文楷体"/>
                <w:b/>
                <w:sz w:val="24"/>
              </w:rPr>
            </w:pPr>
            <w:r w:rsidRPr="008F11B6">
              <w:rPr>
                <w:rFonts w:asciiTheme="minorEastAsia" w:eastAsiaTheme="minorEastAsia" w:hAnsiTheme="minorEastAsia" w:cs="华文楷体" w:hint="eastAsia"/>
                <w:b/>
                <w:sz w:val="24"/>
              </w:rPr>
              <w:t>比赛地点</w:t>
            </w:r>
          </w:p>
        </w:tc>
      </w:tr>
      <w:tr w:rsidR="0026458D" w:rsidRPr="008F11B6" w:rsidTr="00B93EA6">
        <w:trPr>
          <w:trHeight w:hRule="exact" w:val="476"/>
        </w:trPr>
        <w:tc>
          <w:tcPr>
            <w:tcW w:w="1843" w:type="dxa"/>
          </w:tcPr>
          <w:p w:rsidR="0026458D" w:rsidRPr="008F11B6" w:rsidRDefault="00A57957">
            <w:pPr>
              <w:spacing w:line="360" w:lineRule="auto"/>
              <w:jc w:val="center"/>
              <w:rPr>
                <w:rFonts w:asciiTheme="minorEastAsia" w:eastAsiaTheme="minorEastAsia" w:hAnsiTheme="minorEastAsia" w:cs="华文楷体"/>
                <w:b/>
                <w:sz w:val="24"/>
              </w:rPr>
            </w:pPr>
            <w:r w:rsidRPr="008F11B6">
              <w:rPr>
                <w:rFonts w:asciiTheme="minorEastAsia" w:eastAsiaTheme="minorEastAsia" w:hAnsiTheme="minorEastAsia" w:cs="华文楷体" w:hint="eastAsia"/>
                <w:sz w:val="24"/>
              </w:rPr>
              <w:t>语文（低段）</w:t>
            </w:r>
          </w:p>
        </w:tc>
        <w:tc>
          <w:tcPr>
            <w:tcW w:w="1701"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12</w:t>
            </w:r>
          </w:p>
        </w:tc>
        <w:tc>
          <w:tcPr>
            <w:tcW w:w="2835"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2.28-3.2</w:t>
            </w:r>
            <w:r w:rsidRPr="008F11B6">
              <w:rPr>
                <w:rFonts w:asciiTheme="minorEastAsia" w:eastAsiaTheme="minorEastAsia" w:hAnsiTheme="minorEastAsia" w:cs="华文楷体" w:hint="eastAsia"/>
                <w:sz w:val="24"/>
              </w:rPr>
              <w:t>上午</w:t>
            </w:r>
          </w:p>
        </w:tc>
        <w:tc>
          <w:tcPr>
            <w:tcW w:w="2977"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芯谷实验校</w:t>
            </w:r>
          </w:p>
        </w:tc>
      </w:tr>
      <w:tr w:rsidR="0026458D" w:rsidRPr="008F11B6" w:rsidTr="00B93EA6">
        <w:trPr>
          <w:trHeight w:hRule="exact" w:val="476"/>
        </w:trPr>
        <w:tc>
          <w:tcPr>
            <w:tcW w:w="1843" w:type="dxa"/>
          </w:tcPr>
          <w:p w:rsidR="0026458D" w:rsidRPr="008F11B6" w:rsidRDefault="00A57957">
            <w:pPr>
              <w:spacing w:line="360" w:lineRule="auto"/>
              <w:jc w:val="center"/>
              <w:rPr>
                <w:rFonts w:asciiTheme="minorEastAsia" w:eastAsiaTheme="minorEastAsia" w:hAnsiTheme="minorEastAsia" w:cs="华文楷体"/>
                <w:b/>
                <w:sz w:val="24"/>
              </w:rPr>
            </w:pPr>
            <w:r w:rsidRPr="008F11B6">
              <w:rPr>
                <w:rFonts w:asciiTheme="minorEastAsia" w:eastAsiaTheme="minorEastAsia" w:hAnsiTheme="minorEastAsia" w:cs="华文楷体" w:hint="eastAsia"/>
                <w:sz w:val="24"/>
              </w:rPr>
              <w:t>语文（高段）</w:t>
            </w:r>
          </w:p>
        </w:tc>
        <w:tc>
          <w:tcPr>
            <w:tcW w:w="1701"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12</w:t>
            </w:r>
          </w:p>
        </w:tc>
        <w:tc>
          <w:tcPr>
            <w:tcW w:w="2835"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2.23-2.27</w:t>
            </w:r>
            <w:r w:rsidRPr="008F11B6">
              <w:rPr>
                <w:rFonts w:asciiTheme="minorEastAsia" w:eastAsiaTheme="minorEastAsia" w:hAnsiTheme="minorEastAsia" w:cs="华文楷体" w:hint="eastAsia"/>
                <w:sz w:val="24"/>
              </w:rPr>
              <w:t>下午</w:t>
            </w:r>
          </w:p>
        </w:tc>
        <w:tc>
          <w:tcPr>
            <w:tcW w:w="2977"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棠湖小学（南区）</w:t>
            </w:r>
          </w:p>
        </w:tc>
      </w:tr>
      <w:tr w:rsidR="0026458D" w:rsidRPr="008F11B6" w:rsidTr="00B93EA6">
        <w:trPr>
          <w:trHeight w:hRule="exact" w:val="476"/>
        </w:trPr>
        <w:tc>
          <w:tcPr>
            <w:tcW w:w="1843" w:type="dxa"/>
          </w:tcPr>
          <w:p w:rsidR="0026458D" w:rsidRPr="008F11B6" w:rsidRDefault="00A57957">
            <w:pPr>
              <w:spacing w:line="360" w:lineRule="auto"/>
              <w:jc w:val="center"/>
              <w:rPr>
                <w:rFonts w:asciiTheme="minorEastAsia" w:eastAsiaTheme="minorEastAsia" w:hAnsiTheme="minorEastAsia" w:cs="华文楷体"/>
                <w:b/>
                <w:sz w:val="24"/>
              </w:rPr>
            </w:pPr>
            <w:r w:rsidRPr="008F11B6">
              <w:rPr>
                <w:rFonts w:asciiTheme="minorEastAsia" w:eastAsiaTheme="minorEastAsia" w:hAnsiTheme="minorEastAsia" w:cs="华文楷体" w:hint="eastAsia"/>
                <w:sz w:val="24"/>
              </w:rPr>
              <w:t>数学（低</w:t>
            </w:r>
            <w:r w:rsidRPr="008F11B6">
              <w:rPr>
                <w:rFonts w:asciiTheme="minorEastAsia" w:eastAsiaTheme="minorEastAsia" w:hAnsiTheme="minorEastAsia" w:cs="华文楷体" w:hint="eastAsia"/>
                <w:sz w:val="24"/>
              </w:rPr>
              <w:t>中</w:t>
            </w:r>
            <w:r w:rsidRPr="008F11B6">
              <w:rPr>
                <w:rFonts w:asciiTheme="minorEastAsia" w:eastAsiaTheme="minorEastAsia" w:hAnsiTheme="minorEastAsia" w:cs="华文楷体" w:hint="eastAsia"/>
                <w:sz w:val="24"/>
              </w:rPr>
              <w:t>段）</w:t>
            </w:r>
          </w:p>
        </w:tc>
        <w:tc>
          <w:tcPr>
            <w:tcW w:w="1701"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16</w:t>
            </w:r>
          </w:p>
        </w:tc>
        <w:tc>
          <w:tcPr>
            <w:tcW w:w="2835"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2.27-3.2</w:t>
            </w:r>
            <w:r w:rsidRPr="008F11B6">
              <w:rPr>
                <w:rFonts w:asciiTheme="minorEastAsia" w:eastAsiaTheme="minorEastAsia" w:hAnsiTheme="minorEastAsia" w:cs="华文楷体" w:hint="eastAsia"/>
                <w:sz w:val="24"/>
              </w:rPr>
              <w:t>下午</w:t>
            </w:r>
          </w:p>
        </w:tc>
        <w:tc>
          <w:tcPr>
            <w:tcW w:w="2977"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东升小学</w:t>
            </w:r>
          </w:p>
        </w:tc>
      </w:tr>
      <w:tr w:rsidR="0026458D" w:rsidRPr="008F11B6" w:rsidTr="00B93EA6">
        <w:trPr>
          <w:trHeight w:hRule="exact" w:val="476"/>
        </w:trPr>
        <w:tc>
          <w:tcPr>
            <w:tcW w:w="1843" w:type="dxa"/>
          </w:tcPr>
          <w:p w:rsidR="0026458D" w:rsidRPr="008F11B6" w:rsidRDefault="00A57957">
            <w:pPr>
              <w:spacing w:line="360" w:lineRule="auto"/>
              <w:jc w:val="center"/>
              <w:rPr>
                <w:rFonts w:asciiTheme="minorEastAsia" w:eastAsiaTheme="minorEastAsia" w:hAnsiTheme="minorEastAsia" w:cs="华文楷体"/>
                <w:b/>
                <w:sz w:val="24"/>
              </w:rPr>
            </w:pPr>
            <w:r w:rsidRPr="008F11B6">
              <w:rPr>
                <w:rFonts w:asciiTheme="minorEastAsia" w:eastAsiaTheme="minorEastAsia" w:hAnsiTheme="minorEastAsia" w:cs="华文楷体" w:hint="eastAsia"/>
                <w:sz w:val="24"/>
              </w:rPr>
              <w:t>数学（高段）</w:t>
            </w:r>
          </w:p>
        </w:tc>
        <w:tc>
          <w:tcPr>
            <w:tcW w:w="1701"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8</w:t>
            </w:r>
          </w:p>
        </w:tc>
        <w:tc>
          <w:tcPr>
            <w:tcW w:w="2835"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2.23-2.24</w:t>
            </w:r>
            <w:r w:rsidRPr="008F11B6">
              <w:rPr>
                <w:rFonts w:asciiTheme="minorEastAsia" w:eastAsiaTheme="minorEastAsia" w:hAnsiTheme="minorEastAsia" w:cs="华文楷体" w:hint="eastAsia"/>
                <w:sz w:val="24"/>
              </w:rPr>
              <w:t>上午</w:t>
            </w:r>
          </w:p>
        </w:tc>
        <w:tc>
          <w:tcPr>
            <w:tcW w:w="2977"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双流实小</w:t>
            </w:r>
          </w:p>
        </w:tc>
      </w:tr>
      <w:tr w:rsidR="0026458D" w:rsidRPr="008F11B6" w:rsidTr="00B93EA6">
        <w:trPr>
          <w:trHeight w:hRule="exact" w:val="476"/>
        </w:trPr>
        <w:tc>
          <w:tcPr>
            <w:tcW w:w="1843" w:type="dxa"/>
          </w:tcPr>
          <w:p w:rsidR="0026458D" w:rsidRPr="008F11B6" w:rsidRDefault="00A57957">
            <w:pPr>
              <w:spacing w:line="360" w:lineRule="auto"/>
              <w:jc w:val="center"/>
              <w:rPr>
                <w:rFonts w:asciiTheme="minorEastAsia" w:eastAsiaTheme="minorEastAsia" w:hAnsiTheme="minorEastAsia" w:cs="华文楷体"/>
                <w:b/>
                <w:sz w:val="24"/>
              </w:rPr>
            </w:pPr>
            <w:r w:rsidRPr="008F11B6">
              <w:rPr>
                <w:rFonts w:asciiTheme="minorEastAsia" w:eastAsiaTheme="minorEastAsia" w:hAnsiTheme="minorEastAsia" w:cs="华文楷体" w:hint="eastAsia"/>
                <w:sz w:val="24"/>
              </w:rPr>
              <w:t>英语</w:t>
            </w:r>
          </w:p>
        </w:tc>
        <w:tc>
          <w:tcPr>
            <w:tcW w:w="1701"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1</w:t>
            </w:r>
            <w:r w:rsidRPr="008F11B6">
              <w:rPr>
                <w:rFonts w:asciiTheme="minorEastAsia" w:eastAsiaTheme="minorEastAsia" w:hAnsiTheme="minorEastAsia" w:cs="华文楷体"/>
                <w:sz w:val="24"/>
              </w:rPr>
              <w:t>2</w:t>
            </w:r>
          </w:p>
        </w:tc>
        <w:tc>
          <w:tcPr>
            <w:tcW w:w="2835"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3.9</w:t>
            </w:r>
            <w:r w:rsidRPr="008F11B6">
              <w:rPr>
                <w:rFonts w:asciiTheme="minorEastAsia" w:eastAsiaTheme="minorEastAsia" w:hAnsiTheme="minorEastAsia" w:cs="华文楷体" w:hint="eastAsia"/>
                <w:sz w:val="24"/>
              </w:rPr>
              <w:t>全天，</w:t>
            </w:r>
            <w:r w:rsidRPr="008F11B6">
              <w:rPr>
                <w:rFonts w:asciiTheme="minorEastAsia" w:eastAsiaTheme="minorEastAsia" w:hAnsiTheme="minorEastAsia" w:cs="华文楷体" w:hint="eastAsia"/>
                <w:sz w:val="24"/>
              </w:rPr>
              <w:t>3.10</w:t>
            </w:r>
            <w:r w:rsidRPr="008F11B6">
              <w:rPr>
                <w:rFonts w:asciiTheme="minorEastAsia" w:eastAsiaTheme="minorEastAsia" w:hAnsiTheme="minorEastAsia" w:cs="华文楷体" w:hint="eastAsia"/>
                <w:sz w:val="24"/>
              </w:rPr>
              <w:t>上午</w:t>
            </w:r>
          </w:p>
        </w:tc>
        <w:tc>
          <w:tcPr>
            <w:tcW w:w="2977"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棠中实验校</w:t>
            </w:r>
          </w:p>
        </w:tc>
      </w:tr>
      <w:tr w:rsidR="0026458D" w:rsidRPr="008F11B6" w:rsidTr="00B93EA6">
        <w:trPr>
          <w:trHeight w:hRule="exact" w:val="476"/>
        </w:trPr>
        <w:tc>
          <w:tcPr>
            <w:tcW w:w="1843" w:type="dxa"/>
          </w:tcPr>
          <w:p w:rsidR="0026458D" w:rsidRPr="008F11B6" w:rsidRDefault="00A57957">
            <w:pPr>
              <w:spacing w:line="360" w:lineRule="auto"/>
              <w:jc w:val="center"/>
              <w:rPr>
                <w:rFonts w:asciiTheme="minorEastAsia" w:eastAsiaTheme="minorEastAsia" w:hAnsiTheme="minorEastAsia" w:cs="华文楷体"/>
                <w:b/>
                <w:sz w:val="24"/>
              </w:rPr>
            </w:pPr>
            <w:r w:rsidRPr="008F11B6">
              <w:rPr>
                <w:rFonts w:asciiTheme="minorEastAsia" w:eastAsiaTheme="minorEastAsia" w:hAnsiTheme="minorEastAsia" w:cs="华文楷体" w:hint="eastAsia"/>
                <w:sz w:val="24"/>
              </w:rPr>
              <w:t>科学</w:t>
            </w:r>
          </w:p>
        </w:tc>
        <w:tc>
          <w:tcPr>
            <w:tcW w:w="1701"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12</w:t>
            </w:r>
          </w:p>
        </w:tc>
        <w:tc>
          <w:tcPr>
            <w:tcW w:w="2835"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3.13</w:t>
            </w:r>
            <w:r w:rsidRPr="008F11B6">
              <w:rPr>
                <w:rFonts w:asciiTheme="minorEastAsia" w:eastAsiaTheme="minorEastAsia" w:hAnsiTheme="minorEastAsia" w:cs="华文楷体" w:hint="eastAsia"/>
                <w:sz w:val="24"/>
              </w:rPr>
              <w:t>全天，</w:t>
            </w:r>
            <w:r w:rsidRPr="008F11B6">
              <w:rPr>
                <w:rFonts w:asciiTheme="minorEastAsia" w:eastAsiaTheme="minorEastAsia" w:hAnsiTheme="minorEastAsia" w:cs="华文楷体" w:hint="eastAsia"/>
                <w:sz w:val="24"/>
              </w:rPr>
              <w:t>3.14</w:t>
            </w:r>
            <w:r w:rsidRPr="008F11B6">
              <w:rPr>
                <w:rFonts w:asciiTheme="minorEastAsia" w:eastAsiaTheme="minorEastAsia" w:hAnsiTheme="minorEastAsia" w:cs="华文楷体" w:hint="eastAsia"/>
                <w:sz w:val="24"/>
              </w:rPr>
              <w:t>上午</w:t>
            </w:r>
          </w:p>
        </w:tc>
        <w:tc>
          <w:tcPr>
            <w:tcW w:w="2977"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迎春小学</w:t>
            </w:r>
          </w:p>
        </w:tc>
      </w:tr>
      <w:tr w:rsidR="0026458D" w:rsidRPr="008F11B6" w:rsidTr="00B93EA6">
        <w:trPr>
          <w:trHeight w:hRule="exact" w:val="476"/>
        </w:trPr>
        <w:tc>
          <w:tcPr>
            <w:tcW w:w="1843" w:type="dxa"/>
          </w:tcPr>
          <w:p w:rsidR="0026458D" w:rsidRPr="008F11B6" w:rsidRDefault="00A57957">
            <w:pPr>
              <w:spacing w:line="360" w:lineRule="auto"/>
              <w:jc w:val="center"/>
              <w:rPr>
                <w:rFonts w:asciiTheme="minorEastAsia" w:eastAsiaTheme="minorEastAsia" w:hAnsiTheme="minorEastAsia" w:cs="华文楷体"/>
                <w:b/>
                <w:sz w:val="24"/>
              </w:rPr>
            </w:pPr>
            <w:r w:rsidRPr="008F11B6">
              <w:rPr>
                <w:rFonts w:asciiTheme="minorEastAsia" w:eastAsiaTheme="minorEastAsia" w:hAnsiTheme="minorEastAsia" w:cs="华文楷体" w:hint="eastAsia"/>
                <w:sz w:val="24"/>
              </w:rPr>
              <w:t>道德与法治</w:t>
            </w:r>
          </w:p>
        </w:tc>
        <w:tc>
          <w:tcPr>
            <w:tcW w:w="1701"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12</w:t>
            </w:r>
            <w:r w:rsidRPr="008F11B6">
              <w:rPr>
                <w:rFonts w:asciiTheme="minorEastAsia" w:eastAsiaTheme="minorEastAsia" w:hAnsiTheme="minorEastAsia" w:cs="华文楷体" w:hint="eastAsia"/>
                <w:sz w:val="24"/>
              </w:rPr>
              <w:t xml:space="preserve"> </w:t>
            </w:r>
          </w:p>
        </w:tc>
        <w:tc>
          <w:tcPr>
            <w:tcW w:w="2835"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3.3-3.7</w:t>
            </w:r>
            <w:r w:rsidRPr="008F11B6">
              <w:rPr>
                <w:rFonts w:asciiTheme="minorEastAsia" w:eastAsiaTheme="minorEastAsia" w:hAnsiTheme="minorEastAsia" w:cs="华文楷体" w:hint="eastAsia"/>
                <w:sz w:val="24"/>
              </w:rPr>
              <w:t>上午</w:t>
            </w:r>
          </w:p>
        </w:tc>
        <w:tc>
          <w:tcPr>
            <w:tcW w:w="2977"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区</w:t>
            </w:r>
            <w:r w:rsidRPr="008F11B6">
              <w:rPr>
                <w:rFonts w:asciiTheme="minorEastAsia" w:eastAsiaTheme="minorEastAsia" w:hAnsiTheme="minorEastAsia" w:cs="华文楷体" w:hint="eastAsia"/>
                <w:sz w:val="24"/>
              </w:rPr>
              <w:t>教科院附属学校</w:t>
            </w:r>
          </w:p>
        </w:tc>
      </w:tr>
      <w:tr w:rsidR="0026458D" w:rsidRPr="008F11B6" w:rsidTr="00B93EA6">
        <w:trPr>
          <w:trHeight w:hRule="exact" w:val="476"/>
        </w:trPr>
        <w:tc>
          <w:tcPr>
            <w:tcW w:w="1843"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音乐</w:t>
            </w:r>
          </w:p>
        </w:tc>
        <w:tc>
          <w:tcPr>
            <w:tcW w:w="1701"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12</w:t>
            </w:r>
          </w:p>
        </w:tc>
        <w:tc>
          <w:tcPr>
            <w:tcW w:w="2835"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3.3-3.7</w:t>
            </w:r>
            <w:r w:rsidRPr="008F11B6">
              <w:rPr>
                <w:rFonts w:asciiTheme="minorEastAsia" w:eastAsiaTheme="minorEastAsia" w:hAnsiTheme="minorEastAsia" w:cs="华文楷体" w:hint="eastAsia"/>
                <w:sz w:val="24"/>
              </w:rPr>
              <w:t>下午</w:t>
            </w:r>
          </w:p>
        </w:tc>
        <w:tc>
          <w:tcPr>
            <w:tcW w:w="2977"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黄水小学</w:t>
            </w:r>
          </w:p>
        </w:tc>
      </w:tr>
      <w:tr w:rsidR="0026458D" w:rsidRPr="008F11B6" w:rsidTr="00B93EA6">
        <w:trPr>
          <w:trHeight w:hRule="exact" w:val="476"/>
        </w:trPr>
        <w:tc>
          <w:tcPr>
            <w:tcW w:w="1843"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体育与健康</w:t>
            </w:r>
          </w:p>
        </w:tc>
        <w:tc>
          <w:tcPr>
            <w:tcW w:w="1701"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12</w:t>
            </w:r>
          </w:p>
        </w:tc>
        <w:tc>
          <w:tcPr>
            <w:tcW w:w="2835"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3.9-3.13</w:t>
            </w:r>
            <w:r w:rsidRPr="008F11B6">
              <w:rPr>
                <w:rFonts w:asciiTheme="minorEastAsia" w:eastAsiaTheme="minorEastAsia" w:hAnsiTheme="minorEastAsia" w:cs="华文楷体" w:hint="eastAsia"/>
                <w:sz w:val="24"/>
              </w:rPr>
              <w:t>上午</w:t>
            </w:r>
          </w:p>
        </w:tc>
        <w:tc>
          <w:tcPr>
            <w:tcW w:w="2977"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双流实小外国语学校</w:t>
            </w:r>
          </w:p>
        </w:tc>
      </w:tr>
      <w:tr w:rsidR="0026458D" w:rsidRPr="008F11B6" w:rsidTr="00B93EA6">
        <w:trPr>
          <w:trHeight w:hRule="exact" w:val="476"/>
        </w:trPr>
        <w:tc>
          <w:tcPr>
            <w:tcW w:w="1843"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美术</w:t>
            </w:r>
          </w:p>
        </w:tc>
        <w:tc>
          <w:tcPr>
            <w:tcW w:w="1701"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12</w:t>
            </w:r>
          </w:p>
        </w:tc>
        <w:tc>
          <w:tcPr>
            <w:tcW w:w="2835"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3.17-3.21</w:t>
            </w:r>
            <w:r w:rsidRPr="008F11B6">
              <w:rPr>
                <w:rFonts w:asciiTheme="minorEastAsia" w:eastAsiaTheme="minorEastAsia" w:hAnsiTheme="minorEastAsia" w:cs="华文楷体" w:hint="eastAsia"/>
                <w:sz w:val="24"/>
              </w:rPr>
              <w:t>下午</w:t>
            </w:r>
          </w:p>
        </w:tc>
        <w:tc>
          <w:tcPr>
            <w:tcW w:w="2977"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棠湖小学（南区）</w:t>
            </w:r>
          </w:p>
        </w:tc>
      </w:tr>
      <w:tr w:rsidR="0026458D" w:rsidRPr="008F11B6" w:rsidTr="00B93EA6">
        <w:trPr>
          <w:trHeight w:hRule="exact" w:val="476"/>
        </w:trPr>
        <w:tc>
          <w:tcPr>
            <w:tcW w:w="1843"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信息科技</w:t>
            </w:r>
          </w:p>
        </w:tc>
        <w:tc>
          <w:tcPr>
            <w:tcW w:w="1701"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12</w:t>
            </w:r>
          </w:p>
        </w:tc>
        <w:tc>
          <w:tcPr>
            <w:tcW w:w="2835"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3.14-3.16</w:t>
            </w:r>
            <w:r w:rsidRPr="008F11B6">
              <w:rPr>
                <w:rFonts w:asciiTheme="minorEastAsia" w:eastAsiaTheme="minorEastAsia" w:hAnsiTheme="minorEastAsia" w:cs="华文楷体" w:hint="eastAsia"/>
                <w:sz w:val="24"/>
              </w:rPr>
              <w:t>上午</w:t>
            </w:r>
          </w:p>
        </w:tc>
        <w:tc>
          <w:tcPr>
            <w:tcW w:w="2977"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立格</w:t>
            </w:r>
            <w:r w:rsidRPr="008F11B6">
              <w:rPr>
                <w:rFonts w:asciiTheme="minorEastAsia" w:eastAsiaTheme="minorEastAsia" w:hAnsiTheme="minorEastAsia" w:cs="华文楷体" w:hint="eastAsia"/>
                <w:sz w:val="24"/>
              </w:rPr>
              <w:t>实验校附小</w:t>
            </w:r>
          </w:p>
        </w:tc>
      </w:tr>
      <w:tr w:rsidR="0026458D" w:rsidRPr="008F11B6" w:rsidTr="00B93EA6">
        <w:trPr>
          <w:trHeight w:hRule="exact" w:val="476"/>
        </w:trPr>
        <w:tc>
          <w:tcPr>
            <w:tcW w:w="1843"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劳动</w:t>
            </w:r>
          </w:p>
        </w:tc>
        <w:tc>
          <w:tcPr>
            <w:tcW w:w="1701"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9</w:t>
            </w:r>
          </w:p>
        </w:tc>
        <w:tc>
          <w:tcPr>
            <w:tcW w:w="2835"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3.14-3.16</w:t>
            </w:r>
            <w:r w:rsidRPr="008F11B6">
              <w:rPr>
                <w:rFonts w:asciiTheme="minorEastAsia" w:eastAsiaTheme="minorEastAsia" w:hAnsiTheme="minorEastAsia" w:cs="华文楷体" w:hint="eastAsia"/>
                <w:sz w:val="24"/>
              </w:rPr>
              <w:t>下午</w:t>
            </w:r>
          </w:p>
        </w:tc>
        <w:tc>
          <w:tcPr>
            <w:tcW w:w="2977"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棠湖小学</w:t>
            </w:r>
          </w:p>
        </w:tc>
      </w:tr>
      <w:tr w:rsidR="0026458D" w:rsidRPr="008F11B6" w:rsidTr="00B93EA6">
        <w:trPr>
          <w:trHeight w:hRule="exact" w:val="476"/>
        </w:trPr>
        <w:tc>
          <w:tcPr>
            <w:tcW w:w="1843"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特教</w:t>
            </w:r>
          </w:p>
        </w:tc>
        <w:tc>
          <w:tcPr>
            <w:tcW w:w="1701"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9</w:t>
            </w:r>
          </w:p>
        </w:tc>
        <w:tc>
          <w:tcPr>
            <w:tcW w:w="2835"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3.17-3.21</w:t>
            </w:r>
            <w:r w:rsidRPr="008F11B6">
              <w:rPr>
                <w:rFonts w:asciiTheme="minorEastAsia" w:eastAsiaTheme="minorEastAsia" w:hAnsiTheme="minorEastAsia" w:cs="华文楷体" w:hint="eastAsia"/>
                <w:sz w:val="24"/>
              </w:rPr>
              <w:t>上午</w:t>
            </w:r>
          </w:p>
        </w:tc>
        <w:tc>
          <w:tcPr>
            <w:tcW w:w="2977" w:type="dxa"/>
          </w:tcPr>
          <w:p w:rsidR="0026458D" w:rsidRPr="008F11B6" w:rsidRDefault="00A57957">
            <w:pPr>
              <w:spacing w:line="360" w:lineRule="auto"/>
              <w:jc w:val="center"/>
              <w:rPr>
                <w:rFonts w:asciiTheme="minorEastAsia" w:eastAsiaTheme="minorEastAsia" w:hAnsiTheme="minorEastAsia" w:cs="华文楷体"/>
                <w:sz w:val="24"/>
              </w:rPr>
            </w:pPr>
            <w:r w:rsidRPr="008F11B6">
              <w:rPr>
                <w:rFonts w:asciiTheme="minorEastAsia" w:eastAsiaTheme="minorEastAsia" w:hAnsiTheme="minorEastAsia" w:cs="华文楷体" w:hint="eastAsia"/>
                <w:sz w:val="24"/>
              </w:rPr>
              <w:t>特教校</w:t>
            </w:r>
          </w:p>
        </w:tc>
      </w:tr>
    </w:tbl>
    <w:p w:rsidR="0026458D" w:rsidRDefault="00A57957" w:rsidP="00B93EA6">
      <w:pPr>
        <w:spacing w:line="360" w:lineRule="auto"/>
        <w:ind w:firstLineChars="200" w:firstLine="482"/>
        <w:rPr>
          <w:rFonts w:ascii="黑体" w:eastAsia="黑体"/>
          <w:b/>
          <w:sz w:val="24"/>
        </w:rPr>
      </w:pPr>
      <w:r>
        <w:rPr>
          <w:rFonts w:ascii="黑体" w:eastAsia="黑体" w:hint="eastAsia"/>
          <w:b/>
          <w:sz w:val="24"/>
        </w:rPr>
        <w:lastRenderedPageBreak/>
        <w:t>五、具体要求</w:t>
      </w:r>
    </w:p>
    <w:p w:rsidR="00B93EA6" w:rsidRDefault="00A57957" w:rsidP="00B93EA6">
      <w:pPr>
        <w:spacing w:line="360" w:lineRule="auto"/>
        <w:ind w:firstLineChars="200" w:firstLine="480"/>
        <w:rPr>
          <w:rFonts w:hint="eastAsia"/>
          <w:sz w:val="24"/>
        </w:rPr>
      </w:pPr>
      <w:r>
        <w:rPr>
          <w:rFonts w:hint="eastAsia"/>
          <w:sz w:val="24"/>
        </w:rPr>
        <w:t xml:space="preserve">1. </w:t>
      </w:r>
      <w:r>
        <w:rPr>
          <w:rFonts w:hint="eastAsia"/>
          <w:sz w:val="24"/>
        </w:rPr>
        <w:t>准备阶段：</w:t>
      </w:r>
      <w:r>
        <w:rPr>
          <w:sz w:val="24"/>
        </w:rPr>
        <w:t>2023</w:t>
      </w:r>
      <w:r>
        <w:rPr>
          <w:rFonts w:hint="eastAsia"/>
          <w:sz w:val="24"/>
        </w:rPr>
        <w:t>年</w:t>
      </w:r>
      <w:r>
        <w:rPr>
          <w:rFonts w:hint="eastAsia"/>
          <w:sz w:val="24"/>
        </w:rPr>
        <w:t>2</w:t>
      </w:r>
      <w:r>
        <w:rPr>
          <w:rFonts w:hint="eastAsia"/>
          <w:sz w:val="24"/>
        </w:rPr>
        <w:t>月</w:t>
      </w:r>
      <w:r>
        <w:rPr>
          <w:sz w:val="24"/>
        </w:rPr>
        <w:t>1</w:t>
      </w:r>
      <w:r>
        <w:rPr>
          <w:rFonts w:hint="eastAsia"/>
          <w:sz w:val="24"/>
        </w:rPr>
        <w:t>3</w:t>
      </w:r>
      <w:r>
        <w:rPr>
          <w:rFonts w:hint="eastAsia"/>
          <w:sz w:val="24"/>
        </w:rPr>
        <w:t>日——</w:t>
      </w:r>
      <w:r>
        <w:rPr>
          <w:rFonts w:hint="eastAsia"/>
          <w:sz w:val="24"/>
        </w:rPr>
        <w:t>2</w:t>
      </w:r>
      <w:r>
        <w:rPr>
          <w:sz w:val="24"/>
        </w:rPr>
        <w:t>023</w:t>
      </w:r>
      <w:r>
        <w:rPr>
          <w:rFonts w:hint="eastAsia"/>
          <w:sz w:val="24"/>
        </w:rPr>
        <w:t>年</w:t>
      </w:r>
      <w:r>
        <w:rPr>
          <w:sz w:val="24"/>
        </w:rPr>
        <w:t>2</w:t>
      </w:r>
      <w:r>
        <w:rPr>
          <w:rFonts w:hint="eastAsia"/>
          <w:sz w:val="24"/>
        </w:rPr>
        <w:t>月</w:t>
      </w:r>
      <w:r>
        <w:rPr>
          <w:rFonts w:hint="eastAsia"/>
          <w:sz w:val="24"/>
        </w:rPr>
        <w:t>22</w:t>
      </w:r>
      <w:r>
        <w:rPr>
          <w:rFonts w:hint="eastAsia"/>
          <w:sz w:val="24"/>
        </w:rPr>
        <w:t>日，各校校内解读。</w:t>
      </w:r>
    </w:p>
    <w:p w:rsidR="00B93EA6" w:rsidRDefault="00A57957" w:rsidP="00B93EA6">
      <w:pPr>
        <w:spacing w:line="360" w:lineRule="auto"/>
        <w:ind w:firstLineChars="200" w:firstLine="480"/>
        <w:rPr>
          <w:rFonts w:hint="eastAsia"/>
          <w:sz w:val="24"/>
        </w:rPr>
      </w:pPr>
      <w:r>
        <w:rPr>
          <w:rFonts w:hint="eastAsia"/>
          <w:sz w:val="24"/>
        </w:rPr>
        <w:t>2</w:t>
      </w:r>
      <w:r>
        <w:rPr>
          <w:rFonts w:hint="eastAsia"/>
          <w:sz w:val="24"/>
        </w:rPr>
        <w:t>．抽签时间：</w:t>
      </w:r>
      <w:r>
        <w:rPr>
          <w:sz w:val="24"/>
        </w:rPr>
        <w:t>2</w:t>
      </w:r>
      <w:r>
        <w:rPr>
          <w:rFonts w:hint="eastAsia"/>
          <w:sz w:val="24"/>
        </w:rPr>
        <w:t>月</w:t>
      </w:r>
      <w:r>
        <w:rPr>
          <w:sz w:val="24"/>
        </w:rPr>
        <w:t>17</w:t>
      </w:r>
      <w:r>
        <w:rPr>
          <w:rFonts w:hint="eastAsia"/>
          <w:sz w:val="24"/>
        </w:rPr>
        <w:t>日下午</w:t>
      </w:r>
      <w:r>
        <w:rPr>
          <w:rFonts w:hint="eastAsia"/>
          <w:sz w:val="24"/>
        </w:rPr>
        <w:t>2</w:t>
      </w:r>
      <w:r>
        <w:rPr>
          <w:rFonts w:hint="eastAsia"/>
          <w:sz w:val="24"/>
        </w:rPr>
        <w:t>：</w:t>
      </w:r>
      <w:r>
        <w:rPr>
          <w:rFonts w:hint="eastAsia"/>
          <w:sz w:val="24"/>
        </w:rPr>
        <w:t>3</w:t>
      </w:r>
      <w:r>
        <w:rPr>
          <w:rFonts w:hint="eastAsia"/>
          <w:sz w:val="24"/>
        </w:rPr>
        <w:t>0</w:t>
      </w:r>
      <w:r>
        <w:rPr>
          <w:rFonts w:hint="eastAsia"/>
          <w:sz w:val="24"/>
        </w:rPr>
        <w:t>，各校教导主任到区教科院四楼会议室抽签确定解读的学科和内容。</w:t>
      </w:r>
    </w:p>
    <w:p w:rsidR="00B93EA6" w:rsidRDefault="00A57957" w:rsidP="00B93EA6">
      <w:pPr>
        <w:spacing w:line="360" w:lineRule="auto"/>
        <w:ind w:firstLineChars="200" w:firstLine="480"/>
        <w:rPr>
          <w:rFonts w:hint="eastAsia"/>
          <w:sz w:val="24"/>
        </w:rPr>
      </w:pPr>
      <w:r>
        <w:rPr>
          <w:rFonts w:hint="eastAsia"/>
          <w:sz w:val="24"/>
        </w:rPr>
        <w:t>3</w:t>
      </w:r>
      <w:r>
        <w:rPr>
          <w:rFonts w:hint="eastAsia"/>
          <w:sz w:val="24"/>
        </w:rPr>
        <w:t>．各小学必须在语文、数学、英语、科学、道德与法治、音乐、体育、美术、</w:t>
      </w:r>
      <w:r>
        <w:rPr>
          <w:rFonts w:hint="eastAsia"/>
          <w:sz w:val="24"/>
        </w:rPr>
        <w:t>信息科技</w:t>
      </w:r>
      <w:r>
        <w:rPr>
          <w:rFonts w:hint="eastAsia"/>
          <w:sz w:val="24"/>
        </w:rPr>
        <w:t>、</w:t>
      </w:r>
      <w:r>
        <w:rPr>
          <w:rFonts w:hint="eastAsia"/>
          <w:sz w:val="24"/>
        </w:rPr>
        <w:t>劳动、</w:t>
      </w:r>
      <w:r>
        <w:rPr>
          <w:rFonts w:hint="eastAsia"/>
          <w:sz w:val="24"/>
        </w:rPr>
        <w:t>特教</w:t>
      </w:r>
      <w:r>
        <w:rPr>
          <w:rFonts w:hint="eastAsia"/>
          <w:sz w:val="24"/>
        </w:rPr>
        <w:t>11</w:t>
      </w:r>
      <w:r>
        <w:rPr>
          <w:rFonts w:hint="eastAsia"/>
          <w:sz w:val="24"/>
        </w:rPr>
        <w:t>个学科</w:t>
      </w:r>
      <w:r>
        <w:rPr>
          <w:rFonts w:hint="eastAsia"/>
          <w:sz w:val="24"/>
        </w:rPr>
        <w:t>所有</w:t>
      </w:r>
      <w:r>
        <w:rPr>
          <w:rFonts w:hint="eastAsia"/>
          <w:sz w:val="24"/>
        </w:rPr>
        <w:t>任务包中抽签选取</w:t>
      </w:r>
      <w:r>
        <w:rPr>
          <w:rFonts w:hint="eastAsia"/>
          <w:sz w:val="24"/>
        </w:rPr>
        <w:t>1-4</w:t>
      </w:r>
      <w:r>
        <w:rPr>
          <w:rFonts w:hint="eastAsia"/>
          <w:sz w:val="24"/>
        </w:rPr>
        <w:t>个任务包进行解读。</w:t>
      </w:r>
    </w:p>
    <w:p w:rsidR="00B93EA6" w:rsidRDefault="00A57957" w:rsidP="00B93EA6">
      <w:pPr>
        <w:spacing w:line="360" w:lineRule="auto"/>
        <w:ind w:firstLineChars="200" w:firstLine="480"/>
        <w:rPr>
          <w:rFonts w:hint="eastAsia"/>
          <w:sz w:val="24"/>
        </w:rPr>
      </w:pPr>
      <w:r>
        <w:rPr>
          <w:rFonts w:hint="eastAsia"/>
          <w:sz w:val="24"/>
        </w:rPr>
        <w:t>4</w:t>
      </w:r>
      <w:r>
        <w:rPr>
          <w:rFonts w:hint="eastAsia"/>
          <w:sz w:val="24"/>
        </w:rPr>
        <w:t>．学校应以教研组为单位，认真积极地细致研读</w:t>
      </w:r>
      <w:r>
        <w:rPr>
          <w:rFonts w:hint="eastAsia"/>
          <w:sz w:val="24"/>
        </w:rPr>
        <w:t>课标</w:t>
      </w:r>
      <w:r>
        <w:rPr>
          <w:rFonts w:hint="eastAsia"/>
          <w:sz w:val="24"/>
        </w:rPr>
        <w:t>教材，并选好参赛人员，参赛人员不得超过</w:t>
      </w:r>
      <w:r>
        <w:rPr>
          <w:rFonts w:hint="eastAsia"/>
          <w:sz w:val="24"/>
        </w:rPr>
        <w:t>3</w:t>
      </w:r>
      <w:r>
        <w:rPr>
          <w:rFonts w:hint="eastAsia"/>
          <w:sz w:val="24"/>
        </w:rPr>
        <w:t>人。</w:t>
      </w:r>
    </w:p>
    <w:p w:rsidR="00B93EA6" w:rsidRDefault="00A57957" w:rsidP="00B93EA6">
      <w:pPr>
        <w:spacing w:line="360" w:lineRule="auto"/>
        <w:ind w:firstLineChars="200" w:firstLine="480"/>
        <w:rPr>
          <w:rFonts w:hint="eastAsia"/>
          <w:sz w:val="24"/>
        </w:rPr>
      </w:pPr>
      <w:r>
        <w:rPr>
          <w:rFonts w:hint="eastAsia"/>
          <w:sz w:val="24"/>
        </w:rPr>
        <w:t>5</w:t>
      </w:r>
      <w:r>
        <w:rPr>
          <w:rFonts w:hint="eastAsia"/>
          <w:sz w:val="24"/>
        </w:rPr>
        <w:t>．每个学校参赛人员要严格遵守规定的时间和时长，解读时长在</w:t>
      </w:r>
      <w:r>
        <w:rPr>
          <w:rFonts w:ascii="宋体" w:hAnsi="宋体" w:cs="宋体" w:hint="eastAsia"/>
          <w:sz w:val="24"/>
        </w:rPr>
        <w:t>±</w:t>
      </w:r>
      <w:r>
        <w:rPr>
          <w:rFonts w:ascii="宋体" w:hAnsi="宋体" w:cs="宋体" w:hint="eastAsia"/>
          <w:sz w:val="24"/>
        </w:rPr>
        <w:t>2</w:t>
      </w:r>
      <w:r>
        <w:rPr>
          <w:rFonts w:ascii="宋体" w:hAnsi="宋体" w:cs="宋体" w:hint="eastAsia"/>
          <w:sz w:val="24"/>
        </w:rPr>
        <w:t>分钟内不扣分，</w:t>
      </w:r>
      <w:r>
        <w:rPr>
          <w:rFonts w:hint="eastAsia"/>
          <w:b/>
          <w:sz w:val="24"/>
        </w:rPr>
        <w:t>时间不足或延时将被扣分</w:t>
      </w:r>
      <w:r>
        <w:rPr>
          <w:rFonts w:hint="eastAsia"/>
          <w:sz w:val="24"/>
        </w:rPr>
        <w:t>。</w:t>
      </w:r>
    </w:p>
    <w:p w:rsidR="00B93EA6" w:rsidRDefault="00A57957" w:rsidP="00B93EA6">
      <w:pPr>
        <w:spacing w:line="360" w:lineRule="auto"/>
        <w:ind w:firstLineChars="200" w:firstLine="480"/>
        <w:rPr>
          <w:rFonts w:hint="eastAsia"/>
          <w:sz w:val="24"/>
        </w:rPr>
      </w:pPr>
      <w:r>
        <w:rPr>
          <w:rFonts w:hint="eastAsia"/>
          <w:sz w:val="24"/>
        </w:rPr>
        <w:t>6</w:t>
      </w:r>
      <w:r>
        <w:rPr>
          <w:rFonts w:hint="eastAsia"/>
          <w:sz w:val="24"/>
        </w:rPr>
        <w:t>．解读要关注</w:t>
      </w:r>
      <w:r>
        <w:rPr>
          <w:rFonts w:hint="eastAsia"/>
          <w:sz w:val="24"/>
        </w:rPr>
        <w:t>如何运用</w:t>
      </w:r>
      <w:r>
        <w:rPr>
          <w:rFonts w:hint="eastAsia"/>
          <w:sz w:val="24"/>
        </w:rPr>
        <w:t>2022</w:t>
      </w:r>
      <w:r>
        <w:rPr>
          <w:rFonts w:hint="eastAsia"/>
          <w:sz w:val="24"/>
        </w:rPr>
        <w:t>版新课标理念和要求指导现用教材的使用</w:t>
      </w:r>
      <w:r>
        <w:rPr>
          <w:rFonts w:hint="eastAsia"/>
          <w:sz w:val="24"/>
        </w:rPr>
        <w:t>，</w:t>
      </w:r>
      <w:r>
        <w:rPr>
          <w:rFonts w:hint="eastAsia"/>
          <w:sz w:val="24"/>
        </w:rPr>
        <w:t>要用大单元教学的观念统领学科教学，要</w:t>
      </w:r>
      <w:r>
        <w:rPr>
          <w:rFonts w:hint="eastAsia"/>
          <w:sz w:val="24"/>
        </w:rPr>
        <w:t>充分体现教学评一致性的理念</w:t>
      </w:r>
      <w:r>
        <w:rPr>
          <w:rFonts w:hint="eastAsia"/>
          <w:sz w:val="24"/>
        </w:rPr>
        <w:t>和方法</w:t>
      </w:r>
      <w:r>
        <w:rPr>
          <w:rFonts w:hint="eastAsia"/>
          <w:sz w:val="24"/>
        </w:rPr>
        <w:t>。</w:t>
      </w:r>
      <w:r>
        <w:rPr>
          <w:rFonts w:hint="eastAsia"/>
          <w:sz w:val="24"/>
        </w:rPr>
        <w:t>要以现用教材单元为单位讲清单元学习目标、单元评价任务、单元学习过程等。</w:t>
      </w:r>
    </w:p>
    <w:p w:rsidR="00B93EA6" w:rsidRDefault="00A57957" w:rsidP="00B93EA6">
      <w:pPr>
        <w:spacing w:line="360" w:lineRule="auto"/>
        <w:ind w:firstLineChars="200" w:firstLine="480"/>
        <w:rPr>
          <w:rFonts w:hint="eastAsia"/>
          <w:sz w:val="24"/>
        </w:rPr>
      </w:pPr>
      <w:r>
        <w:rPr>
          <w:rFonts w:hint="eastAsia"/>
          <w:sz w:val="24"/>
        </w:rPr>
        <w:t>7</w:t>
      </w:r>
      <w:r>
        <w:rPr>
          <w:rFonts w:hint="eastAsia"/>
          <w:sz w:val="24"/>
        </w:rPr>
        <w:t>．专家评委组由</w:t>
      </w:r>
      <w:r>
        <w:rPr>
          <w:rFonts w:hint="eastAsia"/>
          <w:sz w:val="24"/>
        </w:rPr>
        <w:t>1</w:t>
      </w:r>
      <w:r>
        <w:rPr>
          <w:rFonts w:hint="eastAsia"/>
          <w:sz w:val="24"/>
        </w:rPr>
        <w:t>名学科教研员和</w:t>
      </w:r>
      <w:r>
        <w:rPr>
          <w:rFonts w:hint="eastAsia"/>
          <w:sz w:val="24"/>
        </w:rPr>
        <w:t>4</w:t>
      </w:r>
      <w:r>
        <w:rPr>
          <w:rFonts w:hint="eastAsia"/>
          <w:sz w:val="24"/>
        </w:rPr>
        <w:t>名学科中心组成员</w:t>
      </w:r>
      <w:r>
        <w:rPr>
          <w:rFonts w:hint="eastAsia"/>
          <w:sz w:val="24"/>
        </w:rPr>
        <w:t>组成；大众评委组以学校为单位由各校教师组成，大众评委在本校教研组全体教师合议后先填写纸质评审单（</w:t>
      </w:r>
      <w:r>
        <w:rPr>
          <w:rFonts w:hint="eastAsia"/>
          <w:b/>
          <w:bCs/>
          <w:sz w:val="24"/>
        </w:rPr>
        <w:t>每个学校</w:t>
      </w:r>
      <w:r>
        <w:rPr>
          <w:rFonts w:hint="eastAsia"/>
          <w:b/>
          <w:bCs/>
          <w:sz w:val="24"/>
        </w:rPr>
        <w:t>1</w:t>
      </w:r>
      <w:r>
        <w:rPr>
          <w:rFonts w:hint="eastAsia"/>
          <w:b/>
          <w:bCs/>
          <w:sz w:val="24"/>
        </w:rPr>
        <w:t>张</w:t>
      </w:r>
      <w:r>
        <w:rPr>
          <w:rFonts w:hint="eastAsia"/>
          <w:sz w:val="24"/>
        </w:rPr>
        <w:t>），再</w:t>
      </w:r>
      <w:r>
        <w:rPr>
          <w:rFonts w:hint="eastAsia"/>
          <w:sz w:val="24"/>
        </w:rPr>
        <w:t>由各校教研组长</w:t>
      </w:r>
      <w:r>
        <w:rPr>
          <w:rFonts w:hint="eastAsia"/>
          <w:sz w:val="24"/>
        </w:rPr>
        <w:t>扫描二维码完成电子表册填写。</w:t>
      </w:r>
    </w:p>
    <w:p w:rsidR="00B93EA6" w:rsidRDefault="00A57957" w:rsidP="00B93EA6">
      <w:pPr>
        <w:spacing w:line="360" w:lineRule="auto"/>
        <w:ind w:firstLineChars="200" w:firstLine="480"/>
        <w:rPr>
          <w:rFonts w:hint="eastAsia"/>
          <w:sz w:val="24"/>
        </w:rPr>
      </w:pPr>
      <w:r>
        <w:rPr>
          <w:rFonts w:hint="eastAsia"/>
          <w:sz w:val="24"/>
        </w:rPr>
        <w:t>8</w:t>
      </w:r>
      <w:r>
        <w:rPr>
          <w:rFonts w:hint="eastAsia"/>
          <w:sz w:val="24"/>
        </w:rPr>
        <w:t>．每次活动学校</w:t>
      </w:r>
      <w:r>
        <w:rPr>
          <w:rFonts w:hint="eastAsia"/>
          <w:sz w:val="24"/>
        </w:rPr>
        <w:t>都必须安排该年级该学科全体教师参加，并作为大众评委全程参与活动。</w:t>
      </w:r>
    </w:p>
    <w:p w:rsidR="0026458D" w:rsidRDefault="00A57957" w:rsidP="00B93EA6">
      <w:pPr>
        <w:spacing w:line="360" w:lineRule="auto"/>
        <w:ind w:firstLineChars="200" w:firstLine="480"/>
        <w:rPr>
          <w:sz w:val="24"/>
        </w:rPr>
      </w:pPr>
      <w:r>
        <w:rPr>
          <w:rFonts w:hint="eastAsia"/>
          <w:sz w:val="24"/>
        </w:rPr>
        <w:t>9</w:t>
      </w:r>
      <w:r>
        <w:rPr>
          <w:rFonts w:hint="eastAsia"/>
          <w:sz w:val="24"/>
        </w:rPr>
        <w:t>．参赛人员解读完毕后，要</w:t>
      </w:r>
      <w:r>
        <w:rPr>
          <w:rFonts w:hint="eastAsia"/>
          <w:kern w:val="0"/>
          <w:sz w:val="24"/>
        </w:rPr>
        <w:t>解答专家评委或大众评委提出的针对解读内容在教育教学与作业方面的疑难问题。</w:t>
      </w:r>
      <w:r>
        <w:rPr>
          <w:rFonts w:hint="eastAsia"/>
          <w:sz w:val="24"/>
        </w:rPr>
        <w:t>由专家评委与大众评委分别打分，经</w:t>
      </w:r>
      <w:r>
        <w:rPr>
          <w:rFonts w:hint="eastAsia"/>
          <w:sz w:val="24"/>
        </w:rPr>
        <w:t>7:3</w:t>
      </w:r>
      <w:r>
        <w:rPr>
          <w:rFonts w:hint="eastAsia"/>
          <w:sz w:val="24"/>
        </w:rPr>
        <w:t>折合后两个分数之和即为参赛选手得分。</w:t>
      </w:r>
    </w:p>
    <w:p w:rsidR="0026458D" w:rsidRDefault="00A57957" w:rsidP="00B93EA6">
      <w:pPr>
        <w:spacing w:line="360" w:lineRule="auto"/>
        <w:ind w:firstLineChars="200" w:firstLine="482"/>
        <w:rPr>
          <w:rFonts w:ascii="黑体" w:eastAsia="黑体"/>
          <w:b/>
          <w:sz w:val="24"/>
        </w:rPr>
      </w:pPr>
      <w:r>
        <w:rPr>
          <w:rFonts w:ascii="黑体" w:eastAsia="黑体" w:hint="eastAsia"/>
          <w:b/>
          <w:sz w:val="24"/>
        </w:rPr>
        <w:t>六、比赛评奖</w:t>
      </w:r>
    </w:p>
    <w:p w:rsidR="0026458D" w:rsidRDefault="00A57957" w:rsidP="00B93EA6">
      <w:pPr>
        <w:spacing w:line="360" w:lineRule="auto"/>
        <w:ind w:firstLineChars="200" w:firstLine="480"/>
        <w:rPr>
          <w:sz w:val="24"/>
        </w:rPr>
      </w:pPr>
      <w:r>
        <w:rPr>
          <w:rFonts w:hint="eastAsia"/>
          <w:sz w:val="24"/>
        </w:rPr>
        <w:t>本次大赛将根据各学校参赛选手最终得分情况</w:t>
      </w:r>
      <w:r>
        <w:rPr>
          <w:rFonts w:hint="eastAsia"/>
          <w:sz w:val="24"/>
        </w:rPr>
        <w:t>评出等级奖</w:t>
      </w:r>
      <w:r>
        <w:rPr>
          <w:rFonts w:hint="eastAsia"/>
          <w:sz w:val="24"/>
        </w:rPr>
        <w:t>。</w:t>
      </w:r>
    </w:p>
    <w:p w:rsidR="0026458D" w:rsidRDefault="0026458D">
      <w:pPr>
        <w:spacing w:line="360" w:lineRule="auto"/>
        <w:ind w:firstLineChars="150" w:firstLine="360"/>
        <w:rPr>
          <w:sz w:val="24"/>
        </w:rPr>
      </w:pPr>
    </w:p>
    <w:p w:rsidR="0026458D" w:rsidRDefault="00A57957" w:rsidP="00B93EA6">
      <w:pPr>
        <w:spacing w:line="360" w:lineRule="auto"/>
        <w:ind w:firstLineChars="200" w:firstLine="480"/>
        <w:rPr>
          <w:sz w:val="24"/>
        </w:rPr>
      </w:pPr>
      <w:r>
        <w:rPr>
          <w:rFonts w:hint="eastAsia"/>
          <w:sz w:val="24"/>
        </w:rPr>
        <w:t>附件一：双流区小学</w:t>
      </w:r>
      <w:r>
        <w:rPr>
          <w:rFonts w:hint="eastAsia"/>
          <w:sz w:val="24"/>
        </w:rPr>
        <w:t>202</w:t>
      </w:r>
      <w:r>
        <w:rPr>
          <w:rFonts w:hint="eastAsia"/>
          <w:sz w:val="24"/>
        </w:rPr>
        <w:t>3</w:t>
      </w:r>
      <w:r>
        <w:rPr>
          <w:rFonts w:hint="eastAsia"/>
          <w:sz w:val="24"/>
        </w:rPr>
        <w:t>年</w:t>
      </w:r>
      <w:r>
        <w:rPr>
          <w:rFonts w:hint="eastAsia"/>
          <w:sz w:val="24"/>
        </w:rPr>
        <w:t>春季学期课标教材解读大赛专家评委评审表</w:t>
      </w:r>
    </w:p>
    <w:p w:rsidR="0026458D" w:rsidRDefault="00A57957" w:rsidP="00B93EA6">
      <w:pPr>
        <w:spacing w:line="360" w:lineRule="auto"/>
        <w:ind w:firstLineChars="200" w:firstLine="480"/>
        <w:rPr>
          <w:sz w:val="24"/>
        </w:rPr>
      </w:pPr>
      <w:r>
        <w:rPr>
          <w:rFonts w:hint="eastAsia"/>
          <w:sz w:val="24"/>
        </w:rPr>
        <w:t>附件二：双流区小学</w:t>
      </w:r>
      <w:r>
        <w:rPr>
          <w:rFonts w:hint="eastAsia"/>
          <w:sz w:val="24"/>
        </w:rPr>
        <w:t>202</w:t>
      </w:r>
      <w:r>
        <w:rPr>
          <w:rFonts w:hint="eastAsia"/>
          <w:sz w:val="24"/>
        </w:rPr>
        <w:t>3</w:t>
      </w:r>
      <w:r>
        <w:rPr>
          <w:rFonts w:hint="eastAsia"/>
          <w:sz w:val="24"/>
        </w:rPr>
        <w:t>年</w:t>
      </w:r>
      <w:r>
        <w:rPr>
          <w:rFonts w:hint="eastAsia"/>
          <w:sz w:val="24"/>
        </w:rPr>
        <w:t>春季学期课标教材解读大赛大众评委评审表</w:t>
      </w:r>
    </w:p>
    <w:p w:rsidR="0026458D" w:rsidRDefault="0026458D">
      <w:pPr>
        <w:spacing w:line="360" w:lineRule="auto"/>
        <w:rPr>
          <w:sz w:val="24"/>
        </w:rPr>
      </w:pPr>
    </w:p>
    <w:p w:rsidR="0026458D" w:rsidRDefault="00B93EA6" w:rsidP="00B93EA6">
      <w:pPr>
        <w:spacing w:line="360" w:lineRule="auto"/>
        <w:rPr>
          <w:sz w:val="24"/>
        </w:rPr>
      </w:pPr>
      <w:r>
        <w:rPr>
          <w:rFonts w:hint="eastAsia"/>
          <w:sz w:val="24"/>
        </w:rPr>
        <w:t xml:space="preserve">                                                  </w:t>
      </w:r>
      <w:r w:rsidR="00A57957">
        <w:rPr>
          <w:rFonts w:hint="eastAsia"/>
          <w:sz w:val="24"/>
        </w:rPr>
        <w:t>成都市双流区</w:t>
      </w:r>
      <w:r w:rsidR="00A57957">
        <w:rPr>
          <w:rFonts w:hint="eastAsia"/>
          <w:sz w:val="24"/>
        </w:rPr>
        <w:t>教育科学研究院</w:t>
      </w:r>
    </w:p>
    <w:p w:rsidR="0026458D" w:rsidRDefault="00A57957" w:rsidP="00B93EA6">
      <w:pPr>
        <w:spacing w:line="360" w:lineRule="auto"/>
        <w:ind w:right="480" w:firstLineChars="2750" w:firstLine="6600"/>
        <w:rPr>
          <w:sz w:val="24"/>
        </w:rPr>
      </w:pPr>
      <w:r>
        <w:rPr>
          <w:rFonts w:hint="eastAsia"/>
          <w:sz w:val="24"/>
        </w:rPr>
        <w:t>202</w:t>
      </w:r>
      <w:r>
        <w:rPr>
          <w:sz w:val="24"/>
        </w:rPr>
        <w:t>3</w:t>
      </w:r>
      <w:r>
        <w:rPr>
          <w:rFonts w:hint="eastAsia"/>
          <w:sz w:val="24"/>
        </w:rPr>
        <w:t>年</w:t>
      </w:r>
      <w:r>
        <w:rPr>
          <w:sz w:val="24"/>
        </w:rPr>
        <w:t>2</w:t>
      </w:r>
      <w:r>
        <w:rPr>
          <w:rFonts w:hint="eastAsia"/>
          <w:sz w:val="24"/>
        </w:rPr>
        <w:t>月</w:t>
      </w:r>
      <w:r>
        <w:rPr>
          <w:rFonts w:hint="eastAsia"/>
          <w:sz w:val="24"/>
        </w:rPr>
        <w:t>16</w:t>
      </w:r>
      <w:r>
        <w:rPr>
          <w:rFonts w:hint="eastAsia"/>
          <w:sz w:val="24"/>
        </w:rPr>
        <w:t>日</w:t>
      </w:r>
    </w:p>
    <w:p w:rsidR="00B93EA6" w:rsidRDefault="00B93EA6">
      <w:pPr>
        <w:widowControl/>
        <w:jc w:val="left"/>
        <w:rPr>
          <w:sz w:val="24"/>
        </w:rPr>
      </w:pPr>
      <w:r>
        <w:rPr>
          <w:sz w:val="24"/>
        </w:rPr>
        <w:br w:type="page"/>
      </w:r>
    </w:p>
    <w:p w:rsidR="0026458D" w:rsidRDefault="00B93EA6">
      <w:pPr>
        <w:spacing w:line="360" w:lineRule="auto"/>
        <w:rPr>
          <w:sz w:val="24"/>
        </w:rPr>
      </w:pPr>
      <w:r>
        <w:rPr>
          <w:rFonts w:hint="eastAsia"/>
          <w:sz w:val="24"/>
        </w:rPr>
        <w:lastRenderedPageBreak/>
        <w:t>附件一</w:t>
      </w:r>
    </w:p>
    <w:p w:rsidR="0026458D" w:rsidRDefault="00A57957">
      <w:pPr>
        <w:jc w:val="center"/>
        <w:rPr>
          <w:b/>
          <w:sz w:val="32"/>
          <w:szCs w:val="32"/>
        </w:rPr>
      </w:pPr>
      <w:r>
        <w:rPr>
          <w:rFonts w:hint="eastAsia"/>
          <w:b/>
          <w:sz w:val="32"/>
          <w:szCs w:val="32"/>
        </w:rPr>
        <w:t>双流区小学</w:t>
      </w:r>
      <w:r>
        <w:rPr>
          <w:rFonts w:hint="eastAsia"/>
          <w:b/>
          <w:sz w:val="32"/>
          <w:szCs w:val="32"/>
        </w:rPr>
        <w:t>202</w:t>
      </w:r>
      <w:r>
        <w:rPr>
          <w:b/>
          <w:sz w:val="32"/>
          <w:szCs w:val="32"/>
        </w:rPr>
        <w:t>3</w:t>
      </w:r>
      <w:r>
        <w:rPr>
          <w:rFonts w:hint="eastAsia"/>
          <w:b/>
          <w:sz w:val="32"/>
          <w:szCs w:val="32"/>
        </w:rPr>
        <w:t>年</w:t>
      </w:r>
      <w:r>
        <w:rPr>
          <w:rFonts w:hint="eastAsia"/>
          <w:b/>
          <w:sz w:val="32"/>
          <w:szCs w:val="32"/>
        </w:rPr>
        <w:t>春</w:t>
      </w:r>
      <w:r>
        <w:rPr>
          <w:rFonts w:hint="eastAsia"/>
          <w:b/>
          <w:sz w:val="32"/>
          <w:szCs w:val="32"/>
        </w:rPr>
        <w:t>季学期</w:t>
      </w:r>
      <w:r>
        <w:rPr>
          <w:rFonts w:hint="eastAsia"/>
          <w:b/>
          <w:sz w:val="32"/>
          <w:szCs w:val="32"/>
        </w:rPr>
        <w:t>课标教材解读大赛专家</w:t>
      </w:r>
      <w:r>
        <w:rPr>
          <w:rFonts w:hint="eastAsia"/>
          <w:b/>
          <w:sz w:val="32"/>
          <w:szCs w:val="32"/>
        </w:rPr>
        <w:t>评委</w:t>
      </w:r>
      <w:r>
        <w:rPr>
          <w:rFonts w:hint="eastAsia"/>
          <w:b/>
          <w:sz w:val="32"/>
          <w:szCs w:val="32"/>
        </w:rPr>
        <w:t>评审表</w:t>
      </w:r>
    </w:p>
    <w:p w:rsidR="00B93EA6" w:rsidRDefault="00B93EA6">
      <w:pPr>
        <w:spacing w:line="360" w:lineRule="auto"/>
        <w:rPr>
          <w:rFonts w:hint="eastAsia"/>
          <w:sz w:val="24"/>
        </w:rPr>
      </w:pPr>
    </w:p>
    <w:p w:rsidR="0026458D" w:rsidRDefault="00A57957">
      <w:pPr>
        <w:spacing w:line="360" w:lineRule="auto"/>
        <w:rPr>
          <w:sz w:val="24"/>
          <w:u w:val="single"/>
        </w:rPr>
      </w:pPr>
      <w:r>
        <w:rPr>
          <w:rFonts w:hint="eastAsia"/>
          <w:sz w:val="24"/>
        </w:rPr>
        <w:t>学科：</w:t>
      </w:r>
      <w:r>
        <w:rPr>
          <w:rFonts w:hint="eastAsia"/>
          <w:sz w:val="24"/>
          <w:u w:val="single"/>
        </w:rPr>
        <w:t xml:space="preserve">                 </w:t>
      </w:r>
      <w:r>
        <w:rPr>
          <w:rFonts w:hint="eastAsia"/>
          <w:sz w:val="24"/>
        </w:rPr>
        <w:t xml:space="preserve">  </w:t>
      </w:r>
      <w:r>
        <w:rPr>
          <w:rFonts w:hint="eastAsia"/>
          <w:sz w:val="24"/>
        </w:rPr>
        <w:t>年级：</w:t>
      </w:r>
      <w:r>
        <w:rPr>
          <w:rFonts w:hint="eastAsia"/>
          <w:sz w:val="24"/>
          <w:u w:val="single"/>
        </w:rPr>
        <w:t xml:space="preserve">       </w:t>
      </w:r>
      <w:r>
        <w:rPr>
          <w:rFonts w:hint="eastAsia"/>
          <w:sz w:val="24"/>
        </w:rPr>
        <w:t xml:space="preserve">    </w:t>
      </w:r>
      <w:r>
        <w:rPr>
          <w:rFonts w:hint="eastAsia"/>
          <w:sz w:val="24"/>
        </w:rPr>
        <w:t>参赛内容：</w:t>
      </w:r>
      <w:r>
        <w:rPr>
          <w:rFonts w:hint="eastAsia"/>
          <w:sz w:val="24"/>
          <w:u w:val="single"/>
        </w:rPr>
        <w:t xml:space="preserve">                      </w:t>
      </w:r>
    </w:p>
    <w:p w:rsidR="0026458D" w:rsidRDefault="0026458D">
      <w:pPr>
        <w:spacing w:line="360" w:lineRule="auto"/>
        <w:rPr>
          <w:sz w:val="24"/>
          <w:u w:val="single"/>
        </w:rPr>
      </w:pPr>
    </w:p>
    <w:p w:rsidR="0026458D" w:rsidRDefault="00A57957" w:rsidP="00B93EA6">
      <w:pPr>
        <w:spacing w:afterLines="50" w:line="360" w:lineRule="auto"/>
        <w:rPr>
          <w:sz w:val="24"/>
        </w:rPr>
      </w:pPr>
      <w:r>
        <w:rPr>
          <w:rFonts w:hint="eastAsia"/>
          <w:sz w:val="24"/>
        </w:rPr>
        <w:t>参赛学校：</w:t>
      </w:r>
      <w:r>
        <w:rPr>
          <w:rFonts w:hint="eastAsia"/>
          <w:sz w:val="24"/>
          <w:u w:val="single"/>
        </w:rPr>
        <w:t xml:space="preserve">                 </w:t>
      </w:r>
      <w:r>
        <w:rPr>
          <w:rFonts w:hint="eastAsia"/>
          <w:sz w:val="24"/>
        </w:rPr>
        <w:t xml:space="preserve"> </w:t>
      </w:r>
      <w:r>
        <w:rPr>
          <w:rFonts w:hint="eastAsia"/>
          <w:sz w:val="24"/>
        </w:rPr>
        <w:t>选手姓名：</w:t>
      </w:r>
      <w:r>
        <w:rPr>
          <w:rFonts w:hint="eastAsia"/>
          <w:sz w:val="24"/>
          <w:u w:val="single"/>
        </w:rPr>
        <w:t xml:space="preserve">                                     </w:t>
      </w:r>
      <w:r>
        <w:rPr>
          <w:rFonts w:hint="eastAsia"/>
          <w:sz w:val="24"/>
        </w:rPr>
        <w:t xml:space="preserve"> </w:t>
      </w:r>
    </w:p>
    <w:tbl>
      <w:tblPr>
        <w:tblStyle w:val="a4"/>
        <w:tblW w:w="0" w:type="auto"/>
        <w:tblLayout w:type="fixed"/>
        <w:tblLook w:val="04A0"/>
      </w:tblPr>
      <w:tblGrid>
        <w:gridCol w:w="1394"/>
        <w:gridCol w:w="6515"/>
        <w:gridCol w:w="810"/>
        <w:gridCol w:w="990"/>
      </w:tblGrid>
      <w:tr w:rsidR="0026458D">
        <w:trPr>
          <w:trHeight w:val="468"/>
        </w:trPr>
        <w:tc>
          <w:tcPr>
            <w:tcW w:w="1394" w:type="dxa"/>
            <w:vAlign w:val="center"/>
          </w:tcPr>
          <w:p w:rsidR="0026458D" w:rsidRDefault="00A57957">
            <w:pPr>
              <w:spacing w:line="360" w:lineRule="auto"/>
              <w:jc w:val="center"/>
              <w:rPr>
                <w:rFonts w:ascii="宋体" w:hAnsi="宋体" w:cs="宋体"/>
                <w:b/>
                <w:bCs/>
                <w:kern w:val="0"/>
                <w:sz w:val="24"/>
              </w:rPr>
            </w:pPr>
            <w:r>
              <w:rPr>
                <w:rFonts w:ascii="宋体" w:hAnsi="宋体" w:cs="宋体" w:hint="eastAsia"/>
                <w:b/>
                <w:bCs/>
                <w:kern w:val="0"/>
                <w:sz w:val="24"/>
              </w:rPr>
              <w:t>考评项目</w:t>
            </w:r>
          </w:p>
        </w:tc>
        <w:tc>
          <w:tcPr>
            <w:tcW w:w="6515" w:type="dxa"/>
            <w:vAlign w:val="center"/>
          </w:tcPr>
          <w:p w:rsidR="0026458D" w:rsidRDefault="00A57957">
            <w:pPr>
              <w:spacing w:line="360" w:lineRule="auto"/>
              <w:jc w:val="center"/>
              <w:rPr>
                <w:rFonts w:ascii="宋体" w:hAnsi="宋体" w:cs="宋体"/>
                <w:b/>
                <w:bCs/>
                <w:kern w:val="0"/>
                <w:sz w:val="24"/>
              </w:rPr>
            </w:pPr>
            <w:r>
              <w:rPr>
                <w:rFonts w:ascii="宋体" w:hAnsi="宋体" w:cs="宋体" w:hint="eastAsia"/>
                <w:b/>
                <w:bCs/>
                <w:kern w:val="0"/>
                <w:sz w:val="24"/>
              </w:rPr>
              <w:t>评价内容</w:t>
            </w:r>
          </w:p>
        </w:tc>
        <w:tc>
          <w:tcPr>
            <w:tcW w:w="810" w:type="dxa"/>
            <w:vAlign w:val="center"/>
          </w:tcPr>
          <w:p w:rsidR="0026458D" w:rsidRDefault="00A57957">
            <w:pPr>
              <w:spacing w:line="360" w:lineRule="auto"/>
              <w:jc w:val="center"/>
              <w:rPr>
                <w:rFonts w:ascii="宋体" w:hAnsi="宋体" w:cs="宋体"/>
                <w:b/>
                <w:bCs/>
                <w:kern w:val="0"/>
                <w:sz w:val="24"/>
              </w:rPr>
            </w:pPr>
            <w:r>
              <w:rPr>
                <w:rFonts w:ascii="宋体" w:hAnsi="宋体" w:cs="宋体" w:hint="eastAsia"/>
                <w:b/>
                <w:bCs/>
                <w:kern w:val="0"/>
                <w:sz w:val="24"/>
              </w:rPr>
              <w:t>分值</w:t>
            </w:r>
          </w:p>
        </w:tc>
        <w:tc>
          <w:tcPr>
            <w:tcW w:w="990" w:type="dxa"/>
            <w:vAlign w:val="center"/>
          </w:tcPr>
          <w:p w:rsidR="0026458D" w:rsidRDefault="00A57957">
            <w:pPr>
              <w:spacing w:line="360" w:lineRule="auto"/>
              <w:jc w:val="center"/>
              <w:rPr>
                <w:rFonts w:ascii="宋体" w:hAnsi="宋体" w:cs="宋体"/>
                <w:b/>
                <w:bCs/>
                <w:kern w:val="0"/>
                <w:sz w:val="24"/>
              </w:rPr>
            </w:pPr>
            <w:r>
              <w:rPr>
                <w:rFonts w:ascii="宋体" w:hAnsi="宋体" w:cs="宋体" w:hint="eastAsia"/>
                <w:b/>
                <w:bCs/>
                <w:kern w:val="0"/>
                <w:sz w:val="24"/>
              </w:rPr>
              <w:t>得分</w:t>
            </w:r>
          </w:p>
        </w:tc>
      </w:tr>
      <w:tr w:rsidR="0026458D">
        <w:trPr>
          <w:trHeight w:val="1039"/>
        </w:trPr>
        <w:tc>
          <w:tcPr>
            <w:tcW w:w="1394" w:type="dxa"/>
            <w:vAlign w:val="center"/>
          </w:tcPr>
          <w:p w:rsidR="0026458D" w:rsidRDefault="00A57957">
            <w:pPr>
              <w:spacing w:line="360" w:lineRule="auto"/>
              <w:jc w:val="center"/>
              <w:rPr>
                <w:kern w:val="0"/>
                <w:sz w:val="24"/>
              </w:rPr>
            </w:pPr>
            <w:r>
              <w:rPr>
                <w:rFonts w:hint="eastAsia"/>
                <w:kern w:val="0"/>
                <w:sz w:val="24"/>
              </w:rPr>
              <w:t>单元学习目标</w:t>
            </w:r>
          </w:p>
        </w:tc>
        <w:tc>
          <w:tcPr>
            <w:tcW w:w="6515" w:type="dxa"/>
            <w:vAlign w:val="center"/>
          </w:tcPr>
          <w:p w:rsidR="0026458D" w:rsidRDefault="00A57957">
            <w:pPr>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、单元学习目标要清晰、明确、</w:t>
            </w:r>
            <w:r>
              <w:rPr>
                <w:rFonts w:ascii="宋体" w:hAnsi="宋体" w:cs="宋体" w:hint="eastAsia"/>
                <w:kern w:val="0"/>
                <w:sz w:val="24"/>
              </w:rPr>
              <w:t>全面</w:t>
            </w:r>
            <w:r>
              <w:rPr>
                <w:rFonts w:ascii="宋体" w:hAnsi="宋体" w:cs="宋体" w:hint="eastAsia"/>
                <w:kern w:val="0"/>
                <w:sz w:val="24"/>
              </w:rPr>
              <w:t>，指向预期的学习结果，做到可见、可测、可评。</w:t>
            </w:r>
          </w:p>
          <w:p w:rsidR="0026458D" w:rsidRDefault="00A57957">
            <w:pPr>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、单元学习目标要体现四个基本要素，即行为主体、行为条件、行为表现及表现程度。</w:t>
            </w:r>
          </w:p>
          <w:p w:rsidR="0026458D" w:rsidRDefault="00A57957">
            <w:pPr>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、单元学习目标要进行三维叙写，一般不超过</w:t>
            </w:r>
            <w:r>
              <w:rPr>
                <w:rFonts w:ascii="宋体" w:hAnsi="宋体" w:cs="宋体" w:hint="eastAsia"/>
                <w:kern w:val="0"/>
                <w:sz w:val="24"/>
              </w:rPr>
              <w:t>6</w:t>
            </w:r>
            <w:r>
              <w:rPr>
                <w:rFonts w:ascii="宋体" w:hAnsi="宋体" w:cs="宋体" w:hint="eastAsia"/>
                <w:kern w:val="0"/>
                <w:sz w:val="24"/>
              </w:rPr>
              <w:t>条。</w:t>
            </w:r>
          </w:p>
          <w:p w:rsidR="0026458D" w:rsidRDefault="00A57957">
            <w:pPr>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、单元学习目标要体现</w:t>
            </w:r>
            <w:r>
              <w:rPr>
                <w:rFonts w:ascii="宋体" w:hAnsi="宋体" w:cs="宋体" w:hint="eastAsia"/>
                <w:kern w:val="0"/>
                <w:sz w:val="24"/>
              </w:rPr>
              <w:t>2022</w:t>
            </w:r>
            <w:r>
              <w:rPr>
                <w:rFonts w:ascii="宋体" w:hAnsi="宋体" w:cs="宋体" w:hint="eastAsia"/>
                <w:kern w:val="0"/>
                <w:sz w:val="24"/>
              </w:rPr>
              <w:t>版新课标理念，结合本校学情制定。</w:t>
            </w:r>
          </w:p>
          <w:p w:rsidR="0026458D" w:rsidRDefault="00A57957">
            <w:pPr>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、能够将单元学习目标合理地分解成为课时学习目标。</w:t>
            </w:r>
          </w:p>
        </w:tc>
        <w:tc>
          <w:tcPr>
            <w:tcW w:w="810" w:type="dxa"/>
            <w:vAlign w:val="center"/>
          </w:tcPr>
          <w:p w:rsidR="0026458D" w:rsidRDefault="00A57957">
            <w:pPr>
              <w:spacing w:line="360" w:lineRule="auto"/>
              <w:jc w:val="center"/>
              <w:rPr>
                <w:kern w:val="0"/>
                <w:sz w:val="24"/>
              </w:rPr>
            </w:pPr>
            <w:r>
              <w:rPr>
                <w:rFonts w:hint="eastAsia"/>
                <w:kern w:val="0"/>
                <w:sz w:val="24"/>
              </w:rPr>
              <w:t>30</w:t>
            </w:r>
          </w:p>
        </w:tc>
        <w:tc>
          <w:tcPr>
            <w:tcW w:w="990" w:type="dxa"/>
            <w:vAlign w:val="center"/>
          </w:tcPr>
          <w:p w:rsidR="0026458D" w:rsidRDefault="0026458D">
            <w:pPr>
              <w:spacing w:line="360" w:lineRule="auto"/>
              <w:jc w:val="center"/>
              <w:rPr>
                <w:kern w:val="0"/>
                <w:sz w:val="24"/>
              </w:rPr>
            </w:pPr>
          </w:p>
        </w:tc>
      </w:tr>
      <w:tr w:rsidR="0026458D">
        <w:trPr>
          <w:trHeight w:val="1023"/>
        </w:trPr>
        <w:tc>
          <w:tcPr>
            <w:tcW w:w="1394" w:type="dxa"/>
            <w:vAlign w:val="center"/>
          </w:tcPr>
          <w:p w:rsidR="0026458D" w:rsidRDefault="00A57957">
            <w:pPr>
              <w:jc w:val="center"/>
              <w:rPr>
                <w:rFonts w:ascii="宋体" w:hAnsi="宋体" w:cs="宋体"/>
                <w:kern w:val="0"/>
                <w:sz w:val="24"/>
              </w:rPr>
            </w:pPr>
            <w:r>
              <w:rPr>
                <w:rFonts w:ascii="宋体" w:hAnsi="宋体" w:cs="宋体" w:hint="eastAsia"/>
                <w:kern w:val="0"/>
                <w:sz w:val="24"/>
              </w:rPr>
              <w:t>单元评价任务</w:t>
            </w:r>
          </w:p>
        </w:tc>
        <w:tc>
          <w:tcPr>
            <w:tcW w:w="6515" w:type="dxa"/>
            <w:vAlign w:val="center"/>
          </w:tcPr>
          <w:p w:rsidR="0026458D" w:rsidRDefault="00A57957">
            <w:pPr>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rPr>
              <w:t>单元评价任务</w:t>
            </w:r>
            <w:r>
              <w:rPr>
                <w:rFonts w:ascii="宋体" w:hAnsi="宋体" w:cs="宋体" w:hint="eastAsia"/>
                <w:kern w:val="0"/>
                <w:sz w:val="24"/>
              </w:rPr>
              <w:t>要具体、明确、可操作性，指向</w:t>
            </w:r>
            <w:r>
              <w:rPr>
                <w:rFonts w:ascii="宋体" w:hAnsi="宋体" w:cs="宋体" w:hint="eastAsia"/>
                <w:kern w:val="0"/>
                <w:sz w:val="24"/>
              </w:rPr>
              <w:t>单元学习目标</w:t>
            </w:r>
            <w:r>
              <w:rPr>
                <w:rFonts w:ascii="宋体" w:hAnsi="宋体" w:cs="宋体" w:hint="eastAsia"/>
                <w:kern w:val="0"/>
                <w:sz w:val="24"/>
              </w:rPr>
              <w:t>的检测。</w:t>
            </w:r>
          </w:p>
          <w:p w:rsidR="0026458D" w:rsidRDefault="00A57957">
            <w:pPr>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w:t>
            </w:r>
            <w:r>
              <w:rPr>
                <w:rFonts w:ascii="宋体" w:hAnsi="宋体" w:cs="宋体" w:hint="eastAsia"/>
                <w:kern w:val="0"/>
                <w:sz w:val="24"/>
              </w:rPr>
              <w:t>单元评价任务</w:t>
            </w:r>
            <w:r>
              <w:rPr>
                <w:rFonts w:ascii="宋体" w:hAnsi="宋体" w:cs="宋体" w:hint="eastAsia"/>
                <w:kern w:val="0"/>
                <w:sz w:val="24"/>
              </w:rPr>
              <w:t>要</w:t>
            </w:r>
            <w:r>
              <w:rPr>
                <w:kern w:val="0"/>
                <w:sz w:val="24"/>
              </w:rPr>
              <w:t>精选</w:t>
            </w:r>
            <w:r>
              <w:rPr>
                <w:rFonts w:hint="eastAsia"/>
                <w:kern w:val="0"/>
                <w:sz w:val="24"/>
              </w:rPr>
              <w:t>，突出学科核心素养导向。</w:t>
            </w:r>
          </w:p>
          <w:p w:rsidR="0026458D" w:rsidRDefault="00A57957">
            <w:pPr>
              <w:rPr>
                <w:kern w:val="0"/>
                <w:sz w:val="24"/>
              </w:rPr>
            </w:pPr>
            <w:r>
              <w:rPr>
                <w:rFonts w:ascii="宋体" w:hAnsi="宋体" w:cs="宋体" w:hint="eastAsia"/>
                <w:kern w:val="0"/>
                <w:sz w:val="24"/>
              </w:rPr>
              <w:t>3</w:t>
            </w:r>
            <w:r>
              <w:rPr>
                <w:rFonts w:ascii="宋体" w:hAnsi="宋体" w:cs="宋体" w:hint="eastAsia"/>
                <w:kern w:val="0"/>
                <w:sz w:val="24"/>
              </w:rPr>
              <w:t>、</w:t>
            </w:r>
            <w:r>
              <w:rPr>
                <w:rFonts w:ascii="宋体" w:hAnsi="宋体" w:cs="宋体" w:hint="eastAsia"/>
                <w:kern w:val="0"/>
                <w:sz w:val="24"/>
              </w:rPr>
              <w:t>单元评价任务</w:t>
            </w:r>
            <w:r>
              <w:rPr>
                <w:rFonts w:hint="eastAsia"/>
                <w:kern w:val="0"/>
                <w:sz w:val="24"/>
              </w:rPr>
              <w:t>要结合小学生的年龄</w:t>
            </w:r>
            <w:r>
              <w:rPr>
                <w:kern w:val="0"/>
                <w:sz w:val="24"/>
              </w:rPr>
              <w:t>特征和心理特征，采用多样化的形式</w:t>
            </w:r>
            <w:r>
              <w:rPr>
                <w:rFonts w:hint="eastAsia"/>
                <w:kern w:val="0"/>
                <w:sz w:val="24"/>
              </w:rPr>
              <w:t>。</w:t>
            </w:r>
          </w:p>
          <w:p w:rsidR="0026458D" w:rsidRDefault="00A57957">
            <w:pPr>
              <w:rPr>
                <w:kern w:val="0"/>
                <w:sz w:val="24"/>
              </w:rPr>
            </w:pPr>
            <w:r>
              <w:rPr>
                <w:rFonts w:hint="eastAsia"/>
                <w:kern w:val="0"/>
                <w:sz w:val="24"/>
              </w:rPr>
              <w:t>4</w:t>
            </w:r>
            <w:r>
              <w:rPr>
                <w:rFonts w:hint="eastAsia"/>
                <w:kern w:val="0"/>
                <w:sz w:val="24"/>
              </w:rPr>
              <w:t>、</w:t>
            </w:r>
            <w:r>
              <w:rPr>
                <w:rFonts w:ascii="宋体" w:hAnsi="宋体" w:cs="宋体" w:hint="eastAsia"/>
                <w:kern w:val="0"/>
                <w:sz w:val="24"/>
              </w:rPr>
              <w:t>单元</w:t>
            </w:r>
            <w:r>
              <w:rPr>
                <w:rFonts w:ascii="宋体" w:hAnsi="宋体" w:cs="宋体" w:hint="eastAsia"/>
                <w:kern w:val="0"/>
                <w:sz w:val="24"/>
                <w:lang/>
              </w:rPr>
              <w:t>评价任务</w:t>
            </w:r>
            <w:r>
              <w:rPr>
                <w:rFonts w:ascii="宋体" w:hAnsi="宋体" w:cs="宋体" w:hint="eastAsia"/>
                <w:kern w:val="0"/>
                <w:sz w:val="24"/>
                <w:lang/>
              </w:rPr>
              <w:t>要兼顾结果性目标与</w:t>
            </w:r>
            <w:r>
              <w:rPr>
                <w:rFonts w:ascii="宋体" w:hAnsi="宋体" w:cs="宋体" w:hint="eastAsia"/>
                <w:kern w:val="0"/>
                <w:sz w:val="24"/>
                <w:lang/>
              </w:rPr>
              <w:t>过程性目标的实现</w:t>
            </w:r>
            <w:r>
              <w:rPr>
                <w:rFonts w:ascii="宋体" w:hAnsi="宋体" w:cs="宋体" w:hint="eastAsia"/>
                <w:kern w:val="0"/>
                <w:sz w:val="24"/>
                <w:lang/>
              </w:rPr>
              <w:t>。</w:t>
            </w:r>
          </w:p>
        </w:tc>
        <w:tc>
          <w:tcPr>
            <w:tcW w:w="810" w:type="dxa"/>
            <w:vAlign w:val="center"/>
          </w:tcPr>
          <w:p w:rsidR="0026458D" w:rsidRDefault="00A57957">
            <w:pPr>
              <w:spacing w:line="360" w:lineRule="auto"/>
              <w:jc w:val="center"/>
              <w:rPr>
                <w:kern w:val="0"/>
                <w:sz w:val="24"/>
              </w:rPr>
            </w:pPr>
            <w:r>
              <w:rPr>
                <w:rFonts w:hint="eastAsia"/>
                <w:kern w:val="0"/>
                <w:sz w:val="24"/>
              </w:rPr>
              <w:t>30</w:t>
            </w:r>
          </w:p>
        </w:tc>
        <w:tc>
          <w:tcPr>
            <w:tcW w:w="990" w:type="dxa"/>
            <w:vAlign w:val="center"/>
          </w:tcPr>
          <w:p w:rsidR="0026458D" w:rsidRDefault="0026458D">
            <w:pPr>
              <w:spacing w:line="360" w:lineRule="auto"/>
              <w:jc w:val="center"/>
              <w:rPr>
                <w:kern w:val="0"/>
                <w:sz w:val="24"/>
              </w:rPr>
            </w:pPr>
          </w:p>
        </w:tc>
      </w:tr>
      <w:tr w:rsidR="0026458D">
        <w:trPr>
          <w:trHeight w:val="1023"/>
        </w:trPr>
        <w:tc>
          <w:tcPr>
            <w:tcW w:w="1394" w:type="dxa"/>
            <w:vAlign w:val="center"/>
          </w:tcPr>
          <w:p w:rsidR="0026458D" w:rsidRDefault="00A57957">
            <w:pPr>
              <w:jc w:val="center"/>
              <w:rPr>
                <w:rFonts w:ascii="宋体" w:hAnsi="宋体" w:cs="宋体"/>
                <w:kern w:val="0"/>
                <w:sz w:val="24"/>
              </w:rPr>
            </w:pPr>
            <w:r>
              <w:rPr>
                <w:rFonts w:ascii="宋体" w:hAnsi="宋体" w:cs="宋体" w:hint="eastAsia"/>
                <w:kern w:val="0"/>
                <w:sz w:val="24"/>
              </w:rPr>
              <w:t>单元学习过程</w:t>
            </w:r>
          </w:p>
        </w:tc>
        <w:tc>
          <w:tcPr>
            <w:tcW w:w="6515" w:type="dxa"/>
            <w:vAlign w:val="center"/>
          </w:tcPr>
          <w:p w:rsidR="0026458D" w:rsidRDefault="00A57957">
            <w:pPr>
              <w:rPr>
                <w:rFonts w:ascii="宋体" w:hAnsi="宋体" w:cs="宋体"/>
                <w:kern w:val="0"/>
                <w:sz w:val="24"/>
                <w:lang/>
              </w:rPr>
            </w:pP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rPr>
              <w:t>单元学习过程</w:t>
            </w:r>
            <w:r>
              <w:rPr>
                <w:rFonts w:ascii="宋体" w:hAnsi="宋体" w:cs="宋体" w:hint="eastAsia"/>
                <w:kern w:val="0"/>
                <w:sz w:val="24"/>
              </w:rPr>
              <w:t>要</w:t>
            </w:r>
            <w:r>
              <w:rPr>
                <w:rFonts w:ascii="宋体" w:hAnsi="宋体" w:cs="宋体" w:hint="eastAsia"/>
                <w:kern w:val="0"/>
                <w:sz w:val="24"/>
                <w:lang/>
              </w:rPr>
              <w:t>依据至少</w:t>
            </w:r>
            <w:r>
              <w:rPr>
                <w:rFonts w:ascii="宋体" w:hAnsi="宋体" w:cs="宋体" w:hint="eastAsia"/>
                <w:kern w:val="0"/>
                <w:sz w:val="24"/>
                <w:lang/>
              </w:rPr>
              <w:t>90%</w:t>
            </w:r>
            <w:r>
              <w:rPr>
                <w:rFonts w:ascii="宋体" w:hAnsi="宋体" w:cs="宋体" w:hint="eastAsia"/>
                <w:kern w:val="0"/>
                <w:sz w:val="24"/>
                <w:lang/>
              </w:rPr>
              <w:t>的学生是如何达成目标（即学会）的进阶来设计</w:t>
            </w:r>
            <w:r>
              <w:rPr>
                <w:rFonts w:ascii="宋体" w:hAnsi="宋体" w:cs="宋体" w:hint="eastAsia"/>
                <w:kern w:val="0"/>
                <w:sz w:val="24"/>
                <w:lang/>
              </w:rPr>
              <w:t>。</w:t>
            </w:r>
          </w:p>
          <w:p w:rsidR="0026458D" w:rsidRDefault="00A57957">
            <w:pPr>
              <w:rPr>
                <w:rFonts w:ascii="宋体" w:hAnsi="宋体" w:cs="宋体"/>
                <w:kern w:val="0"/>
                <w:sz w:val="24"/>
                <w:lang/>
              </w:rPr>
            </w:pPr>
            <w:r>
              <w:rPr>
                <w:rFonts w:ascii="宋体" w:hAnsi="宋体" w:cs="宋体" w:hint="eastAsia"/>
                <w:kern w:val="0"/>
                <w:sz w:val="24"/>
              </w:rPr>
              <w:t>2</w:t>
            </w:r>
            <w:r>
              <w:rPr>
                <w:rFonts w:ascii="宋体" w:hAnsi="宋体" w:cs="宋体" w:hint="eastAsia"/>
                <w:kern w:val="0"/>
                <w:sz w:val="24"/>
              </w:rPr>
              <w:t>、</w:t>
            </w:r>
            <w:r>
              <w:rPr>
                <w:rFonts w:ascii="宋体" w:hAnsi="宋体" w:cs="宋体" w:hint="eastAsia"/>
                <w:kern w:val="0"/>
                <w:sz w:val="24"/>
              </w:rPr>
              <w:t>单元学习过程</w:t>
            </w:r>
            <w:r>
              <w:rPr>
                <w:rFonts w:ascii="宋体" w:hAnsi="宋体" w:cs="宋体" w:hint="eastAsia"/>
                <w:kern w:val="0"/>
                <w:sz w:val="24"/>
              </w:rPr>
              <w:t>要</w:t>
            </w:r>
            <w:r>
              <w:rPr>
                <w:rFonts w:ascii="宋体" w:hAnsi="宋体" w:cs="宋体" w:hint="eastAsia"/>
                <w:kern w:val="0"/>
                <w:sz w:val="24"/>
                <w:lang/>
              </w:rPr>
              <w:t>体现</w:t>
            </w:r>
            <w:r>
              <w:rPr>
                <w:rFonts w:ascii="宋体" w:hAnsi="宋体" w:cs="宋体" w:hint="eastAsia"/>
                <w:kern w:val="0"/>
                <w:sz w:val="24"/>
                <w:lang/>
              </w:rPr>
              <w:t>教、学、评一致的</w:t>
            </w:r>
            <w:r>
              <w:rPr>
                <w:rFonts w:ascii="宋体" w:hAnsi="宋体" w:cs="宋体" w:hint="eastAsia"/>
                <w:kern w:val="0"/>
                <w:sz w:val="24"/>
                <w:lang/>
              </w:rPr>
              <w:t>理念</w:t>
            </w:r>
            <w:r>
              <w:rPr>
                <w:rFonts w:ascii="宋体" w:hAnsi="宋体" w:cs="宋体" w:hint="eastAsia"/>
                <w:kern w:val="0"/>
                <w:sz w:val="24"/>
                <w:lang/>
              </w:rPr>
              <w:t>，不能只管教或学的设计</w:t>
            </w:r>
            <w:r>
              <w:rPr>
                <w:rFonts w:ascii="宋体" w:hAnsi="宋体" w:cs="宋体" w:hint="eastAsia"/>
                <w:kern w:val="0"/>
                <w:sz w:val="24"/>
                <w:lang/>
              </w:rPr>
              <w:t>。</w:t>
            </w:r>
          </w:p>
          <w:p w:rsidR="0026458D" w:rsidRDefault="00A57957">
            <w:pPr>
              <w:rPr>
                <w:rFonts w:ascii="宋体" w:hAnsi="宋体" w:cs="宋体"/>
                <w:kern w:val="0"/>
                <w:sz w:val="24"/>
                <w:lang/>
              </w:rPr>
            </w:pPr>
            <w:r>
              <w:rPr>
                <w:rFonts w:ascii="宋体" w:hAnsi="宋体" w:cs="宋体" w:hint="eastAsia"/>
                <w:kern w:val="0"/>
                <w:sz w:val="24"/>
                <w:lang/>
              </w:rPr>
              <w:t>3</w:t>
            </w:r>
            <w:r>
              <w:rPr>
                <w:rFonts w:ascii="宋体" w:hAnsi="宋体" w:cs="宋体" w:hint="eastAsia"/>
                <w:kern w:val="0"/>
                <w:sz w:val="24"/>
                <w:lang/>
              </w:rPr>
              <w:t>、</w:t>
            </w:r>
            <w:r>
              <w:rPr>
                <w:rFonts w:ascii="宋体" w:hAnsi="宋体" w:cs="宋体" w:hint="eastAsia"/>
                <w:kern w:val="0"/>
                <w:sz w:val="24"/>
              </w:rPr>
              <w:t>单元学习过程</w:t>
            </w:r>
            <w:r>
              <w:rPr>
                <w:rFonts w:ascii="宋体" w:hAnsi="宋体" w:cs="宋体" w:hint="eastAsia"/>
                <w:kern w:val="0"/>
                <w:sz w:val="24"/>
              </w:rPr>
              <w:t>要</w:t>
            </w:r>
            <w:r>
              <w:rPr>
                <w:rFonts w:ascii="宋体" w:hAnsi="宋体" w:cs="宋体" w:hint="eastAsia"/>
                <w:kern w:val="0"/>
                <w:sz w:val="24"/>
                <w:lang/>
              </w:rPr>
              <w:t>充分而细致地设计学生学习活动，包括动手操作、自主探究、合作交流、归纳概括</w:t>
            </w:r>
            <w:r>
              <w:rPr>
                <w:rFonts w:ascii="宋体" w:hAnsi="宋体" w:cs="宋体" w:hint="eastAsia"/>
                <w:kern w:val="0"/>
                <w:sz w:val="24"/>
                <w:lang/>
              </w:rPr>
              <w:t>、自我反思</w:t>
            </w:r>
            <w:r>
              <w:rPr>
                <w:rFonts w:ascii="宋体" w:hAnsi="宋体" w:cs="宋体" w:hint="eastAsia"/>
                <w:kern w:val="0"/>
                <w:sz w:val="24"/>
                <w:lang/>
              </w:rPr>
              <w:t>等活动</w:t>
            </w:r>
            <w:r>
              <w:rPr>
                <w:rFonts w:ascii="宋体" w:hAnsi="宋体" w:cs="宋体" w:hint="eastAsia"/>
                <w:kern w:val="0"/>
                <w:sz w:val="24"/>
                <w:lang/>
              </w:rPr>
              <w:t>。</w:t>
            </w:r>
          </w:p>
          <w:p w:rsidR="0026458D" w:rsidRDefault="00A57957">
            <w:pPr>
              <w:rPr>
                <w:rFonts w:ascii="宋体" w:hAnsi="宋体" w:cs="宋体"/>
                <w:kern w:val="0"/>
                <w:sz w:val="24"/>
                <w:lang/>
              </w:rPr>
            </w:pPr>
            <w:r>
              <w:rPr>
                <w:rFonts w:ascii="宋体" w:hAnsi="宋体" w:cs="宋体" w:hint="eastAsia"/>
                <w:kern w:val="0"/>
                <w:sz w:val="24"/>
                <w:lang/>
              </w:rPr>
              <w:t>4</w:t>
            </w:r>
            <w:r>
              <w:rPr>
                <w:rFonts w:ascii="宋体" w:hAnsi="宋体" w:cs="宋体" w:hint="eastAsia"/>
                <w:kern w:val="0"/>
                <w:sz w:val="24"/>
                <w:lang/>
              </w:rPr>
              <w:t>、</w:t>
            </w:r>
            <w:r>
              <w:rPr>
                <w:rFonts w:ascii="宋体" w:hAnsi="宋体" w:cs="宋体" w:hint="eastAsia"/>
                <w:kern w:val="0"/>
                <w:sz w:val="24"/>
              </w:rPr>
              <w:t>单元学习过程</w:t>
            </w:r>
            <w:r>
              <w:rPr>
                <w:rFonts w:ascii="宋体" w:hAnsi="宋体" w:cs="宋体" w:hint="eastAsia"/>
                <w:kern w:val="0"/>
                <w:sz w:val="24"/>
              </w:rPr>
              <w:t>要在</w:t>
            </w:r>
            <w:r>
              <w:rPr>
                <w:rFonts w:ascii="宋体" w:hAnsi="宋体" w:cs="宋体" w:hint="eastAsia"/>
                <w:kern w:val="0"/>
                <w:sz w:val="24"/>
                <w:lang/>
              </w:rPr>
              <w:t>整体设计的前提下分课时呈现学习方案，</w:t>
            </w:r>
            <w:r>
              <w:rPr>
                <w:rFonts w:ascii="宋体" w:hAnsi="宋体" w:cs="宋体" w:hint="eastAsia"/>
                <w:kern w:val="0"/>
                <w:sz w:val="24"/>
                <w:lang/>
              </w:rPr>
              <w:t>能选择本单元一节典型课例加以说明。</w:t>
            </w:r>
          </w:p>
        </w:tc>
        <w:tc>
          <w:tcPr>
            <w:tcW w:w="810" w:type="dxa"/>
            <w:vAlign w:val="center"/>
          </w:tcPr>
          <w:p w:rsidR="0026458D" w:rsidRDefault="00A57957">
            <w:pPr>
              <w:spacing w:line="360" w:lineRule="auto"/>
              <w:jc w:val="center"/>
              <w:rPr>
                <w:kern w:val="0"/>
                <w:sz w:val="24"/>
              </w:rPr>
            </w:pPr>
            <w:r>
              <w:rPr>
                <w:rFonts w:hint="eastAsia"/>
                <w:kern w:val="0"/>
                <w:sz w:val="24"/>
              </w:rPr>
              <w:t>30</w:t>
            </w:r>
          </w:p>
        </w:tc>
        <w:tc>
          <w:tcPr>
            <w:tcW w:w="990" w:type="dxa"/>
            <w:vAlign w:val="center"/>
          </w:tcPr>
          <w:p w:rsidR="0026458D" w:rsidRDefault="0026458D">
            <w:pPr>
              <w:spacing w:line="360" w:lineRule="auto"/>
              <w:jc w:val="center"/>
              <w:rPr>
                <w:kern w:val="0"/>
                <w:sz w:val="24"/>
              </w:rPr>
            </w:pPr>
          </w:p>
        </w:tc>
      </w:tr>
      <w:tr w:rsidR="0026458D">
        <w:trPr>
          <w:trHeight w:val="1023"/>
        </w:trPr>
        <w:tc>
          <w:tcPr>
            <w:tcW w:w="1394" w:type="dxa"/>
            <w:vAlign w:val="center"/>
          </w:tcPr>
          <w:p w:rsidR="0026458D" w:rsidRDefault="00A57957">
            <w:pPr>
              <w:spacing w:line="360" w:lineRule="auto"/>
              <w:jc w:val="center"/>
              <w:rPr>
                <w:kern w:val="0"/>
                <w:sz w:val="24"/>
              </w:rPr>
            </w:pPr>
            <w:r>
              <w:rPr>
                <w:rFonts w:hint="eastAsia"/>
                <w:kern w:val="0"/>
                <w:sz w:val="24"/>
              </w:rPr>
              <w:t>现场答疑</w:t>
            </w:r>
          </w:p>
        </w:tc>
        <w:tc>
          <w:tcPr>
            <w:tcW w:w="6515" w:type="dxa"/>
            <w:vAlign w:val="center"/>
          </w:tcPr>
          <w:p w:rsidR="0026458D" w:rsidRDefault="00A57957">
            <w:pPr>
              <w:rPr>
                <w:kern w:val="0"/>
                <w:sz w:val="24"/>
              </w:rPr>
            </w:pPr>
            <w:r>
              <w:rPr>
                <w:rFonts w:hint="eastAsia"/>
                <w:kern w:val="0"/>
                <w:sz w:val="24"/>
              </w:rPr>
              <w:t>清晰解答专家评委或大众评委提出的针对解读内容在教育教学与作业方面的疑难问题。</w:t>
            </w:r>
          </w:p>
        </w:tc>
        <w:tc>
          <w:tcPr>
            <w:tcW w:w="810" w:type="dxa"/>
            <w:vAlign w:val="center"/>
          </w:tcPr>
          <w:p w:rsidR="0026458D" w:rsidRDefault="00A57957">
            <w:pPr>
              <w:spacing w:line="360" w:lineRule="auto"/>
              <w:jc w:val="center"/>
              <w:rPr>
                <w:kern w:val="0"/>
                <w:sz w:val="24"/>
              </w:rPr>
            </w:pPr>
            <w:r>
              <w:rPr>
                <w:rFonts w:hint="eastAsia"/>
                <w:kern w:val="0"/>
                <w:sz w:val="24"/>
              </w:rPr>
              <w:t>10</w:t>
            </w:r>
          </w:p>
        </w:tc>
        <w:tc>
          <w:tcPr>
            <w:tcW w:w="990" w:type="dxa"/>
            <w:vAlign w:val="center"/>
          </w:tcPr>
          <w:p w:rsidR="0026458D" w:rsidRDefault="0026458D">
            <w:pPr>
              <w:spacing w:line="360" w:lineRule="auto"/>
              <w:jc w:val="center"/>
              <w:rPr>
                <w:kern w:val="0"/>
                <w:sz w:val="24"/>
              </w:rPr>
            </w:pPr>
          </w:p>
        </w:tc>
      </w:tr>
      <w:tr w:rsidR="0026458D">
        <w:trPr>
          <w:trHeight w:val="670"/>
        </w:trPr>
        <w:tc>
          <w:tcPr>
            <w:tcW w:w="1394" w:type="dxa"/>
            <w:vAlign w:val="center"/>
          </w:tcPr>
          <w:p w:rsidR="0026458D" w:rsidRDefault="00A57957">
            <w:pPr>
              <w:spacing w:line="360" w:lineRule="auto"/>
              <w:jc w:val="center"/>
              <w:rPr>
                <w:kern w:val="0"/>
                <w:sz w:val="24"/>
              </w:rPr>
            </w:pPr>
            <w:r>
              <w:rPr>
                <w:rFonts w:ascii="黑体" w:eastAsia="黑体" w:hAnsi="黑体" w:cs="黑体" w:hint="eastAsia"/>
                <w:kern w:val="0"/>
                <w:sz w:val="24"/>
              </w:rPr>
              <w:t>总分</w:t>
            </w:r>
          </w:p>
        </w:tc>
        <w:tc>
          <w:tcPr>
            <w:tcW w:w="6515" w:type="dxa"/>
            <w:vAlign w:val="center"/>
          </w:tcPr>
          <w:p w:rsidR="0026458D" w:rsidRDefault="00A57957">
            <w:pPr>
              <w:spacing w:line="360" w:lineRule="auto"/>
              <w:jc w:val="center"/>
              <w:rPr>
                <w:kern w:val="0"/>
                <w:sz w:val="24"/>
              </w:rPr>
            </w:pPr>
            <w:r>
              <w:rPr>
                <w:rFonts w:hint="eastAsia"/>
                <w:kern w:val="0"/>
                <w:sz w:val="24"/>
              </w:rPr>
              <w:t>——————————————</w:t>
            </w:r>
          </w:p>
        </w:tc>
        <w:tc>
          <w:tcPr>
            <w:tcW w:w="810" w:type="dxa"/>
            <w:vAlign w:val="center"/>
          </w:tcPr>
          <w:p w:rsidR="0026458D" w:rsidRDefault="00A57957">
            <w:pPr>
              <w:spacing w:line="360" w:lineRule="auto"/>
              <w:jc w:val="center"/>
              <w:rPr>
                <w:kern w:val="0"/>
                <w:sz w:val="24"/>
              </w:rPr>
            </w:pPr>
            <w:r>
              <w:rPr>
                <w:rFonts w:hint="eastAsia"/>
                <w:kern w:val="0"/>
                <w:sz w:val="24"/>
              </w:rPr>
              <w:t>100</w:t>
            </w:r>
          </w:p>
        </w:tc>
        <w:tc>
          <w:tcPr>
            <w:tcW w:w="990" w:type="dxa"/>
            <w:vAlign w:val="center"/>
          </w:tcPr>
          <w:p w:rsidR="0026458D" w:rsidRDefault="0026458D">
            <w:pPr>
              <w:spacing w:line="360" w:lineRule="auto"/>
              <w:jc w:val="center"/>
              <w:rPr>
                <w:kern w:val="0"/>
                <w:sz w:val="24"/>
              </w:rPr>
            </w:pPr>
          </w:p>
        </w:tc>
      </w:tr>
    </w:tbl>
    <w:p w:rsidR="0026458D" w:rsidRDefault="0026458D">
      <w:pPr>
        <w:spacing w:line="360" w:lineRule="auto"/>
        <w:rPr>
          <w:sz w:val="24"/>
        </w:rPr>
      </w:pPr>
    </w:p>
    <w:p w:rsidR="0026458D" w:rsidRDefault="00A57957">
      <w:pPr>
        <w:spacing w:line="360" w:lineRule="auto"/>
        <w:rPr>
          <w:sz w:val="24"/>
        </w:rPr>
      </w:pPr>
      <w:r>
        <w:rPr>
          <w:rFonts w:hint="eastAsia"/>
          <w:sz w:val="24"/>
        </w:rPr>
        <w:t>评委签名：</w:t>
      </w:r>
      <w:r>
        <w:rPr>
          <w:rFonts w:hint="eastAsia"/>
          <w:sz w:val="24"/>
          <w:u w:val="single"/>
        </w:rPr>
        <w:t xml:space="preserve">                   </w:t>
      </w:r>
      <w:r>
        <w:rPr>
          <w:rFonts w:hint="eastAsia"/>
          <w:sz w:val="24"/>
        </w:rPr>
        <w:t xml:space="preserve">   </w:t>
      </w:r>
    </w:p>
    <w:p w:rsidR="00B93EA6" w:rsidRDefault="00A57957" w:rsidP="00B93EA6">
      <w:pPr>
        <w:spacing w:line="360" w:lineRule="auto"/>
        <w:jc w:val="right"/>
        <w:rPr>
          <w:rFonts w:hint="eastAsia"/>
          <w:sz w:val="24"/>
        </w:rPr>
      </w:pPr>
      <w:r>
        <w:rPr>
          <w:rFonts w:hint="eastAsia"/>
          <w:sz w:val="24"/>
        </w:rPr>
        <w:t>202</w:t>
      </w:r>
      <w:r>
        <w:rPr>
          <w:sz w:val="24"/>
        </w:rPr>
        <w:t>3</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rsidR="00B93EA6" w:rsidRDefault="00B93EA6">
      <w:pPr>
        <w:widowControl/>
        <w:jc w:val="left"/>
        <w:rPr>
          <w:sz w:val="24"/>
        </w:rPr>
      </w:pPr>
      <w:r>
        <w:rPr>
          <w:sz w:val="24"/>
        </w:rPr>
        <w:br w:type="page"/>
      </w:r>
    </w:p>
    <w:p w:rsidR="0026458D" w:rsidRPr="00B93EA6" w:rsidRDefault="00B93EA6" w:rsidP="00B93EA6">
      <w:pPr>
        <w:spacing w:line="360" w:lineRule="auto"/>
        <w:ind w:right="480"/>
        <w:rPr>
          <w:sz w:val="24"/>
        </w:rPr>
      </w:pPr>
      <w:r>
        <w:rPr>
          <w:rFonts w:hint="eastAsia"/>
          <w:sz w:val="24"/>
        </w:rPr>
        <w:lastRenderedPageBreak/>
        <w:t>附件二</w:t>
      </w:r>
    </w:p>
    <w:p w:rsidR="0026458D" w:rsidRDefault="00A57957">
      <w:pPr>
        <w:spacing w:line="360" w:lineRule="auto"/>
        <w:jc w:val="center"/>
        <w:rPr>
          <w:b/>
          <w:sz w:val="36"/>
          <w:szCs w:val="36"/>
        </w:rPr>
      </w:pPr>
      <w:r>
        <w:rPr>
          <w:rFonts w:hint="eastAsia"/>
          <w:b/>
          <w:sz w:val="36"/>
          <w:szCs w:val="36"/>
        </w:rPr>
        <w:t>双流区小学</w:t>
      </w:r>
      <w:r>
        <w:rPr>
          <w:rFonts w:hint="eastAsia"/>
          <w:b/>
          <w:sz w:val="36"/>
          <w:szCs w:val="36"/>
        </w:rPr>
        <w:t>202</w:t>
      </w:r>
      <w:r>
        <w:rPr>
          <w:b/>
          <w:sz w:val="36"/>
          <w:szCs w:val="36"/>
        </w:rPr>
        <w:t>3</w:t>
      </w:r>
      <w:r>
        <w:rPr>
          <w:rFonts w:hint="eastAsia"/>
          <w:b/>
          <w:sz w:val="36"/>
          <w:szCs w:val="36"/>
        </w:rPr>
        <w:t>年</w:t>
      </w:r>
      <w:r>
        <w:rPr>
          <w:rFonts w:hint="eastAsia"/>
          <w:b/>
          <w:sz w:val="36"/>
          <w:szCs w:val="36"/>
        </w:rPr>
        <w:t>春</w:t>
      </w:r>
      <w:r>
        <w:rPr>
          <w:rFonts w:hint="eastAsia"/>
          <w:b/>
          <w:sz w:val="36"/>
          <w:szCs w:val="36"/>
        </w:rPr>
        <w:t>季学期</w:t>
      </w:r>
      <w:r>
        <w:rPr>
          <w:rFonts w:hint="eastAsia"/>
          <w:b/>
          <w:sz w:val="36"/>
          <w:szCs w:val="36"/>
        </w:rPr>
        <w:t>课标教材解读</w:t>
      </w:r>
      <w:r>
        <w:rPr>
          <w:rFonts w:hint="eastAsia"/>
          <w:b/>
          <w:sz w:val="36"/>
          <w:szCs w:val="36"/>
        </w:rPr>
        <w:t>大赛</w:t>
      </w:r>
    </w:p>
    <w:p w:rsidR="0026458D" w:rsidRDefault="00A57957">
      <w:pPr>
        <w:spacing w:line="360" w:lineRule="auto"/>
        <w:jc w:val="center"/>
        <w:rPr>
          <w:b/>
          <w:sz w:val="36"/>
          <w:szCs w:val="36"/>
        </w:rPr>
      </w:pPr>
      <w:r>
        <w:rPr>
          <w:rFonts w:hint="eastAsia"/>
          <w:b/>
          <w:sz w:val="36"/>
          <w:szCs w:val="36"/>
        </w:rPr>
        <w:t>大众评委评审表</w:t>
      </w:r>
    </w:p>
    <w:p w:rsidR="008A0809" w:rsidRDefault="008A0809">
      <w:pPr>
        <w:spacing w:line="360" w:lineRule="auto"/>
        <w:rPr>
          <w:rFonts w:hint="eastAsia"/>
          <w:sz w:val="24"/>
        </w:rPr>
      </w:pPr>
    </w:p>
    <w:p w:rsidR="0026458D" w:rsidRDefault="00A57957">
      <w:pPr>
        <w:spacing w:line="360" w:lineRule="auto"/>
        <w:rPr>
          <w:sz w:val="24"/>
          <w:u w:val="single"/>
        </w:rPr>
      </w:pPr>
      <w:r>
        <w:rPr>
          <w:rFonts w:hint="eastAsia"/>
          <w:sz w:val="24"/>
        </w:rPr>
        <w:t>大众评委所在学校：</w:t>
      </w:r>
      <w:r>
        <w:rPr>
          <w:rFonts w:hint="eastAsia"/>
          <w:sz w:val="24"/>
          <w:u w:val="single"/>
        </w:rPr>
        <w:t xml:space="preserve">                     </w:t>
      </w:r>
    </w:p>
    <w:p w:rsidR="0026458D" w:rsidRDefault="00A57957">
      <w:pPr>
        <w:spacing w:line="360" w:lineRule="auto"/>
        <w:rPr>
          <w:sz w:val="24"/>
          <w:u w:val="single"/>
        </w:rPr>
      </w:pPr>
      <w:r>
        <w:rPr>
          <w:rFonts w:hint="eastAsia"/>
          <w:sz w:val="24"/>
        </w:rPr>
        <w:t>大众评委签名：</w:t>
      </w:r>
      <w:r>
        <w:rPr>
          <w:rFonts w:hint="eastAsia"/>
          <w:sz w:val="24"/>
          <w:u w:val="single"/>
        </w:rPr>
        <w:t xml:space="preserve">                                                                   </w:t>
      </w:r>
    </w:p>
    <w:p w:rsidR="0026458D" w:rsidRDefault="00A57957">
      <w:pPr>
        <w:spacing w:line="360" w:lineRule="auto"/>
        <w:jc w:val="left"/>
        <w:rPr>
          <w:sz w:val="24"/>
        </w:rPr>
      </w:pPr>
      <w:r>
        <w:rPr>
          <w:rFonts w:hint="eastAsia"/>
          <w:sz w:val="24"/>
        </w:rPr>
        <w:t>评审时间：</w:t>
      </w:r>
      <w:r>
        <w:rPr>
          <w:rFonts w:hint="eastAsia"/>
          <w:sz w:val="24"/>
        </w:rPr>
        <w:t>202</w:t>
      </w:r>
      <w:r>
        <w:rPr>
          <w:sz w:val="24"/>
        </w:rPr>
        <w:t>3</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rsidR="0026458D" w:rsidRDefault="0026458D">
      <w:pPr>
        <w:spacing w:line="360" w:lineRule="auto"/>
        <w:jc w:val="left"/>
        <w:rPr>
          <w:sz w:val="24"/>
        </w:rPr>
      </w:pPr>
    </w:p>
    <w:tbl>
      <w:tblPr>
        <w:tblStyle w:val="a4"/>
        <w:tblW w:w="0" w:type="auto"/>
        <w:tblLayout w:type="fixed"/>
        <w:tblLook w:val="04A0"/>
      </w:tblPr>
      <w:tblGrid>
        <w:gridCol w:w="1394"/>
        <w:gridCol w:w="6515"/>
        <w:gridCol w:w="810"/>
        <w:gridCol w:w="990"/>
      </w:tblGrid>
      <w:tr w:rsidR="0026458D">
        <w:trPr>
          <w:trHeight w:val="468"/>
        </w:trPr>
        <w:tc>
          <w:tcPr>
            <w:tcW w:w="1394" w:type="dxa"/>
            <w:vAlign w:val="center"/>
          </w:tcPr>
          <w:p w:rsidR="0026458D" w:rsidRDefault="00A57957">
            <w:pPr>
              <w:spacing w:line="360" w:lineRule="auto"/>
              <w:jc w:val="center"/>
              <w:rPr>
                <w:rFonts w:ascii="宋体" w:hAnsi="宋体" w:cs="宋体"/>
                <w:b/>
                <w:bCs/>
                <w:kern w:val="0"/>
                <w:sz w:val="24"/>
              </w:rPr>
            </w:pPr>
            <w:r>
              <w:rPr>
                <w:rFonts w:ascii="宋体" w:hAnsi="宋体" w:cs="宋体" w:hint="eastAsia"/>
                <w:b/>
                <w:bCs/>
                <w:kern w:val="0"/>
                <w:sz w:val="24"/>
              </w:rPr>
              <w:t>考评项目</w:t>
            </w:r>
          </w:p>
        </w:tc>
        <w:tc>
          <w:tcPr>
            <w:tcW w:w="6515" w:type="dxa"/>
            <w:vAlign w:val="center"/>
          </w:tcPr>
          <w:p w:rsidR="0026458D" w:rsidRDefault="00A57957">
            <w:pPr>
              <w:spacing w:line="360" w:lineRule="auto"/>
              <w:jc w:val="center"/>
              <w:rPr>
                <w:rFonts w:ascii="宋体" w:hAnsi="宋体" w:cs="宋体"/>
                <w:b/>
                <w:bCs/>
                <w:kern w:val="0"/>
                <w:sz w:val="24"/>
              </w:rPr>
            </w:pPr>
            <w:r>
              <w:rPr>
                <w:rFonts w:ascii="宋体" w:hAnsi="宋体" w:cs="宋体" w:hint="eastAsia"/>
                <w:b/>
                <w:bCs/>
                <w:kern w:val="0"/>
                <w:sz w:val="24"/>
              </w:rPr>
              <w:t>评价内容</w:t>
            </w:r>
          </w:p>
        </w:tc>
        <w:tc>
          <w:tcPr>
            <w:tcW w:w="810" w:type="dxa"/>
            <w:vAlign w:val="center"/>
          </w:tcPr>
          <w:p w:rsidR="0026458D" w:rsidRDefault="00A57957">
            <w:pPr>
              <w:spacing w:line="360" w:lineRule="auto"/>
              <w:jc w:val="center"/>
              <w:rPr>
                <w:rFonts w:ascii="宋体" w:hAnsi="宋体" w:cs="宋体"/>
                <w:b/>
                <w:bCs/>
                <w:kern w:val="0"/>
                <w:sz w:val="24"/>
              </w:rPr>
            </w:pPr>
            <w:r>
              <w:rPr>
                <w:rFonts w:ascii="宋体" w:hAnsi="宋体" w:cs="宋体" w:hint="eastAsia"/>
                <w:b/>
                <w:bCs/>
                <w:kern w:val="0"/>
                <w:sz w:val="24"/>
              </w:rPr>
              <w:t>分值</w:t>
            </w:r>
          </w:p>
        </w:tc>
        <w:tc>
          <w:tcPr>
            <w:tcW w:w="990" w:type="dxa"/>
            <w:vAlign w:val="center"/>
          </w:tcPr>
          <w:p w:rsidR="0026458D" w:rsidRDefault="00A57957">
            <w:pPr>
              <w:spacing w:line="360" w:lineRule="auto"/>
              <w:jc w:val="center"/>
              <w:rPr>
                <w:rFonts w:ascii="宋体" w:hAnsi="宋体" w:cs="宋体"/>
                <w:b/>
                <w:bCs/>
                <w:kern w:val="0"/>
                <w:sz w:val="24"/>
              </w:rPr>
            </w:pPr>
            <w:r>
              <w:rPr>
                <w:rFonts w:ascii="宋体" w:hAnsi="宋体" w:cs="宋体" w:hint="eastAsia"/>
                <w:b/>
                <w:bCs/>
                <w:kern w:val="0"/>
                <w:sz w:val="24"/>
              </w:rPr>
              <w:t>得分</w:t>
            </w:r>
          </w:p>
        </w:tc>
      </w:tr>
      <w:tr w:rsidR="0026458D">
        <w:trPr>
          <w:trHeight w:val="1039"/>
        </w:trPr>
        <w:tc>
          <w:tcPr>
            <w:tcW w:w="1394" w:type="dxa"/>
            <w:vAlign w:val="center"/>
          </w:tcPr>
          <w:p w:rsidR="0026458D" w:rsidRDefault="00A57957">
            <w:pPr>
              <w:spacing w:line="360" w:lineRule="auto"/>
              <w:jc w:val="center"/>
              <w:rPr>
                <w:kern w:val="0"/>
                <w:sz w:val="24"/>
              </w:rPr>
            </w:pPr>
            <w:r>
              <w:rPr>
                <w:rFonts w:hint="eastAsia"/>
                <w:kern w:val="0"/>
                <w:sz w:val="24"/>
              </w:rPr>
              <w:t>单元学习目标</w:t>
            </w:r>
          </w:p>
        </w:tc>
        <w:tc>
          <w:tcPr>
            <w:tcW w:w="6515" w:type="dxa"/>
            <w:vAlign w:val="center"/>
          </w:tcPr>
          <w:p w:rsidR="0026458D" w:rsidRDefault="00A57957">
            <w:pPr>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、单元学习目标要清晰、明确、</w:t>
            </w:r>
            <w:r>
              <w:rPr>
                <w:rFonts w:ascii="宋体" w:hAnsi="宋体" w:cs="宋体" w:hint="eastAsia"/>
                <w:kern w:val="0"/>
                <w:sz w:val="24"/>
              </w:rPr>
              <w:t>全面</w:t>
            </w:r>
            <w:r>
              <w:rPr>
                <w:rFonts w:ascii="宋体" w:hAnsi="宋体" w:cs="宋体" w:hint="eastAsia"/>
                <w:kern w:val="0"/>
                <w:sz w:val="24"/>
              </w:rPr>
              <w:t>，指向预期的学习结果，做到可见、可测、可评。</w:t>
            </w:r>
          </w:p>
          <w:p w:rsidR="0026458D" w:rsidRDefault="00A57957">
            <w:pPr>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、单元学习目标要体现四个基本要素，即行为主体、行为条件、行为表现及表现程度。</w:t>
            </w:r>
          </w:p>
          <w:p w:rsidR="0026458D" w:rsidRDefault="00A57957">
            <w:pPr>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、单元学习目标要进行三维叙写，一般不超过</w:t>
            </w:r>
            <w:r>
              <w:rPr>
                <w:rFonts w:ascii="宋体" w:hAnsi="宋体" w:cs="宋体" w:hint="eastAsia"/>
                <w:kern w:val="0"/>
                <w:sz w:val="24"/>
              </w:rPr>
              <w:t>6</w:t>
            </w:r>
            <w:r>
              <w:rPr>
                <w:rFonts w:ascii="宋体" w:hAnsi="宋体" w:cs="宋体" w:hint="eastAsia"/>
                <w:kern w:val="0"/>
                <w:sz w:val="24"/>
              </w:rPr>
              <w:t>条。</w:t>
            </w:r>
          </w:p>
          <w:p w:rsidR="0026458D" w:rsidRDefault="00A57957">
            <w:pPr>
              <w:rPr>
                <w:rFonts w:ascii="宋体" w:hAnsi="宋体" w:cs="宋体"/>
                <w:kern w:val="0"/>
                <w:sz w:val="24"/>
              </w:rPr>
            </w:pPr>
            <w:r>
              <w:rPr>
                <w:rFonts w:ascii="宋体" w:hAnsi="宋体" w:cs="宋体" w:hint="eastAsia"/>
                <w:kern w:val="0"/>
                <w:sz w:val="24"/>
              </w:rPr>
              <w:t>4</w:t>
            </w:r>
            <w:r>
              <w:rPr>
                <w:rFonts w:ascii="宋体" w:hAnsi="宋体" w:cs="宋体" w:hint="eastAsia"/>
                <w:kern w:val="0"/>
                <w:sz w:val="24"/>
              </w:rPr>
              <w:t>、单元学习目标要体现</w:t>
            </w:r>
            <w:r>
              <w:rPr>
                <w:rFonts w:ascii="宋体" w:hAnsi="宋体" w:cs="宋体" w:hint="eastAsia"/>
                <w:kern w:val="0"/>
                <w:sz w:val="24"/>
              </w:rPr>
              <w:t>2022</w:t>
            </w:r>
            <w:r>
              <w:rPr>
                <w:rFonts w:ascii="宋体" w:hAnsi="宋体" w:cs="宋体" w:hint="eastAsia"/>
                <w:kern w:val="0"/>
                <w:sz w:val="24"/>
              </w:rPr>
              <w:t>版新课标理念，结合本校学情制定。</w:t>
            </w:r>
          </w:p>
          <w:p w:rsidR="0026458D" w:rsidRDefault="00A57957">
            <w:pPr>
              <w:rPr>
                <w:rFonts w:ascii="宋体" w:hAnsi="宋体" w:cs="宋体"/>
                <w:kern w:val="0"/>
                <w:sz w:val="24"/>
              </w:rPr>
            </w:pPr>
            <w:r>
              <w:rPr>
                <w:rFonts w:ascii="宋体" w:hAnsi="宋体" w:cs="宋体" w:hint="eastAsia"/>
                <w:kern w:val="0"/>
                <w:sz w:val="24"/>
              </w:rPr>
              <w:t>5</w:t>
            </w:r>
            <w:r>
              <w:rPr>
                <w:rFonts w:ascii="宋体" w:hAnsi="宋体" w:cs="宋体" w:hint="eastAsia"/>
                <w:kern w:val="0"/>
                <w:sz w:val="24"/>
              </w:rPr>
              <w:t>、能够将单元学习目标合理地分解成为课时学习目标。</w:t>
            </w:r>
          </w:p>
        </w:tc>
        <w:tc>
          <w:tcPr>
            <w:tcW w:w="810" w:type="dxa"/>
            <w:vAlign w:val="center"/>
          </w:tcPr>
          <w:p w:rsidR="0026458D" w:rsidRDefault="00A57957">
            <w:pPr>
              <w:spacing w:line="360" w:lineRule="auto"/>
              <w:jc w:val="center"/>
              <w:rPr>
                <w:kern w:val="0"/>
                <w:sz w:val="24"/>
              </w:rPr>
            </w:pPr>
            <w:r>
              <w:rPr>
                <w:rFonts w:hint="eastAsia"/>
                <w:kern w:val="0"/>
                <w:sz w:val="24"/>
              </w:rPr>
              <w:t>30</w:t>
            </w:r>
          </w:p>
        </w:tc>
        <w:tc>
          <w:tcPr>
            <w:tcW w:w="990" w:type="dxa"/>
            <w:vAlign w:val="center"/>
          </w:tcPr>
          <w:p w:rsidR="0026458D" w:rsidRDefault="0026458D">
            <w:pPr>
              <w:spacing w:line="360" w:lineRule="auto"/>
              <w:jc w:val="center"/>
              <w:rPr>
                <w:kern w:val="0"/>
                <w:sz w:val="24"/>
              </w:rPr>
            </w:pPr>
          </w:p>
        </w:tc>
      </w:tr>
      <w:tr w:rsidR="0026458D">
        <w:trPr>
          <w:trHeight w:val="1023"/>
        </w:trPr>
        <w:tc>
          <w:tcPr>
            <w:tcW w:w="1394" w:type="dxa"/>
            <w:vAlign w:val="center"/>
          </w:tcPr>
          <w:p w:rsidR="0026458D" w:rsidRDefault="00A57957">
            <w:pPr>
              <w:jc w:val="center"/>
              <w:rPr>
                <w:rFonts w:ascii="宋体" w:hAnsi="宋体" w:cs="宋体"/>
                <w:kern w:val="0"/>
                <w:sz w:val="24"/>
              </w:rPr>
            </w:pPr>
            <w:r>
              <w:rPr>
                <w:rFonts w:ascii="宋体" w:hAnsi="宋体" w:cs="宋体" w:hint="eastAsia"/>
                <w:kern w:val="0"/>
                <w:sz w:val="24"/>
              </w:rPr>
              <w:t>单元评价任务</w:t>
            </w:r>
          </w:p>
        </w:tc>
        <w:tc>
          <w:tcPr>
            <w:tcW w:w="6515" w:type="dxa"/>
            <w:vAlign w:val="center"/>
          </w:tcPr>
          <w:p w:rsidR="0026458D" w:rsidRDefault="00A57957">
            <w:pPr>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rPr>
              <w:t>单元评价任务</w:t>
            </w:r>
            <w:r>
              <w:rPr>
                <w:rFonts w:ascii="宋体" w:hAnsi="宋体" w:cs="宋体" w:hint="eastAsia"/>
                <w:kern w:val="0"/>
                <w:sz w:val="24"/>
              </w:rPr>
              <w:t>要具体、明确、可操作性，指向</w:t>
            </w:r>
            <w:r>
              <w:rPr>
                <w:rFonts w:ascii="宋体" w:hAnsi="宋体" w:cs="宋体" w:hint="eastAsia"/>
                <w:kern w:val="0"/>
                <w:sz w:val="24"/>
              </w:rPr>
              <w:t>单元学习目标</w:t>
            </w:r>
            <w:r>
              <w:rPr>
                <w:rFonts w:ascii="宋体" w:hAnsi="宋体" w:cs="宋体" w:hint="eastAsia"/>
                <w:kern w:val="0"/>
                <w:sz w:val="24"/>
              </w:rPr>
              <w:t>的检测。</w:t>
            </w:r>
          </w:p>
          <w:p w:rsidR="0026458D" w:rsidRDefault="00A57957">
            <w:pPr>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w:t>
            </w:r>
            <w:r>
              <w:rPr>
                <w:rFonts w:ascii="宋体" w:hAnsi="宋体" w:cs="宋体" w:hint="eastAsia"/>
                <w:kern w:val="0"/>
                <w:sz w:val="24"/>
              </w:rPr>
              <w:t>单元评价任务</w:t>
            </w:r>
            <w:r>
              <w:rPr>
                <w:rFonts w:ascii="宋体" w:hAnsi="宋体" w:cs="宋体" w:hint="eastAsia"/>
                <w:kern w:val="0"/>
                <w:sz w:val="24"/>
              </w:rPr>
              <w:t>要</w:t>
            </w:r>
            <w:r>
              <w:rPr>
                <w:kern w:val="0"/>
                <w:sz w:val="24"/>
              </w:rPr>
              <w:t>精选</w:t>
            </w:r>
            <w:r>
              <w:rPr>
                <w:rFonts w:hint="eastAsia"/>
                <w:kern w:val="0"/>
                <w:sz w:val="24"/>
              </w:rPr>
              <w:t>，突出学科核心素养导向。</w:t>
            </w:r>
          </w:p>
          <w:p w:rsidR="0026458D" w:rsidRDefault="00A57957">
            <w:pPr>
              <w:rPr>
                <w:kern w:val="0"/>
                <w:sz w:val="24"/>
              </w:rPr>
            </w:pPr>
            <w:r>
              <w:rPr>
                <w:rFonts w:ascii="宋体" w:hAnsi="宋体" w:cs="宋体" w:hint="eastAsia"/>
                <w:kern w:val="0"/>
                <w:sz w:val="24"/>
              </w:rPr>
              <w:t>3</w:t>
            </w:r>
            <w:r>
              <w:rPr>
                <w:rFonts w:ascii="宋体" w:hAnsi="宋体" w:cs="宋体" w:hint="eastAsia"/>
                <w:kern w:val="0"/>
                <w:sz w:val="24"/>
              </w:rPr>
              <w:t>、</w:t>
            </w:r>
            <w:r>
              <w:rPr>
                <w:rFonts w:ascii="宋体" w:hAnsi="宋体" w:cs="宋体" w:hint="eastAsia"/>
                <w:kern w:val="0"/>
                <w:sz w:val="24"/>
              </w:rPr>
              <w:t>单元评价任务</w:t>
            </w:r>
            <w:r>
              <w:rPr>
                <w:rFonts w:hint="eastAsia"/>
                <w:kern w:val="0"/>
                <w:sz w:val="24"/>
              </w:rPr>
              <w:t>要结合小学生的年龄</w:t>
            </w:r>
            <w:r>
              <w:rPr>
                <w:kern w:val="0"/>
                <w:sz w:val="24"/>
              </w:rPr>
              <w:t>特征和心理特征，采用多样化的形式</w:t>
            </w:r>
            <w:r>
              <w:rPr>
                <w:rFonts w:hint="eastAsia"/>
                <w:kern w:val="0"/>
                <w:sz w:val="24"/>
              </w:rPr>
              <w:t>。</w:t>
            </w:r>
          </w:p>
          <w:p w:rsidR="0026458D" w:rsidRDefault="00A57957">
            <w:pPr>
              <w:rPr>
                <w:kern w:val="0"/>
                <w:sz w:val="24"/>
              </w:rPr>
            </w:pPr>
            <w:r>
              <w:rPr>
                <w:rFonts w:hint="eastAsia"/>
                <w:kern w:val="0"/>
                <w:sz w:val="24"/>
              </w:rPr>
              <w:t>4</w:t>
            </w:r>
            <w:r>
              <w:rPr>
                <w:rFonts w:hint="eastAsia"/>
                <w:kern w:val="0"/>
                <w:sz w:val="24"/>
              </w:rPr>
              <w:t>、</w:t>
            </w:r>
            <w:r>
              <w:rPr>
                <w:rFonts w:ascii="宋体" w:hAnsi="宋体" w:cs="宋体" w:hint="eastAsia"/>
                <w:kern w:val="0"/>
                <w:sz w:val="24"/>
              </w:rPr>
              <w:t>单元</w:t>
            </w:r>
            <w:r>
              <w:rPr>
                <w:rFonts w:ascii="宋体" w:hAnsi="宋体" w:cs="宋体" w:hint="eastAsia"/>
                <w:kern w:val="0"/>
                <w:sz w:val="24"/>
                <w:lang/>
              </w:rPr>
              <w:t>评价任务</w:t>
            </w:r>
            <w:r>
              <w:rPr>
                <w:rFonts w:ascii="宋体" w:hAnsi="宋体" w:cs="宋体" w:hint="eastAsia"/>
                <w:kern w:val="0"/>
                <w:sz w:val="24"/>
                <w:lang/>
              </w:rPr>
              <w:t>要兼顾结果性目标与</w:t>
            </w:r>
            <w:r>
              <w:rPr>
                <w:rFonts w:ascii="宋体" w:hAnsi="宋体" w:cs="宋体" w:hint="eastAsia"/>
                <w:kern w:val="0"/>
                <w:sz w:val="24"/>
                <w:lang/>
              </w:rPr>
              <w:t>过程性目标的实现</w:t>
            </w:r>
            <w:r>
              <w:rPr>
                <w:rFonts w:ascii="宋体" w:hAnsi="宋体" w:cs="宋体" w:hint="eastAsia"/>
                <w:kern w:val="0"/>
                <w:sz w:val="24"/>
                <w:lang/>
              </w:rPr>
              <w:t>。</w:t>
            </w:r>
          </w:p>
        </w:tc>
        <w:tc>
          <w:tcPr>
            <w:tcW w:w="810" w:type="dxa"/>
            <w:vAlign w:val="center"/>
          </w:tcPr>
          <w:p w:rsidR="0026458D" w:rsidRDefault="00A57957">
            <w:pPr>
              <w:spacing w:line="360" w:lineRule="auto"/>
              <w:jc w:val="center"/>
              <w:rPr>
                <w:kern w:val="0"/>
                <w:sz w:val="24"/>
              </w:rPr>
            </w:pPr>
            <w:r>
              <w:rPr>
                <w:rFonts w:hint="eastAsia"/>
                <w:kern w:val="0"/>
                <w:sz w:val="24"/>
              </w:rPr>
              <w:t>30</w:t>
            </w:r>
          </w:p>
        </w:tc>
        <w:tc>
          <w:tcPr>
            <w:tcW w:w="990" w:type="dxa"/>
            <w:vAlign w:val="center"/>
          </w:tcPr>
          <w:p w:rsidR="0026458D" w:rsidRDefault="0026458D">
            <w:pPr>
              <w:spacing w:line="360" w:lineRule="auto"/>
              <w:jc w:val="center"/>
              <w:rPr>
                <w:kern w:val="0"/>
                <w:sz w:val="24"/>
              </w:rPr>
            </w:pPr>
          </w:p>
        </w:tc>
      </w:tr>
      <w:tr w:rsidR="0026458D">
        <w:trPr>
          <w:trHeight w:val="1023"/>
        </w:trPr>
        <w:tc>
          <w:tcPr>
            <w:tcW w:w="1394" w:type="dxa"/>
            <w:vAlign w:val="center"/>
          </w:tcPr>
          <w:p w:rsidR="0026458D" w:rsidRDefault="00A57957">
            <w:pPr>
              <w:jc w:val="center"/>
              <w:rPr>
                <w:rFonts w:ascii="宋体" w:hAnsi="宋体" w:cs="宋体"/>
                <w:kern w:val="0"/>
                <w:sz w:val="24"/>
              </w:rPr>
            </w:pPr>
            <w:r>
              <w:rPr>
                <w:rFonts w:ascii="宋体" w:hAnsi="宋体" w:cs="宋体" w:hint="eastAsia"/>
                <w:kern w:val="0"/>
                <w:sz w:val="24"/>
              </w:rPr>
              <w:t>单元学习过程</w:t>
            </w:r>
          </w:p>
        </w:tc>
        <w:tc>
          <w:tcPr>
            <w:tcW w:w="6515" w:type="dxa"/>
            <w:vAlign w:val="center"/>
          </w:tcPr>
          <w:p w:rsidR="0026458D" w:rsidRDefault="00A57957">
            <w:pPr>
              <w:rPr>
                <w:rFonts w:ascii="宋体" w:hAnsi="宋体" w:cs="宋体"/>
                <w:kern w:val="0"/>
                <w:sz w:val="24"/>
                <w:lang/>
              </w:rPr>
            </w:pPr>
            <w:r>
              <w:rPr>
                <w:rFonts w:ascii="宋体" w:hAnsi="宋体" w:cs="宋体" w:hint="eastAsia"/>
                <w:kern w:val="0"/>
                <w:sz w:val="24"/>
              </w:rPr>
              <w:t>1</w:t>
            </w:r>
            <w:r>
              <w:rPr>
                <w:rFonts w:ascii="宋体" w:hAnsi="宋体" w:cs="宋体" w:hint="eastAsia"/>
                <w:kern w:val="0"/>
                <w:sz w:val="24"/>
              </w:rPr>
              <w:t>、</w:t>
            </w:r>
            <w:r>
              <w:rPr>
                <w:rFonts w:ascii="宋体" w:hAnsi="宋体" w:cs="宋体" w:hint="eastAsia"/>
                <w:kern w:val="0"/>
                <w:sz w:val="24"/>
              </w:rPr>
              <w:t>单元学习过程</w:t>
            </w:r>
            <w:r>
              <w:rPr>
                <w:rFonts w:ascii="宋体" w:hAnsi="宋体" w:cs="宋体" w:hint="eastAsia"/>
                <w:kern w:val="0"/>
                <w:sz w:val="24"/>
              </w:rPr>
              <w:t>要</w:t>
            </w:r>
            <w:r>
              <w:rPr>
                <w:rFonts w:ascii="宋体" w:hAnsi="宋体" w:cs="宋体" w:hint="eastAsia"/>
                <w:kern w:val="0"/>
                <w:sz w:val="24"/>
                <w:lang/>
              </w:rPr>
              <w:t>依据至少</w:t>
            </w:r>
            <w:r>
              <w:rPr>
                <w:rFonts w:ascii="宋体" w:hAnsi="宋体" w:cs="宋体" w:hint="eastAsia"/>
                <w:kern w:val="0"/>
                <w:sz w:val="24"/>
                <w:lang/>
              </w:rPr>
              <w:t>90%</w:t>
            </w:r>
            <w:r>
              <w:rPr>
                <w:rFonts w:ascii="宋体" w:hAnsi="宋体" w:cs="宋体" w:hint="eastAsia"/>
                <w:kern w:val="0"/>
                <w:sz w:val="24"/>
                <w:lang/>
              </w:rPr>
              <w:t>的学生是如何达成目标（即学会）的进阶来设计</w:t>
            </w:r>
            <w:r>
              <w:rPr>
                <w:rFonts w:ascii="宋体" w:hAnsi="宋体" w:cs="宋体" w:hint="eastAsia"/>
                <w:kern w:val="0"/>
                <w:sz w:val="24"/>
                <w:lang/>
              </w:rPr>
              <w:t>。</w:t>
            </w:r>
          </w:p>
          <w:p w:rsidR="0026458D" w:rsidRDefault="00A57957">
            <w:pPr>
              <w:rPr>
                <w:rFonts w:ascii="宋体" w:hAnsi="宋体" w:cs="宋体"/>
                <w:kern w:val="0"/>
                <w:sz w:val="24"/>
                <w:lang/>
              </w:rPr>
            </w:pPr>
            <w:r>
              <w:rPr>
                <w:rFonts w:ascii="宋体" w:hAnsi="宋体" w:cs="宋体" w:hint="eastAsia"/>
                <w:kern w:val="0"/>
                <w:sz w:val="24"/>
              </w:rPr>
              <w:t>2</w:t>
            </w:r>
            <w:r>
              <w:rPr>
                <w:rFonts w:ascii="宋体" w:hAnsi="宋体" w:cs="宋体" w:hint="eastAsia"/>
                <w:kern w:val="0"/>
                <w:sz w:val="24"/>
              </w:rPr>
              <w:t>、</w:t>
            </w:r>
            <w:r>
              <w:rPr>
                <w:rFonts w:ascii="宋体" w:hAnsi="宋体" w:cs="宋体" w:hint="eastAsia"/>
                <w:kern w:val="0"/>
                <w:sz w:val="24"/>
              </w:rPr>
              <w:t>单元学习过程</w:t>
            </w:r>
            <w:r>
              <w:rPr>
                <w:rFonts w:ascii="宋体" w:hAnsi="宋体" w:cs="宋体" w:hint="eastAsia"/>
                <w:kern w:val="0"/>
                <w:sz w:val="24"/>
              </w:rPr>
              <w:t>要</w:t>
            </w:r>
            <w:r>
              <w:rPr>
                <w:rFonts w:ascii="宋体" w:hAnsi="宋体" w:cs="宋体" w:hint="eastAsia"/>
                <w:kern w:val="0"/>
                <w:sz w:val="24"/>
                <w:lang/>
              </w:rPr>
              <w:t>体现</w:t>
            </w:r>
            <w:r>
              <w:rPr>
                <w:rFonts w:ascii="宋体" w:hAnsi="宋体" w:cs="宋体" w:hint="eastAsia"/>
                <w:kern w:val="0"/>
                <w:sz w:val="24"/>
                <w:lang/>
              </w:rPr>
              <w:t>教、学、评一致的</w:t>
            </w:r>
            <w:r>
              <w:rPr>
                <w:rFonts w:ascii="宋体" w:hAnsi="宋体" w:cs="宋体" w:hint="eastAsia"/>
                <w:kern w:val="0"/>
                <w:sz w:val="24"/>
                <w:lang/>
              </w:rPr>
              <w:t>理念</w:t>
            </w:r>
            <w:r>
              <w:rPr>
                <w:rFonts w:ascii="宋体" w:hAnsi="宋体" w:cs="宋体" w:hint="eastAsia"/>
                <w:kern w:val="0"/>
                <w:sz w:val="24"/>
                <w:lang/>
              </w:rPr>
              <w:t>，不能只管教或学的设计</w:t>
            </w:r>
            <w:r>
              <w:rPr>
                <w:rFonts w:ascii="宋体" w:hAnsi="宋体" w:cs="宋体" w:hint="eastAsia"/>
                <w:kern w:val="0"/>
                <w:sz w:val="24"/>
                <w:lang/>
              </w:rPr>
              <w:t>。</w:t>
            </w:r>
          </w:p>
          <w:p w:rsidR="0026458D" w:rsidRDefault="00A57957">
            <w:pPr>
              <w:rPr>
                <w:rFonts w:ascii="宋体" w:hAnsi="宋体" w:cs="宋体"/>
                <w:kern w:val="0"/>
                <w:sz w:val="24"/>
                <w:lang/>
              </w:rPr>
            </w:pPr>
            <w:r>
              <w:rPr>
                <w:rFonts w:ascii="宋体" w:hAnsi="宋体" w:cs="宋体" w:hint="eastAsia"/>
                <w:kern w:val="0"/>
                <w:sz w:val="24"/>
                <w:lang/>
              </w:rPr>
              <w:t>3</w:t>
            </w:r>
            <w:r>
              <w:rPr>
                <w:rFonts w:ascii="宋体" w:hAnsi="宋体" w:cs="宋体" w:hint="eastAsia"/>
                <w:kern w:val="0"/>
                <w:sz w:val="24"/>
                <w:lang/>
              </w:rPr>
              <w:t>、</w:t>
            </w:r>
            <w:r>
              <w:rPr>
                <w:rFonts w:ascii="宋体" w:hAnsi="宋体" w:cs="宋体" w:hint="eastAsia"/>
                <w:kern w:val="0"/>
                <w:sz w:val="24"/>
              </w:rPr>
              <w:t>单元学习过程</w:t>
            </w:r>
            <w:r>
              <w:rPr>
                <w:rFonts w:ascii="宋体" w:hAnsi="宋体" w:cs="宋体" w:hint="eastAsia"/>
                <w:kern w:val="0"/>
                <w:sz w:val="24"/>
              </w:rPr>
              <w:t>要</w:t>
            </w:r>
            <w:r>
              <w:rPr>
                <w:rFonts w:ascii="宋体" w:hAnsi="宋体" w:cs="宋体" w:hint="eastAsia"/>
                <w:kern w:val="0"/>
                <w:sz w:val="24"/>
                <w:lang/>
              </w:rPr>
              <w:t>充分而细致地设计学生学习活动，包括动手操作、自主探究、合作交流、归纳概括</w:t>
            </w:r>
            <w:r>
              <w:rPr>
                <w:rFonts w:ascii="宋体" w:hAnsi="宋体" w:cs="宋体" w:hint="eastAsia"/>
                <w:kern w:val="0"/>
                <w:sz w:val="24"/>
                <w:lang/>
              </w:rPr>
              <w:t>、自我反思</w:t>
            </w:r>
            <w:r>
              <w:rPr>
                <w:rFonts w:ascii="宋体" w:hAnsi="宋体" w:cs="宋体" w:hint="eastAsia"/>
                <w:kern w:val="0"/>
                <w:sz w:val="24"/>
                <w:lang/>
              </w:rPr>
              <w:t>等活动</w:t>
            </w:r>
            <w:r>
              <w:rPr>
                <w:rFonts w:ascii="宋体" w:hAnsi="宋体" w:cs="宋体" w:hint="eastAsia"/>
                <w:kern w:val="0"/>
                <w:sz w:val="24"/>
                <w:lang/>
              </w:rPr>
              <w:t>。</w:t>
            </w:r>
          </w:p>
          <w:p w:rsidR="0026458D" w:rsidRDefault="00A57957">
            <w:pPr>
              <w:rPr>
                <w:rFonts w:ascii="宋体" w:hAnsi="宋体" w:cs="宋体"/>
                <w:kern w:val="0"/>
                <w:sz w:val="24"/>
                <w:lang/>
              </w:rPr>
            </w:pPr>
            <w:r>
              <w:rPr>
                <w:rFonts w:ascii="宋体" w:hAnsi="宋体" w:cs="宋体" w:hint="eastAsia"/>
                <w:kern w:val="0"/>
                <w:sz w:val="24"/>
                <w:lang/>
              </w:rPr>
              <w:t>4</w:t>
            </w:r>
            <w:r>
              <w:rPr>
                <w:rFonts w:ascii="宋体" w:hAnsi="宋体" w:cs="宋体" w:hint="eastAsia"/>
                <w:kern w:val="0"/>
                <w:sz w:val="24"/>
                <w:lang/>
              </w:rPr>
              <w:t>、</w:t>
            </w:r>
            <w:r>
              <w:rPr>
                <w:rFonts w:ascii="宋体" w:hAnsi="宋体" w:cs="宋体" w:hint="eastAsia"/>
                <w:kern w:val="0"/>
                <w:sz w:val="24"/>
              </w:rPr>
              <w:t>单元学习过程</w:t>
            </w:r>
            <w:r>
              <w:rPr>
                <w:rFonts w:ascii="宋体" w:hAnsi="宋体" w:cs="宋体" w:hint="eastAsia"/>
                <w:kern w:val="0"/>
                <w:sz w:val="24"/>
              </w:rPr>
              <w:t>要在</w:t>
            </w:r>
            <w:r>
              <w:rPr>
                <w:rFonts w:ascii="宋体" w:hAnsi="宋体" w:cs="宋体" w:hint="eastAsia"/>
                <w:kern w:val="0"/>
                <w:sz w:val="24"/>
                <w:lang/>
              </w:rPr>
              <w:t>整体设计的前提下分课时呈现学习方案，</w:t>
            </w:r>
            <w:r>
              <w:rPr>
                <w:rFonts w:ascii="宋体" w:hAnsi="宋体" w:cs="宋体" w:hint="eastAsia"/>
                <w:kern w:val="0"/>
                <w:sz w:val="24"/>
                <w:lang/>
              </w:rPr>
              <w:t>能选择本单元一节典型课例加以说明。</w:t>
            </w:r>
          </w:p>
        </w:tc>
        <w:tc>
          <w:tcPr>
            <w:tcW w:w="810" w:type="dxa"/>
            <w:vAlign w:val="center"/>
          </w:tcPr>
          <w:p w:rsidR="0026458D" w:rsidRDefault="00A57957">
            <w:pPr>
              <w:spacing w:line="360" w:lineRule="auto"/>
              <w:jc w:val="center"/>
              <w:rPr>
                <w:kern w:val="0"/>
                <w:sz w:val="24"/>
              </w:rPr>
            </w:pPr>
            <w:r>
              <w:rPr>
                <w:rFonts w:hint="eastAsia"/>
                <w:kern w:val="0"/>
                <w:sz w:val="24"/>
              </w:rPr>
              <w:t>30</w:t>
            </w:r>
          </w:p>
        </w:tc>
        <w:tc>
          <w:tcPr>
            <w:tcW w:w="990" w:type="dxa"/>
            <w:vAlign w:val="center"/>
          </w:tcPr>
          <w:p w:rsidR="0026458D" w:rsidRDefault="0026458D">
            <w:pPr>
              <w:spacing w:line="360" w:lineRule="auto"/>
              <w:jc w:val="center"/>
              <w:rPr>
                <w:kern w:val="0"/>
                <w:sz w:val="24"/>
              </w:rPr>
            </w:pPr>
          </w:p>
        </w:tc>
      </w:tr>
      <w:tr w:rsidR="0026458D">
        <w:trPr>
          <w:trHeight w:val="1023"/>
        </w:trPr>
        <w:tc>
          <w:tcPr>
            <w:tcW w:w="1394" w:type="dxa"/>
            <w:vAlign w:val="center"/>
          </w:tcPr>
          <w:p w:rsidR="0026458D" w:rsidRDefault="00A57957">
            <w:pPr>
              <w:spacing w:line="360" w:lineRule="auto"/>
              <w:jc w:val="center"/>
              <w:rPr>
                <w:kern w:val="0"/>
                <w:sz w:val="24"/>
              </w:rPr>
            </w:pPr>
            <w:r>
              <w:rPr>
                <w:rFonts w:hint="eastAsia"/>
                <w:kern w:val="0"/>
                <w:sz w:val="24"/>
              </w:rPr>
              <w:t>现场答疑</w:t>
            </w:r>
          </w:p>
        </w:tc>
        <w:tc>
          <w:tcPr>
            <w:tcW w:w="6515" w:type="dxa"/>
            <w:vAlign w:val="center"/>
          </w:tcPr>
          <w:p w:rsidR="0026458D" w:rsidRDefault="00A57957">
            <w:pPr>
              <w:rPr>
                <w:kern w:val="0"/>
                <w:sz w:val="24"/>
              </w:rPr>
            </w:pPr>
            <w:r>
              <w:rPr>
                <w:rFonts w:hint="eastAsia"/>
                <w:kern w:val="0"/>
                <w:sz w:val="24"/>
              </w:rPr>
              <w:t>清晰解答专家评委或大众评委提出的针对解读内容在教育教学与作业方面的疑难问题。</w:t>
            </w:r>
          </w:p>
        </w:tc>
        <w:tc>
          <w:tcPr>
            <w:tcW w:w="810" w:type="dxa"/>
            <w:vAlign w:val="center"/>
          </w:tcPr>
          <w:p w:rsidR="0026458D" w:rsidRDefault="00A57957">
            <w:pPr>
              <w:spacing w:line="360" w:lineRule="auto"/>
              <w:jc w:val="center"/>
              <w:rPr>
                <w:kern w:val="0"/>
                <w:sz w:val="24"/>
              </w:rPr>
            </w:pPr>
            <w:r>
              <w:rPr>
                <w:rFonts w:hint="eastAsia"/>
                <w:kern w:val="0"/>
                <w:sz w:val="24"/>
              </w:rPr>
              <w:t>10</w:t>
            </w:r>
          </w:p>
        </w:tc>
        <w:tc>
          <w:tcPr>
            <w:tcW w:w="990" w:type="dxa"/>
            <w:vAlign w:val="center"/>
          </w:tcPr>
          <w:p w:rsidR="0026458D" w:rsidRDefault="0026458D">
            <w:pPr>
              <w:spacing w:line="360" w:lineRule="auto"/>
              <w:jc w:val="center"/>
              <w:rPr>
                <w:kern w:val="0"/>
                <w:sz w:val="24"/>
              </w:rPr>
            </w:pPr>
          </w:p>
        </w:tc>
      </w:tr>
      <w:tr w:rsidR="0026458D">
        <w:trPr>
          <w:trHeight w:val="670"/>
        </w:trPr>
        <w:tc>
          <w:tcPr>
            <w:tcW w:w="1394" w:type="dxa"/>
            <w:vAlign w:val="center"/>
          </w:tcPr>
          <w:p w:rsidR="0026458D" w:rsidRDefault="00A57957">
            <w:pPr>
              <w:spacing w:line="360" w:lineRule="auto"/>
              <w:jc w:val="center"/>
              <w:rPr>
                <w:kern w:val="0"/>
                <w:sz w:val="24"/>
              </w:rPr>
            </w:pPr>
            <w:r>
              <w:rPr>
                <w:rFonts w:ascii="黑体" w:eastAsia="黑体" w:hAnsi="黑体" w:cs="黑体" w:hint="eastAsia"/>
                <w:kern w:val="0"/>
                <w:sz w:val="24"/>
              </w:rPr>
              <w:t>总分</w:t>
            </w:r>
          </w:p>
        </w:tc>
        <w:tc>
          <w:tcPr>
            <w:tcW w:w="6515" w:type="dxa"/>
            <w:vAlign w:val="center"/>
          </w:tcPr>
          <w:p w:rsidR="0026458D" w:rsidRDefault="00A57957">
            <w:pPr>
              <w:spacing w:line="360" w:lineRule="auto"/>
              <w:jc w:val="center"/>
              <w:rPr>
                <w:kern w:val="0"/>
                <w:sz w:val="24"/>
              </w:rPr>
            </w:pPr>
            <w:r>
              <w:rPr>
                <w:rFonts w:hint="eastAsia"/>
                <w:kern w:val="0"/>
                <w:sz w:val="24"/>
              </w:rPr>
              <w:t>——————————————</w:t>
            </w:r>
          </w:p>
        </w:tc>
        <w:tc>
          <w:tcPr>
            <w:tcW w:w="810" w:type="dxa"/>
            <w:vAlign w:val="center"/>
          </w:tcPr>
          <w:p w:rsidR="0026458D" w:rsidRDefault="00A57957">
            <w:pPr>
              <w:spacing w:line="360" w:lineRule="auto"/>
              <w:jc w:val="center"/>
              <w:rPr>
                <w:kern w:val="0"/>
                <w:sz w:val="24"/>
              </w:rPr>
            </w:pPr>
            <w:r>
              <w:rPr>
                <w:rFonts w:hint="eastAsia"/>
                <w:kern w:val="0"/>
                <w:sz w:val="24"/>
              </w:rPr>
              <w:t>100</w:t>
            </w:r>
          </w:p>
        </w:tc>
        <w:tc>
          <w:tcPr>
            <w:tcW w:w="990" w:type="dxa"/>
            <w:vAlign w:val="center"/>
          </w:tcPr>
          <w:p w:rsidR="0026458D" w:rsidRDefault="0026458D">
            <w:pPr>
              <w:spacing w:line="360" w:lineRule="auto"/>
              <w:jc w:val="center"/>
              <w:rPr>
                <w:kern w:val="0"/>
                <w:sz w:val="24"/>
              </w:rPr>
            </w:pPr>
          </w:p>
        </w:tc>
      </w:tr>
    </w:tbl>
    <w:p w:rsidR="0026458D" w:rsidRDefault="0026458D" w:rsidP="008A0809">
      <w:pPr>
        <w:spacing w:line="360" w:lineRule="auto"/>
        <w:rPr>
          <w:sz w:val="24"/>
        </w:rPr>
      </w:pPr>
    </w:p>
    <w:sectPr w:rsidR="0026458D" w:rsidSect="008F11B6">
      <w:pgSz w:w="11906" w:h="16838"/>
      <w:pgMar w:top="1418" w:right="1134" w:bottom="119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957" w:rsidRDefault="00A57957" w:rsidP="008F11B6">
      <w:r>
        <w:separator/>
      </w:r>
    </w:p>
  </w:endnote>
  <w:endnote w:type="continuationSeparator" w:id="0">
    <w:p w:rsidR="00A57957" w:rsidRDefault="00A57957" w:rsidP="008F11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altName w:val="hakuyoxingshu7000"/>
    <w:charset w:val="86"/>
    <w:family w:val="auto"/>
    <w:pitch w:val="default"/>
    <w:sig w:usb0="00000000"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957" w:rsidRDefault="00A57957" w:rsidP="008F11B6">
      <w:r>
        <w:separator/>
      </w:r>
    </w:p>
  </w:footnote>
  <w:footnote w:type="continuationSeparator" w:id="0">
    <w:p w:rsidR="00A57957" w:rsidRDefault="00A57957" w:rsidP="008F11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8AC433"/>
    <w:multiLevelType w:val="singleLevel"/>
    <w:tmpl w:val="A08AC433"/>
    <w:lvl w:ilvl="0">
      <w:start w:val="4"/>
      <w:numFmt w:val="chineseCounting"/>
      <w:suff w:val="nothing"/>
      <w:lvlText w:val="%1、"/>
      <w:lvlJc w:val="left"/>
      <w:rPr>
        <w:rFonts w:hint="eastAsia"/>
      </w:rPr>
    </w:lvl>
  </w:abstractNum>
  <w:abstractNum w:abstractNumId="1">
    <w:nsid w:val="0A521DCF"/>
    <w:multiLevelType w:val="hybridMultilevel"/>
    <w:tmpl w:val="70BAFEC6"/>
    <w:lvl w:ilvl="0" w:tplc="3730954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6C1E17A0"/>
    <w:multiLevelType w:val="hybridMultilevel"/>
    <w:tmpl w:val="A95EF9E4"/>
    <w:lvl w:ilvl="0" w:tplc="BB2E46AC">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8FA5172"/>
    <w:multiLevelType w:val="hybridMultilevel"/>
    <w:tmpl w:val="DEEA6612"/>
    <w:lvl w:ilvl="0" w:tplc="0DD63718">
      <w:start w:val="3"/>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DFmNzgwMjYzZGI5NDlkZjU2NmU5NTkwZTE4ZGEwMGQifQ=="/>
  </w:docVars>
  <w:rsids>
    <w:rsidRoot w:val="00172A27"/>
    <w:rsid w:val="00084E5E"/>
    <w:rsid w:val="000C110E"/>
    <w:rsid w:val="000F1156"/>
    <w:rsid w:val="0012466B"/>
    <w:rsid w:val="00172A27"/>
    <w:rsid w:val="001A33A3"/>
    <w:rsid w:val="0026458D"/>
    <w:rsid w:val="00264EDE"/>
    <w:rsid w:val="003132DB"/>
    <w:rsid w:val="003D0B4B"/>
    <w:rsid w:val="004D75DF"/>
    <w:rsid w:val="004F0431"/>
    <w:rsid w:val="006550E2"/>
    <w:rsid w:val="00673C4C"/>
    <w:rsid w:val="006C4811"/>
    <w:rsid w:val="00745568"/>
    <w:rsid w:val="007C4A8A"/>
    <w:rsid w:val="00824800"/>
    <w:rsid w:val="0086627B"/>
    <w:rsid w:val="008A0809"/>
    <w:rsid w:val="008F11B6"/>
    <w:rsid w:val="00941553"/>
    <w:rsid w:val="00963588"/>
    <w:rsid w:val="00970EEE"/>
    <w:rsid w:val="009A0690"/>
    <w:rsid w:val="009B1705"/>
    <w:rsid w:val="009D5EC1"/>
    <w:rsid w:val="009E40B9"/>
    <w:rsid w:val="009F3ED3"/>
    <w:rsid w:val="009F4422"/>
    <w:rsid w:val="00A57957"/>
    <w:rsid w:val="00B571B1"/>
    <w:rsid w:val="00B93EA6"/>
    <w:rsid w:val="00B978F8"/>
    <w:rsid w:val="00C3021F"/>
    <w:rsid w:val="00E053CC"/>
    <w:rsid w:val="00E94715"/>
    <w:rsid w:val="00EF076F"/>
    <w:rsid w:val="00EF1D2D"/>
    <w:rsid w:val="00EF7DDF"/>
    <w:rsid w:val="01D76ACA"/>
    <w:rsid w:val="04FD0933"/>
    <w:rsid w:val="052531E6"/>
    <w:rsid w:val="18E31757"/>
    <w:rsid w:val="1B7B31A4"/>
    <w:rsid w:val="218D3B2B"/>
    <w:rsid w:val="26AD1FB7"/>
    <w:rsid w:val="28391AD5"/>
    <w:rsid w:val="290348E1"/>
    <w:rsid w:val="2E6A0E0B"/>
    <w:rsid w:val="2F7922EF"/>
    <w:rsid w:val="2FC85D15"/>
    <w:rsid w:val="31CB6A78"/>
    <w:rsid w:val="32CB49E4"/>
    <w:rsid w:val="35CC7EC5"/>
    <w:rsid w:val="390F04EB"/>
    <w:rsid w:val="40F257D3"/>
    <w:rsid w:val="48C13E0A"/>
    <w:rsid w:val="4EFB6A8D"/>
    <w:rsid w:val="54C64A66"/>
    <w:rsid w:val="580A557A"/>
    <w:rsid w:val="5AEC1FA2"/>
    <w:rsid w:val="5B7738B4"/>
    <w:rsid w:val="5C1E22AE"/>
    <w:rsid w:val="622C6B7D"/>
    <w:rsid w:val="636B2CE2"/>
    <w:rsid w:val="71BD4D1A"/>
    <w:rsid w:val="777349AC"/>
    <w:rsid w:val="7AA04919"/>
    <w:rsid w:val="7FB441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5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6458D"/>
    <w:rPr>
      <w:sz w:val="18"/>
      <w:szCs w:val="18"/>
    </w:rPr>
  </w:style>
  <w:style w:type="table" w:styleId="a4">
    <w:name w:val="Table Grid"/>
    <w:basedOn w:val="a1"/>
    <w:qFormat/>
    <w:rsid w:val="002645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sid w:val="0026458D"/>
    <w:rPr>
      <w:rFonts w:ascii="Times New Roman" w:eastAsia="宋体" w:hAnsi="Times New Roman" w:cs="Times New Roman"/>
      <w:sz w:val="18"/>
      <w:szCs w:val="18"/>
    </w:rPr>
  </w:style>
  <w:style w:type="character" w:customStyle="1" w:styleId="font11">
    <w:name w:val="font11"/>
    <w:basedOn w:val="a0"/>
    <w:qFormat/>
    <w:rsid w:val="0026458D"/>
    <w:rPr>
      <w:rFonts w:ascii="宋体" w:eastAsia="宋体" w:hAnsi="宋体" w:cs="宋体" w:hint="eastAsia"/>
      <w:color w:val="FF0000"/>
      <w:sz w:val="20"/>
      <w:szCs w:val="20"/>
      <w:u w:val="none"/>
    </w:rPr>
  </w:style>
  <w:style w:type="character" w:customStyle="1" w:styleId="font21">
    <w:name w:val="font21"/>
    <w:basedOn w:val="a0"/>
    <w:qFormat/>
    <w:rsid w:val="0026458D"/>
    <w:rPr>
      <w:rFonts w:ascii="宋体" w:eastAsia="宋体" w:hAnsi="宋体" w:cs="宋体" w:hint="eastAsia"/>
      <w:color w:val="FF0000"/>
      <w:sz w:val="20"/>
      <w:szCs w:val="20"/>
      <w:u w:val="none"/>
    </w:rPr>
  </w:style>
  <w:style w:type="paragraph" w:styleId="a5">
    <w:name w:val="header"/>
    <w:basedOn w:val="a"/>
    <w:link w:val="Char0"/>
    <w:uiPriority w:val="99"/>
    <w:semiHidden/>
    <w:unhideWhenUsed/>
    <w:rsid w:val="008F11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8F11B6"/>
    <w:rPr>
      <w:kern w:val="2"/>
      <w:sz w:val="18"/>
      <w:szCs w:val="18"/>
    </w:rPr>
  </w:style>
  <w:style w:type="paragraph" w:styleId="a6">
    <w:name w:val="footer"/>
    <w:basedOn w:val="a"/>
    <w:link w:val="Char1"/>
    <w:uiPriority w:val="99"/>
    <w:semiHidden/>
    <w:unhideWhenUsed/>
    <w:rsid w:val="008F11B6"/>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8F11B6"/>
    <w:rPr>
      <w:kern w:val="2"/>
      <w:sz w:val="18"/>
      <w:szCs w:val="18"/>
    </w:rPr>
  </w:style>
  <w:style w:type="paragraph" w:styleId="a7">
    <w:name w:val="List Paragraph"/>
    <w:basedOn w:val="a"/>
    <w:uiPriority w:val="99"/>
    <w:unhideWhenUsed/>
    <w:rsid w:val="008F11B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2022-07-08T08:10:00Z</cp:lastPrinted>
  <dcterms:created xsi:type="dcterms:W3CDTF">2016-03-10T01:43:00Z</dcterms:created>
  <dcterms:modified xsi:type="dcterms:W3CDTF">2023-02-16T08:32:00Z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081F31195238480EAA6EDC9A620409C5</vt:lpwstr>
  </property>
</Properties>
</file>