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师生共读，悠游前行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—记2023年2月双流区名师刘勇工作室线上研学活动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</w:t>
      </w:r>
      <w:r>
        <w:rPr>
          <w:rFonts w:hint="eastAsia" w:ascii="宋体" w:hAnsi="宋体" w:eastAsia="宋体" w:cs="宋体"/>
          <w:sz w:val="24"/>
          <w:szCs w:val="24"/>
        </w:rPr>
        <w:t>，双流区名师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刘勇</w:t>
      </w:r>
      <w:r>
        <w:rPr>
          <w:rFonts w:hint="eastAsia" w:ascii="宋体" w:hAnsi="宋体" w:eastAsia="宋体" w:cs="宋体"/>
          <w:sz w:val="24"/>
          <w:szCs w:val="24"/>
        </w:rPr>
        <w:t>工作室相聚在线上，共同聆听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徐杰</w:t>
      </w:r>
      <w:r>
        <w:rPr>
          <w:rFonts w:hint="eastAsia" w:ascii="宋体" w:hAnsi="宋体" w:eastAsia="宋体" w:cs="宋体"/>
          <w:sz w:val="24"/>
          <w:szCs w:val="24"/>
        </w:rPr>
        <w:t>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带来的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整本书阅读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背景下的“名著导读实践与思考”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杰老师是江阴市教师发展中心初中语文教研员，“精致语文”首倡者，著名的名著阅读推广人，连续两届全国中语“优秀教师”，江苏省全民阅读中小学指导委员会专家组成员，无锡市社会事业领军人才。参加全国课堂教学大赛，获得11次特等奖、一等奖。著有《精致语文》《听徐杰老师评课》《名师课堂教学细节设计艺术》《跟着徐杰老师来备课》；主编《名著导读教学参考书》（七八九年级三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徐老师首先展示了一堂精彩的名著导读课—《水浒》中的“酒局”。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572000" cy="2571750"/>
            <wp:effectExtent l="0" t="0" r="0" b="0"/>
            <wp:docPr id="3" name="图片 3" descr="0802f7693dff39d9fbef4cb13446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02f7693dff39d9fbef4cb13446b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聚焦于七个故事片段：武松三碗不过冈，鲁智深救金氏父女，武松十字坡遇张青，吴用智取生辰纲，林冲风雪山神庙，宋江浔阳楼题反诗，李逵蓼儿洼喝毒酒，形成了以“酒局”为主题的“故事群”，且包含了武松、鲁达、林冲、宋江、李逵等《水浒传》中最重要的几个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将其分成四个层次：武松景阳冈打虎、鲁达救金氏父女为一层，为“酒见英雄气”；武松二过十字坡、智取生辰纲为一层，为“酒聚英雄义”；林冲风雪山神庙为一层，为“酒伴英雄路”；李逵蓼儿洼喝毒酒为最后一层，为“酒尽英雄殁”。这是从英雄气概到英雄情义，到英雄末路再到英雄成空，既串联了整本书始终，也契合了《水浒传》全书从快意恩仇到纠葛悲情的发展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600575" cy="2543175"/>
            <wp:effectExtent l="0" t="0" r="9525" b="9525"/>
            <wp:docPr id="5" name="图片 5" descr="bb9d190605d4c7e6b48931a0fac2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9d190605d4c7e6b48931a0fac24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整堂课中，徐老师用到了精读、跳读、默读、比读等多种阅读方法，课堂语言亲切自然。谈话风格的课堂，使得课堂氛围从容、松弛中有淡淡的喜悦，节奏顿挫、处理细腻、浓淡相宜，有趣、有法、有“新”。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展示课结束后，徐老师分享了“关于名著导读的15句教学格言”，引导老师们明确了“名著导读”是什么，该怎么做。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664075" cy="2424430"/>
            <wp:effectExtent l="0" t="0" r="3175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强调“名著导读”中生生之间、师生之间、师生与原著之间的阅读互动，建议做好规划，每天阅读20分钟，每周一次以贴合章节特点的方式进行检查，老师需要介入学生的课外阅读，以提升学生原初的阅读体验。最后，徐老师语重心长地讲到，名著阅读推动艰难，最大的问题，是不少语文老师不读名著，是不少语文老师只读教材、教参、教辅“三本书”，呼吁老师们要读名著、多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460240" cy="2364105"/>
            <wp:effectExtent l="0" t="0" r="16510" b="171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徐老师的课堂设计精妙绝伦、讲座言简意丰，相信通过这次学习，在刘勇导师的带领下，工作室的老师们对名著导读的认识会更加深刻，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探索会更加深远！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c3MGI5YjUwMDRkZDQyMjM3MmM0ZmVkMzYyMmQifQ=="/>
  </w:docVars>
  <w:rsids>
    <w:rsidRoot w:val="00000000"/>
    <w:rsid w:val="006360BD"/>
    <w:rsid w:val="02987B74"/>
    <w:rsid w:val="08F04266"/>
    <w:rsid w:val="0A622F41"/>
    <w:rsid w:val="15596A7E"/>
    <w:rsid w:val="1A293A7B"/>
    <w:rsid w:val="27C70430"/>
    <w:rsid w:val="287E1436"/>
    <w:rsid w:val="29A95342"/>
    <w:rsid w:val="351F4DAE"/>
    <w:rsid w:val="3C336C42"/>
    <w:rsid w:val="45014B29"/>
    <w:rsid w:val="47617B01"/>
    <w:rsid w:val="47EA3F9B"/>
    <w:rsid w:val="51071719"/>
    <w:rsid w:val="51DA59C8"/>
    <w:rsid w:val="59CE5B4B"/>
    <w:rsid w:val="5E181185"/>
    <w:rsid w:val="6BB67B6C"/>
    <w:rsid w:val="6DF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990</Characters>
  <Lines>0</Lines>
  <Paragraphs>0</Paragraphs>
  <TotalTime>10</TotalTime>
  <ScaleCrop>false</ScaleCrop>
  <LinksUpToDate>false</LinksUpToDate>
  <CharactersWithSpaces>991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2023-02-19T10:13:00Z</dcterms:created>
  <dc:creator>Administrator</dc:creator>
  <cp:lastModifiedBy>fisherman</cp:lastModifiedBy>
  <dcterms:modified xsi:type="dcterms:W3CDTF">2023-02-20T03:05:45Z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E8A11A9DDBE44D16966463260B2D0209</vt:lpwstr>
  </property>
</Properties>
</file>