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heme="minorHAnsi" w:hAnsiTheme="minorHAnsi" w:eastAsiaTheme="minorEastAsia" w:cstheme="minorBidi"/>
          <w:b/>
          <w:bCs/>
          <w:sz w:val="32"/>
          <w:szCs w:val="32"/>
          <w:lang w:val="en-US" w:eastAsia="zh-CN"/>
        </w:rPr>
      </w:pPr>
      <w:r>
        <w:rPr>
          <w:rFonts w:hint="eastAsia" w:asciiTheme="minorHAnsi" w:hAnsiTheme="minorHAnsi" w:eastAsiaTheme="minorEastAsia" w:cstheme="minorBidi"/>
          <w:b/>
          <w:bCs/>
          <w:sz w:val="32"/>
          <w:szCs w:val="32"/>
          <w:lang w:eastAsia="zh-CN"/>
        </w:rPr>
        <w:t>专家引领，</w:t>
      </w:r>
      <w:r>
        <w:rPr>
          <w:rFonts w:hint="eastAsia" w:asciiTheme="minorHAnsi" w:hAnsiTheme="minorHAnsi" w:eastAsiaTheme="minorEastAsia" w:cstheme="minorBidi"/>
          <w:b/>
          <w:bCs/>
          <w:sz w:val="32"/>
          <w:szCs w:val="32"/>
        </w:rPr>
        <w:t>把握高考</w:t>
      </w:r>
      <w:r>
        <w:rPr>
          <w:rFonts w:hint="eastAsia" w:asciiTheme="minorHAnsi" w:hAnsiTheme="minorHAnsi" w:eastAsiaTheme="minorEastAsia" w:cstheme="minorBidi"/>
          <w:b/>
          <w:bCs/>
          <w:sz w:val="32"/>
          <w:szCs w:val="32"/>
          <w:lang w:eastAsia="zh-CN"/>
        </w:rPr>
        <w:t>，</w:t>
      </w:r>
      <w:r>
        <w:rPr>
          <w:rFonts w:hint="eastAsia" w:asciiTheme="minorHAnsi" w:hAnsiTheme="minorHAnsi" w:eastAsiaTheme="minorEastAsia" w:cstheme="minorBidi"/>
          <w:b/>
          <w:bCs/>
          <w:sz w:val="32"/>
          <w:szCs w:val="32"/>
          <w:lang w:val="en-US" w:eastAsia="zh-CN"/>
        </w:rPr>
        <w:t>精准施教，</w:t>
      </w:r>
      <w:r>
        <w:rPr>
          <w:rFonts w:hint="eastAsia" w:asciiTheme="minorHAnsi" w:hAnsiTheme="minorHAnsi" w:eastAsiaTheme="minorEastAsia" w:cstheme="minorBidi"/>
          <w:b/>
          <w:bCs/>
          <w:sz w:val="32"/>
          <w:szCs w:val="32"/>
          <w:lang w:eastAsia="zh-CN"/>
        </w:rPr>
        <w:t>再创辉煌</w:t>
      </w:r>
      <w:r>
        <w:rPr>
          <w:rFonts w:hint="eastAsia" w:asciiTheme="minorHAnsi" w:hAnsiTheme="minorHAnsi" w:eastAsiaTheme="minorEastAsia" w:cstheme="minorBidi"/>
          <w:b/>
          <w:bCs/>
          <w:sz w:val="32"/>
          <w:szCs w:val="32"/>
          <w:lang w:val="en-US" w:eastAsia="zh-CN"/>
        </w:rPr>
        <w:t xml:space="preserve">  </w:t>
      </w:r>
    </w:p>
    <w:p>
      <w:pPr>
        <w:spacing w:line="360" w:lineRule="auto"/>
        <w:jc w:val="center"/>
        <w:rPr>
          <w:rFonts w:hint="default"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w:t>
      </w:r>
      <w:r>
        <w:rPr>
          <w:rFonts w:hint="eastAsia" w:asciiTheme="minorHAnsi" w:hAnsiTheme="minorHAnsi" w:eastAsiaTheme="minorEastAsia" w:cstheme="minorBidi"/>
          <w:b/>
          <w:bCs/>
          <w:sz w:val="28"/>
          <w:szCs w:val="28"/>
        </w:rPr>
        <w:t>双流区廖洪森名师工作室专题讲座</w:t>
      </w:r>
      <w:r>
        <w:rPr>
          <w:rFonts w:hint="eastAsia" w:asciiTheme="minorHAnsi" w:hAnsiTheme="minorHAnsi" w:eastAsiaTheme="minorEastAsia" w:cstheme="minorBidi"/>
          <w:b/>
          <w:bCs/>
          <w:sz w:val="28"/>
          <w:szCs w:val="28"/>
          <w:lang w:val="en-US" w:eastAsia="zh-CN"/>
        </w:rPr>
        <w:t>活动</w:t>
      </w:r>
    </w:p>
    <w:p>
      <w:pPr>
        <w:spacing w:line="360" w:lineRule="auto"/>
        <w:ind w:firstLine="480" w:firstLineChars="200"/>
        <w:rPr>
          <w:rFonts w:hint="default" w:ascii="仿宋" w:hAnsi="仿宋" w:eastAsia="仿宋" w:cs="仿宋"/>
          <w:b w:val="0"/>
          <w:bCs/>
          <w:color w:val="auto"/>
          <w:kern w:val="2"/>
          <w:sz w:val="28"/>
          <w:szCs w:val="28"/>
          <w:lang w:val="en-US" w:eastAsia="zh-CN"/>
        </w:rPr>
      </w:pPr>
      <w:r>
        <w:rPr>
          <w:rFonts w:hint="eastAsia" w:ascii="宋体" w:hAnsi="宋体" w:cstheme="minorBidi"/>
          <w:sz w:val="24"/>
          <w:szCs w:val="28"/>
          <w:lang w:val="en-US" w:eastAsia="zh-CN"/>
        </w:rPr>
        <w:t>为进一步提升高三政治学科教育教学质量和效率，实现精准复习，科学备考，</w:t>
      </w:r>
      <w:r>
        <w:rPr>
          <w:rFonts w:hint="eastAsia" w:ascii="宋体" w:hAnsi="宋体" w:eastAsia="宋体" w:cstheme="minorBidi"/>
          <w:sz w:val="24"/>
          <w:szCs w:val="28"/>
          <w:lang w:val="en-US" w:eastAsia="zh-CN"/>
        </w:rPr>
        <w:t>2023年5月11日，</w:t>
      </w:r>
      <w:r>
        <w:rPr>
          <w:rFonts w:hint="eastAsia" w:ascii="宋体" w:hAnsi="宋体" w:eastAsia="宋体"/>
          <w:sz w:val="24"/>
          <w:szCs w:val="28"/>
        </w:rPr>
        <w:t>双流区廖洪森</w:t>
      </w:r>
      <w:r>
        <w:rPr>
          <w:rFonts w:ascii="宋体" w:hAnsi="宋体" w:eastAsia="宋体"/>
          <w:sz w:val="24"/>
          <w:szCs w:val="28"/>
        </w:rPr>
        <w:t>名师工作室</w:t>
      </w:r>
      <w:r>
        <w:rPr>
          <w:rFonts w:hint="eastAsia" w:ascii="宋体" w:hAnsi="宋体" w:eastAsia="宋体" w:cstheme="minorBidi"/>
          <w:sz w:val="24"/>
          <w:szCs w:val="28"/>
          <w:lang w:val="en-US" w:eastAsia="zh-CN"/>
        </w:rPr>
        <w:t>有幸邀请到四川省</w:t>
      </w:r>
      <w:r>
        <w:rPr>
          <w:rFonts w:hint="eastAsia" w:ascii="宋体" w:hAnsi="宋体" w:cstheme="minorBidi"/>
          <w:sz w:val="24"/>
          <w:szCs w:val="28"/>
          <w:lang w:val="en-US" w:eastAsia="zh-CN"/>
        </w:rPr>
        <w:t>教育科学研究院</w:t>
      </w:r>
      <w:r>
        <w:rPr>
          <w:rFonts w:hint="eastAsia" w:ascii="宋体" w:hAnsi="宋体" w:eastAsia="宋体" w:cstheme="minorBidi"/>
          <w:sz w:val="24"/>
          <w:szCs w:val="28"/>
          <w:lang w:val="en-US" w:eastAsia="zh-CN"/>
        </w:rPr>
        <w:t>政治教研员卢志老师</w:t>
      </w:r>
      <w:r>
        <w:rPr>
          <w:rFonts w:hint="eastAsia" w:ascii="宋体" w:hAnsi="宋体" w:cstheme="minorBidi"/>
          <w:sz w:val="24"/>
          <w:szCs w:val="28"/>
          <w:lang w:val="en-US" w:eastAsia="zh-CN"/>
        </w:rPr>
        <w:t>，</w:t>
      </w:r>
      <w:r>
        <w:rPr>
          <w:rFonts w:hint="eastAsia" w:ascii="宋体" w:hAnsi="宋体" w:eastAsia="宋体"/>
          <w:sz w:val="24"/>
          <w:szCs w:val="28"/>
        </w:rPr>
        <w:t>为工作室成员和</w:t>
      </w:r>
      <w:r>
        <w:rPr>
          <w:rFonts w:hint="eastAsia" w:ascii="宋体" w:hAnsi="宋体"/>
          <w:sz w:val="24"/>
          <w:szCs w:val="28"/>
          <w:lang w:eastAsia="zh-CN"/>
        </w:rPr>
        <w:t>双流</w:t>
      </w:r>
      <w:r>
        <w:rPr>
          <w:rFonts w:hint="eastAsia" w:ascii="宋体" w:hAnsi="宋体" w:eastAsia="宋体"/>
          <w:sz w:val="24"/>
          <w:szCs w:val="28"/>
        </w:rPr>
        <w:t>艺体中学</w:t>
      </w:r>
      <w:r>
        <w:rPr>
          <w:rFonts w:hint="eastAsia" w:ascii="宋体" w:hAnsi="宋体" w:eastAsia="宋体" w:cstheme="minorBidi"/>
          <w:sz w:val="24"/>
          <w:szCs w:val="28"/>
          <w:lang w:val="en-US" w:eastAsia="zh-CN"/>
        </w:rPr>
        <w:t>政治教师</w:t>
      </w:r>
      <w:r>
        <w:rPr>
          <w:rFonts w:hint="eastAsia" w:ascii="宋体" w:hAnsi="宋体" w:cstheme="minorBidi"/>
          <w:sz w:val="24"/>
          <w:szCs w:val="28"/>
          <w:lang w:val="en-US" w:eastAsia="zh-CN"/>
        </w:rPr>
        <w:t>做</w:t>
      </w:r>
      <w:r>
        <w:rPr>
          <w:rFonts w:hint="eastAsia" w:ascii="宋体" w:hAnsi="宋体" w:eastAsia="宋体" w:cstheme="minorBidi"/>
          <w:sz w:val="24"/>
          <w:szCs w:val="28"/>
          <w:lang w:val="en-US" w:eastAsia="zh-CN"/>
        </w:rPr>
        <w:t>“高2023届时政热点复习指导”</w:t>
      </w:r>
      <w:r>
        <w:rPr>
          <w:rFonts w:hint="eastAsia" w:ascii="宋体" w:hAnsi="宋体" w:cstheme="minorBidi"/>
          <w:sz w:val="24"/>
          <w:szCs w:val="28"/>
          <w:lang w:val="en-US" w:eastAsia="zh-CN"/>
        </w:rPr>
        <w:t>专题</w:t>
      </w:r>
      <w:r>
        <w:rPr>
          <w:rFonts w:hint="eastAsia" w:ascii="宋体" w:hAnsi="宋体" w:eastAsia="宋体" w:cstheme="minorBidi"/>
          <w:sz w:val="24"/>
          <w:szCs w:val="28"/>
          <w:lang w:val="en-US" w:eastAsia="zh-CN"/>
        </w:rPr>
        <w:t>讲座。</w:t>
      </w:r>
    </w:p>
    <w:p>
      <w:pPr>
        <w:spacing w:line="360" w:lineRule="auto"/>
        <w:ind w:firstLine="480" w:firstLineChars="200"/>
        <w:rPr>
          <w:rFonts w:hint="eastAsia" w:ascii="宋体" w:hAnsi="宋体" w:cstheme="minorBidi"/>
          <w:sz w:val="24"/>
          <w:szCs w:val="28"/>
          <w:lang w:val="en-US" w:eastAsia="zh-CN"/>
        </w:rPr>
      </w:pPr>
      <w:r>
        <w:rPr>
          <w:rFonts w:hint="eastAsia" w:ascii="宋体" w:hAnsi="宋体" w:cstheme="minorBidi"/>
          <w:sz w:val="24"/>
          <w:szCs w:val="28"/>
          <w:lang w:val="en-US" w:eastAsia="zh-CN"/>
        </w:rPr>
        <w:t>首先，双流艺体中学高三教研组长高秀英老师做《高三复习计划安排》汇报，对精选、整合的选择题、主观题、时政热点等资料进行了充分的展示，并就后期课时教学计划进行了详细的阐述。</w:t>
      </w:r>
    </w:p>
    <w:p>
      <w:pPr>
        <w:spacing w:line="360" w:lineRule="auto"/>
        <w:ind w:firstLine="480" w:firstLineChars="200"/>
        <w:rPr>
          <w:rFonts w:hint="eastAsia" w:ascii="宋体" w:hAnsi="宋体" w:cstheme="minorBidi"/>
          <w:sz w:val="24"/>
          <w:szCs w:val="28"/>
          <w:lang w:val="en-US" w:eastAsia="zh-CN"/>
        </w:rPr>
      </w:pPr>
      <w:r>
        <w:rPr>
          <w:rFonts w:hint="eastAsia" w:ascii="宋体" w:hAnsi="宋体" w:cstheme="minorBidi"/>
          <w:sz w:val="24"/>
          <w:szCs w:val="28"/>
          <w:lang w:val="en-US" w:eastAsia="zh-CN"/>
        </w:rPr>
        <w:t>随后，卢志老师对艺体中学高三政治教研组工作给予了肯定，并就高三政治学科后期复习，进行有针对性的指导。一方面，卢志老师从学生的学法入手，对后期复习资料准备提出了高标准、高要求，建议高三政治教师要筛选和梳理教材基础知识，将厚厚的书本教材知识点精简、提炼、压缩为几页纸，并结合近几年的高考时政热点，整理出高频时政术语，以便学生在高考考前精准有效掌握学科答题术语，提高得分效率。另一方面，卢志老师从答题技巧方面，分别就选择题答题技巧和主观题不同类型的题的答题技巧进行了讲解、总结和归纳。</w:t>
      </w:r>
    </w:p>
    <w:p>
      <w:pPr>
        <w:spacing w:line="360" w:lineRule="auto"/>
        <w:ind w:firstLine="480" w:firstLineChars="200"/>
        <w:rPr>
          <w:rFonts w:hint="eastAsia" w:ascii="宋体" w:hAnsi="宋体" w:cstheme="minorBidi"/>
          <w:sz w:val="24"/>
          <w:szCs w:val="28"/>
          <w:lang w:val="en-US" w:eastAsia="zh-CN"/>
        </w:rPr>
      </w:pPr>
      <w:r>
        <w:rPr>
          <w:rFonts w:hint="eastAsia" w:ascii="宋体" w:hAnsi="宋体" w:cstheme="minorBidi"/>
          <w:sz w:val="24"/>
          <w:szCs w:val="28"/>
          <w:lang w:val="en-US" w:eastAsia="zh-CN"/>
        </w:rPr>
        <w:t>最后，全体工作室成员，尤其是任教高三年级的成员，在</w:t>
      </w:r>
      <w:r>
        <w:rPr>
          <w:rFonts w:hint="eastAsia" w:ascii="宋体" w:hAnsi="宋体" w:cstheme="minorBidi"/>
          <w:sz w:val="24"/>
          <w:szCs w:val="28"/>
          <w:lang w:val="en-US" w:eastAsia="zh-CN"/>
        </w:rPr>
        <w:t>认真聆听卢志老师的指导后，现场与卢志老师进行了细致</w:t>
      </w:r>
      <w:r>
        <w:rPr>
          <w:rFonts w:hint="eastAsia" w:ascii="宋体" w:hAnsi="宋体" w:cstheme="minorBidi"/>
          <w:sz w:val="24"/>
          <w:szCs w:val="28"/>
          <w:lang w:val="en-US" w:eastAsia="zh-CN"/>
        </w:rPr>
        <w:t>地、深入地交流和沟通，并就高三备考复习中遇到的问题和困惑进行了请教。此次专题讲座，为工作室成员后期备考复习工作提供了方向性指导！</w:t>
      </w:r>
    </w:p>
    <w:p>
      <w:pPr>
        <w:numPr>
          <w:ilvl w:val="0"/>
          <w:numId w:val="0"/>
        </w:numPr>
        <w:spacing w:line="360" w:lineRule="auto"/>
        <w:ind w:firstLine="480" w:firstLineChars="200"/>
        <w:jc w:val="center"/>
        <w:rPr>
          <w:rFonts w:hint="eastAsia" w:ascii="宋体" w:hAnsi="宋体" w:eastAsia="宋体" w:cstheme="minorBidi"/>
          <w:sz w:val="24"/>
          <w:szCs w:val="28"/>
          <w:lang w:val="en-US" w:eastAsia="zh-CN"/>
        </w:rPr>
      </w:pPr>
      <w:bookmarkStart w:id="0" w:name="_GoBack"/>
      <w:r>
        <w:rPr>
          <w:rFonts w:ascii="宋体" w:hAnsi="宋体" w:eastAsia="宋体" w:cs="宋体"/>
          <w:sz w:val="24"/>
          <w:szCs w:val="24"/>
        </w:rPr>
        <w:fldChar w:fldCharType="begin"/>
      </w:r>
      <w:r>
        <w:rPr>
          <w:rFonts w:ascii="宋体" w:hAnsi="宋体" w:eastAsia="宋体" w:cs="宋体"/>
          <w:sz w:val="24"/>
          <w:szCs w:val="24"/>
        </w:rPr>
        <w:instrText xml:space="preserve">INCLUDEPICTURE \d "C:\\Users\\王洪梅\\Documents\\Tencent Files\\15365305\\Image\\C2C\\B00A563C7A20FDB7FA919C967CCD89FE.jpg"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228590" cy="3045460"/>
            <wp:effectExtent l="0" t="0" r="10160" b="254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rcRect t="22366"/>
                    <a:stretch>
                      <a:fillRect/>
                    </a:stretch>
                  </pic:blipFill>
                  <pic:spPr>
                    <a:xfrm>
                      <a:off x="0" y="0"/>
                      <a:ext cx="5228590" cy="3045460"/>
                    </a:xfrm>
                    <a:prstGeom prst="rect">
                      <a:avLst/>
                    </a:prstGeom>
                    <a:noFill/>
                    <a:ln>
                      <a:noFill/>
                    </a:ln>
                  </pic:spPr>
                </pic:pic>
              </a:graphicData>
            </a:graphic>
          </wp:inline>
        </w:drawing>
      </w:r>
      <w:r>
        <w:rPr>
          <w:rFonts w:ascii="宋体" w:hAnsi="宋体" w:eastAsia="宋体" w:cs="宋体"/>
          <w:sz w:val="24"/>
          <w:szCs w:val="24"/>
        </w:rPr>
        <w:fldChar w:fldCharType="end"/>
      </w:r>
      <w:bookmarkEnd w:id="0"/>
    </w:p>
    <w:sectPr>
      <w:footerReference r:id="rId3" w:type="default"/>
      <w:pgSz w:w="11906" w:h="16838"/>
      <w:pgMar w:top="850" w:right="1531" w:bottom="85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rPr>
        <w:rFonts w:hint="eastAsia"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zNlOTExNmIzODBiNjA2YWRlNDYyODUwZDc4ZWUifQ=="/>
  </w:docVars>
  <w:rsids>
    <w:rsidRoot w:val="00000000"/>
    <w:rsid w:val="03110035"/>
    <w:rsid w:val="035234FB"/>
    <w:rsid w:val="05766F61"/>
    <w:rsid w:val="08CA47FF"/>
    <w:rsid w:val="09283ED3"/>
    <w:rsid w:val="09EA405E"/>
    <w:rsid w:val="0B3F59DA"/>
    <w:rsid w:val="0C593B58"/>
    <w:rsid w:val="0DCD40A4"/>
    <w:rsid w:val="0F4477EB"/>
    <w:rsid w:val="120D2DE4"/>
    <w:rsid w:val="13FD034E"/>
    <w:rsid w:val="18276763"/>
    <w:rsid w:val="1A182A13"/>
    <w:rsid w:val="1CFD1B54"/>
    <w:rsid w:val="1F6E4493"/>
    <w:rsid w:val="1F870693"/>
    <w:rsid w:val="1F930430"/>
    <w:rsid w:val="20491D27"/>
    <w:rsid w:val="208C42CA"/>
    <w:rsid w:val="21D63697"/>
    <w:rsid w:val="22065457"/>
    <w:rsid w:val="247C7FF2"/>
    <w:rsid w:val="26CC00D1"/>
    <w:rsid w:val="293E1EE7"/>
    <w:rsid w:val="2A27034D"/>
    <w:rsid w:val="2B6165EC"/>
    <w:rsid w:val="2B775824"/>
    <w:rsid w:val="2D793ACB"/>
    <w:rsid w:val="2E0F6425"/>
    <w:rsid w:val="2ECC1370"/>
    <w:rsid w:val="307B398A"/>
    <w:rsid w:val="339C6445"/>
    <w:rsid w:val="34BB1CEA"/>
    <w:rsid w:val="36EF636E"/>
    <w:rsid w:val="3C09290B"/>
    <w:rsid w:val="3CA91B16"/>
    <w:rsid w:val="3E8A76BB"/>
    <w:rsid w:val="3FC2779C"/>
    <w:rsid w:val="40195A41"/>
    <w:rsid w:val="4024421A"/>
    <w:rsid w:val="45F042B2"/>
    <w:rsid w:val="46183ACE"/>
    <w:rsid w:val="46E84259"/>
    <w:rsid w:val="47245416"/>
    <w:rsid w:val="4865208D"/>
    <w:rsid w:val="4A334781"/>
    <w:rsid w:val="4AFB6E3E"/>
    <w:rsid w:val="4C426FDA"/>
    <w:rsid w:val="4E6310EB"/>
    <w:rsid w:val="4EC8057F"/>
    <w:rsid w:val="4F4F37E1"/>
    <w:rsid w:val="506C31D2"/>
    <w:rsid w:val="51041A36"/>
    <w:rsid w:val="56D42325"/>
    <w:rsid w:val="5A656877"/>
    <w:rsid w:val="5C375BBD"/>
    <w:rsid w:val="5E2A64A3"/>
    <w:rsid w:val="5E5E711D"/>
    <w:rsid w:val="5EA05A1B"/>
    <w:rsid w:val="5EB843D3"/>
    <w:rsid w:val="5F37638C"/>
    <w:rsid w:val="5F750125"/>
    <w:rsid w:val="613D6599"/>
    <w:rsid w:val="66E9672C"/>
    <w:rsid w:val="675D0116"/>
    <w:rsid w:val="681708A7"/>
    <w:rsid w:val="6A3C7B7E"/>
    <w:rsid w:val="6BDC0B76"/>
    <w:rsid w:val="6DC243D9"/>
    <w:rsid w:val="6E4533F7"/>
    <w:rsid w:val="6EAD7585"/>
    <w:rsid w:val="700A494F"/>
    <w:rsid w:val="70D463F9"/>
    <w:rsid w:val="752E7228"/>
    <w:rsid w:val="757648A3"/>
    <w:rsid w:val="75E25CF5"/>
    <w:rsid w:val="78AA6CAB"/>
    <w:rsid w:val="7C1D138C"/>
    <w:rsid w:val="7D0A4543"/>
    <w:rsid w:val="7DA65738"/>
    <w:rsid w:val="7F5B413B"/>
    <w:rsid w:val="7FA76D7F"/>
    <w:rsid w:val="7FDA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1200</Words>
  <Characters>1207</Characters>
  <Lines>0</Lines>
  <Paragraphs>0</Paragraphs>
  <TotalTime>13</TotalTime>
  <ScaleCrop>false</ScaleCrop>
  <LinksUpToDate>false</LinksUpToDate>
  <CharactersWithSpaces>1302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2021-09-28T06:39:00Z</dcterms:created>
  <dc:creator>l'y</dc:creator>
  <cp:lastModifiedBy>想不出所以然</cp:lastModifiedBy>
  <dcterms:modified xsi:type="dcterms:W3CDTF">2023-05-16T09:09:33Z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E364363FDF8345FD857A8F8B911CD9A9</vt:lpwstr>
  </property>
</Properties>
</file>