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0B" w:rsidRPr="00C22661" w:rsidRDefault="00B1000B" w:rsidP="00C22661">
      <w:pPr>
        <w:spacing w:line="360" w:lineRule="auto"/>
        <w:jc w:val="center"/>
        <w:rPr>
          <w:rFonts w:hint="eastAsia"/>
          <w:b/>
          <w:sz w:val="28"/>
        </w:rPr>
      </w:pPr>
      <w:bookmarkStart w:id="0" w:name="_GoBack"/>
      <w:proofErr w:type="gramStart"/>
      <w:r w:rsidRPr="00C22661">
        <w:rPr>
          <w:rFonts w:hint="eastAsia"/>
          <w:b/>
          <w:sz w:val="28"/>
        </w:rPr>
        <w:t>循风入谷探飞香</w:t>
      </w:r>
      <w:proofErr w:type="gramEnd"/>
      <w:r w:rsidRPr="00C22661">
        <w:rPr>
          <w:rFonts w:hint="eastAsia"/>
          <w:b/>
          <w:sz w:val="28"/>
        </w:rPr>
        <w:t>，品散不尽的书味芬芳</w:t>
      </w:r>
    </w:p>
    <w:bookmarkEnd w:id="0"/>
    <w:p w:rsidR="00C22661" w:rsidRPr="00C22661" w:rsidRDefault="00C22661" w:rsidP="00C22661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——</w:t>
      </w:r>
      <w:r w:rsidRPr="00C22661">
        <w:rPr>
          <w:rFonts w:hint="eastAsia"/>
        </w:rPr>
        <w:t>记双流区名师刘勇工作室送教成都芯谷实验学校活动</w:t>
      </w:r>
    </w:p>
    <w:p w:rsidR="00C22661" w:rsidRPr="00C22661" w:rsidRDefault="00C22661" w:rsidP="00C22661">
      <w:pPr>
        <w:spacing w:line="360" w:lineRule="auto"/>
        <w:jc w:val="center"/>
        <w:rPr>
          <w:b/>
        </w:rPr>
      </w:pPr>
      <w:r>
        <w:rPr>
          <w:rFonts w:ascii="楷体" w:eastAsia="楷体" w:hAnsi="楷体" w:cs="楷体" w:hint="eastAsia"/>
          <w:sz w:val="24"/>
          <w:szCs w:val="24"/>
        </w:rPr>
        <w:t>文/</w:t>
      </w:r>
      <w:r w:rsidRPr="00C22661">
        <w:rPr>
          <w:rFonts w:ascii="楷体" w:eastAsia="楷体" w:hAnsi="楷体" w:cs="楷体" w:hint="eastAsia"/>
          <w:sz w:val="24"/>
          <w:szCs w:val="24"/>
        </w:rPr>
        <w:t>杨钰铃</w:t>
      </w:r>
      <w:r>
        <w:rPr>
          <w:rFonts w:ascii="楷体" w:eastAsia="楷体" w:hAnsi="楷体" w:cs="楷体" w:hint="eastAsia"/>
          <w:sz w:val="24"/>
          <w:szCs w:val="24"/>
        </w:rPr>
        <w:t xml:space="preserve"> 图/杨必容</w:t>
      </w:r>
    </w:p>
    <w:p w:rsidR="00B1000B" w:rsidRPr="00B1000B" w:rsidRDefault="00B1000B" w:rsidP="00C22661">
      <w:pPr>
        <w:spacing w:line="360" w:lineRule="auto"/>
        <w:ind w:firstLineChars="200" w:firstLine="420"/>
        <w:rPr>
          <w:rFonts w:hint="eastAsia"/>
        </w:rPr>
      </w:pPr>
      <w:r w:rsidRPr="00B1000B">
        <w:rPr>
          <w:rFonts w:hint="eastAsia"/>
        </w:rPr>
        <w:t>2023</w:t>
      </w:r>
      <w:r w:rsidRPr="00B1000B">
        <w:rPr>
          <w:rFonts w:hint="eastAsia"/>
        </w:rPr>
        <w:t>年</w:t>
      </w:r>
      <w:r w:rsidRPr="00B1000B">
        <w:rPr>
          <w:rFonts w:hint="eastAsia"/>
        </w:rPr>
        <w:t>5</w:t>
      </w:r>
      <w:r w:rsidRPr="00B1000B">
        <w:rPr>
          <w:rFonts w:hint="eastAsia"/>
        </w:rPr>
        <w:t>月</w:t>
      </w:r>
      <w:r w:rsidRPr="00B1000B">
        <w:rPr>
          <w:rFonts w:hint="eastAsia"/>
        </w:rPr>
        <w:t>17</w:t>
      </w:r>
      <w:r w:rsidRPr="00B1000B">
        <w:rPr>
          <w:rFonts w:hint="eastAsia"/>
        </w:rPr>
        <w:t>日，双流区名师刘勇工作室以“基于深度学习的整本书教学研究”为主题的送教活动在</w:t>
      </w:r>
      <w:r w:rsidRPr="00B1000B">
        <w:rPr>
          <w:rFonts w:hint="eastAsia"/>
        </w:rPr>
        <w:t>成都芯谷实验学校</w:t>
      </w:r>
      <w:r w:rsidRPr="00B1000B">
        <w:rPr>
          <w:rFonts w:hint="eastAsia"/>
        </w:rPr>
        <w:t>举办，并取得圆满成功。</w:t>
      </w:r>
    </w:p>
    <w:p w:rsidR="00B1000B" w:rsidRPr="00B1000B" w:rsidRDefault="00B1000B" w:rsidP="00C22661">
      <w:pPr>
        <w:spacing w:line="360" w:lineRule="auto"/>
        <w:ind w:firstLineChars="200" w:firstLine="420"/>
        <w:rPr>
          <w:rFonts w:hint="eastAsia"/>
        </w:rPr>
      </w:pPr>
      <w:r w:rsidRPr="00B1000B">
        <w:rPr>
          <w:rFonts w:hint="eastAsia"/>
        </w:rPr>
        <w:t>基于新时代、新课标的要求，教师应当改变只教单篇文章的教学形式，学生应当养成读书的习惯、积累阅读量，所以，让学生“多读书、读好书、读整本的书”成为教育工作者的共识，本次活动也应运而生。</w:t>
      </w:r>
    </w:p>
    <w:p w:rsidR="00B1000B" w:rsidRPr="00B1000B" w:rsidRDefault="00B1000B" w:rsidP="00C22661">
      <w:pPr>
        <w:spacing w:line="360" w:lineRule="auto"/>
        <w:jc w:val="center"/>
        <w:rPr>
          <w:rFonts w:hint="eastAsia"/>
        </w:rPr>
      </w:pPr>
      <w:r w:rsidRPr="00B1000B">
        <w:drawing>
          <wp:inline distT="0" distB="0" distL="0" distR="0" wp14:anchorId="496894D9" wp14:editId="4C23376D">
            <wp:extent cx="4400550" cy="2937775"/>
            <wp:effectExtent l="0" t="0" r="0" b="0"/>
            <wp:docPr id="21" name="图片 2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316" cy="293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0B" w:rsidRPr="00B1000B" w:rsidRDefault="00B1000B" w:rsidP="00C22661">
      <w:pPr>
        <w:spacing w:line="360" w:lineRule="auto"/>
        <w:jc w:val="center"/>
        <w:rPr>
          <w:rFonts w:hint="eastAsia"/>
        </w:rPr>
      </w:pPr>
      <w:r w:rsidRPr="00B1000B">
        <w:rPr>
          <w:rFonts w:hint="eastAsia"/>
          <w:b/>
          <w:bCs/>
        </w:rPr>
        <w:t>尝得名著冰山一角来</w:t>
      </w:r>
      <w:r>
        <w:rPr>
          <w:rFonts w:hint="eastAsia"/>
        </w:rPr>
        <w:t xml:space="preserve">   </w:t>
      </w:r>
      <w:r w:rsidRPr="00B1000B">
        <w:rPr>
          <w:rFonts w:hint="eastAsia"/>
          <w:b/>
          <w:bCs/>
        </w:rPr>
        <w:t>引得学子读书兴致升</w:t>
      </w:r>
    </w:p>
    <w:p w:rsidR="00B1000B" w:rsidRDefault="00B1000B" w:rsidP="00C22661">
      <w:pPr>
        <w:spacing w:line="360" w:lineRule="auto"/>
        <w:ind w:firstLineChars="200" w:firstLine="420"/>
        <w:rPr>
          <w:rFonts w:hint="eastAsia"/>
        </w:rPr>
      </w:pPr>
      <w:proofErr w:type="gramStart"/>
      <w:r w:rsidRPr="00B1000B">
        <w:rPr>
          <w:rFonts w:hint="eastAsia"/>
        </w:rPr>
        <w:t>黄屿老师</w:t>
      </w:r>
      <w:proofErr w:type="gramEnd"/>
      <w:r w:rsidRPr="00B1000B">
        <w:rPr>
          <w:rFonts w:hint="eastAsia"/>
        </w:rPr>
        <w:t>的《艾青诗集》</w:t>
      </w:r>
      <w:proofErr w:type="gramStart"/>
      <w:r w:rsidRPr="00B1000B">
        <w:rPr>
          <w:rFonts w:hint="eastAsia"/>
        </w:rPr>
        <w:t>导读课先从</w:t>
      </w:r>
      <w:proofErr w:type="gramEnd"/>
      <w:r w:rsidRPr="00B1000B">
        <w:rPr>
          <w:rFonts w:hint="eastAsia"/>
        </w:rPr>
        <w:t>《我爱这土地》这一单篇课文的教学入手，让学生在以画入诗的过程中感悟到了诗歌的意象，再归纳提炼出读诗的方法，并尝试运用到《春》的感知鉴赏中。整节课层次分明、活动有趣，学生从课堂上获得了赏析诗歌的方法，相信可以灵活应用于《艾青诗集》的整本书阅读中。</w:t>
      </w:r>
    </w:p>
    <w:p w:rsidR="00B1000B" w:rsidRPr="00B1000B" w:rsidRDefault="00B1000B" w:rsidP="00C22661">
      <w:pPr>
        <w:spacing w:line="360" w:lineRule="auto"/>
        <w:rPr>
          <w:rFonts w:hint="eastAsia"/>
        </w:rPr>
      </w:pPr>
      <w:r w:rsidRPr="00B1000B">
        <w:drawing>
          <wp:inline distT="0" distB="0" distL="0" distR="0" wp14:anchorId="7E122E54" wp14:editId="1A8855A3">
            <wp:extent cx="2581275" cy="1762125"/>
            <wp:effectExtent l="0" t="0" r="9525" b="9525"/>
            <wp:docPr id="22" name="图片 2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94" cy="176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00B">
        <w:drawing>
          <wp:inline distT="0" distB="0" distL="0" distR="0" wp14:anchorId="7B4A111F" wp14:editId="637FDA54">
            <wp:extent cx="2419350" cy="1790700"/>
            <wp:effectExtent l="0" t="0" r="0" b="0"/>
            <wp:docPr id="23" name="图片 2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0B" w:rsidRPr="00B1000B" w:rsidRDefault="00B1000B" w:rsidP="00C22661">
      <w:pPr>
        <w:spacing w:line="360" w:lineRule="auto"/>
        <w:ind w:firstLineChars="200" w:firstLine="420"/>
        <w:rPr>
          <w:rFonts w:hint="eastAsia"/>
        </w:rPr>
      </w:pPr>
      <w:r w:rsidRPr="00B1000B">
        <w:rPr>
          <w:rFonts w:hint="eastAsia"/>
        </w:rPr>
        <w:lastRenderedPageBreak/>
        <w:t>杨必容老师的“外号中的悲剧隐喻—《骆驼祥子》整合课”切口</w:t>
      </w:r>
      <w:proofErr w:type="gramStart"/>
      <w:r w:rsidRPr="00B1000B">
        <w:rPr>
          <w:rFonts w:hint="eastAsia"/>
        </w:rPr>
        <w:t>小且探得</w:t>
      </w:r>
      <w:proofErr w:type="gramEnd"/>
      <w:r w:rsidRPr="00B1000B">
        <w:rPr>
          <w:rFonts w:hint="eastAsia"/>
        </w:rPr>
        <w:t>深，学生在这节课中加深了对《骆驼祥子》这本书的理解。从</w:t>
      </w:r>
      <w:proofErr w:type="gramStart"/>
      <w:r w:rsidRPr="00B1000B">
        <w:rPr>
          <w:rFonts w:hint="eastAsia"/>
        </w:rPr>
        <w:t>祥</w:t>
      </w:r>
      <w:proofErr w:type="gramEnd"/>
      <w:r w:rsidRPr="00B1000B">
        <w:rPr>
          <w:rFonts w:hint="eastAsia"/>
        </w:rPr>
        <w:t>子的外号入手，探析骆驼这一动物化的称呼与主人公的关系，并梳理</w:t>
      </w:r>
      <w:proofErr w:type="gramStart"/>
      <w:r w:rsidRPr="00B1000B">
        <w:rPr>
          <w:rFonts w:hint="eastAsia"/>
        </w:rPr>
        <w:t>祥</w:t>
      </w:r>
      <w:proofErr w:type="gramEnd"/>
      <w:r w:rsidRPr="00B1000B">
        <w:rPr>
          <w:rFonts w:hint="eastAsia"/>
        </w:rPr>
        <w:t>子的外号由“人→半人半兽→兽”的转变过程，使学生体悟到在黑暗社会中，一个小小的车夫被不断撕扯走向毁灭的悲剧。在《骆驼祥子》中，有“外号”的人物不止</w:t>
      </w:r>
      <w:proofErr w:type="gramStart"/>
      <w:r w:rsidRPr="00B1000B">
        <w:rPr>
          <w:rFonts w:hint="eastAsia"/>
        </w:rPr>
        <w:t>祥</w:t>
      </w:r>
      <w:proofErr w:type="gramEnd"/>
      <w:r w:rsidRPr="00B1000B">
        <w:rPr>
          <w:rFonts w:hint="eastAsia"/>
        </w:rPr>
        <w:t>子，而“外号”中又</w:t>
      </w:r>
      <w:proofErr w:type="gramStart"/>
      <w:r w:rsidRPr="00B1000B">
        <w:rPr>
          <w:rFonts w:hint="eastAsia"/>
        </w:rPr>
        <w:t>不止兽化的</w:t>
      </w:r>
      <w:proofErr w:type="gramEnd"/>
      <w:r w:rsidRPr="00B1000B">
        <w:rPr>
          <w:rFonts w:hint="eastAsia"/>
        </w:rPr>
        <w:t>特征，这为学生继续阅读整本书或反复阅读整本书提供了可能。</w:t>
      </w:r>
    </w:p>
    <w:p w:rsidR="00B1000B" w:rsidRPr="00B1000B" w:rsidRDefault="00B1000B" w:rsidP="00C22661">
      <w:pPr>
        <w:spacing w:line="360" w:lineRule="auto"/>
        <w:jc w:val="center"/>
        <w:rPr>
          <w:rFonts w:hint="eastAsia"/>
        </w:rPr>
      </w:pPr>
      <w:r w:rsidRPr="00B1000B">
        <w:drawing>
          <wp:inline distT="0" distB="0" distL="0" distR="0" wp14:anchorId="3AE7C353" wp14:editId="683D15D3">
            <wp:extent cx="3789948" cy="2133600"/>
            <wp:effectExtent l="0" t="0" r="1270" b="0"/>
            <wp:docPr id="16" name="图片 1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413" cy="213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0B" w:rsidRPr="00B1000B" w:rsidRDefault="00B1000B" w:rsidP="00C22661">
      <w:pPr>
        <w:spacing w:line="360" w:lineRule="auto"/>
        <w:ind w:firstLineChars="200" w:firstLine="420"/>
        <w:rPr>
          <w:rFonts w:hint="eastAsia"/>
        </w:rPr>
      </w:pPr>
      <w:r w:rsidRPr="00B1000B">
        <w:rPr>
          <w:rFonts w:hint="eastAsia"/>
        </w:rPr>
        <w:t>两节精彩的教学</w:t>
      </w:r>
      <w:proofErr w:type="gramStart"/>
      <w:r w:rsidRPr="00B1000B">
        <w:rPr>
          <w:rFonts w:hint="eastAsia"/>
        </w:rPr>
        <w:t>课充分</w:t>
      </w:r>
      <w:proofErr w:type="gramEnd"/>
      <w:r w:rsidRPr="00B1000B">
        <w:rPr>
          <w:rFonts w:hint="eastAsia"/>
        </w:rPr>
        <w:t>展示了两位教师的业务水平和专业风采，也让我们看到了新课标理念下“整本书阅读”赋予课堂的新活力。</w:t>
      </w:r>
    </w:p>
    <w:p w:rsidR="00B1000B" w:rsidRPr="00B1000B" w:rsidRDefault="00B1000B" w:rsidP="00C22661">
      <w:pPr>
        <w:spacing w:line="360" w:lineRule="auto"/>
        <w:ind w:firstLineChars="200" w:firstLine="420"/>
        <w:rPr>
          <w:rFonts w:hint="eastAsia"/>
        </w:rPr>
      </w:pPr>
      <w:r w:rsidRPr="00B1000B">
        <w:rPr>
          <w:rFonts w:hint="eastAsia"/>
        </w:rPr>
        <w:t>在这两堂课上，有收获的不仅是</w:t>
      </w:r>
      <w:proofErr w:type="gramStart"/>
      <w:r>
        <w:rPr>
          <w:rFonts w:hint="eastAsia"/>
        </w:rPr>
        <w:t>成都芯谷的</w:t>
      </w:r>
      <w:proofErr w:type="gramEnd"/>
      <w:r>
        <w:rPr>
          <w:rFonts w:hint="eastAsia"/>
        </w:rPr>
        <w:t>学子，还有全程参与</w:t>
      </w:r>
      <w:r w:rsidRPr="00B1000B">
        <w:rPr>
          <w:rFonts w:hint="eastAsia"/>
        </w:rPr>
        <w:t>的老师们。</w:t>
      </w:r>
    </w:p>
    <w:p w:rsidR="00B1000B" w:rsidRPr="00B1000B" w:rsidRDefault="00B1000B" w:rsidP="00C22661">
      <w:pPr>
        <w:spacing w:line="360" w:lineRule="auto"/>
        <w:jc w:val="center"/>
        <w:rPr>
          <w:rFonts w:hint="eastAsia"/>
        </w:rPr>
      </w:pPr>
      <w:r w:rsidRPr="00B1000B">
        <w:drawing>
          <wp:inline distT="0" distB="0" distL="0" distR="0" wp14:anchorId="0A7B3538" wp14:editId="33B55899">
            <wp:extent cx="4238625" cy="2386189"/>
            <wp:effectExtent l="0" t="0" r="0" b="0"/>
            <wp:docPr id="13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39" cy="238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0B" w:rsidRPr="00B1000B" w:rsidRDefault="00B1000B" w:rsidP="00C22661">
      <w:pPr>
        <w:spacing w:line="360" w:lineRule="auto"/>
        <w:jc w:val="center"/>
        <w:rPr>
          <w:rFonts w:hint="eastAsia"/>
        </w:rPr>
      </w:pPr>
      <w:r w:rsidRPr="00B1000B">
        <w:rPr>
          <w:rFonts w:hint="eastAsia"/>
          <w:b/>
          <w:bCs/>
        </w:rPr>
        <w:t>你言我语，听得妙语从口出</w:t>
      </w:r>
      <w:r>
        <w:rPr>
          <w:rFonts w:hint="eastAsia"/>
        </w:rPr>
        <w:t xml:space="preserve">    </w:t>
      </w:r>
      <w:r w:rsidRPr="00B1000B">
        <w:rPr>
          <w:rFonts w:hint="eastAsia"/>
          <w:b/>
          <w:bCs/>
        </w:rPr>
        <w:t>你来我往，悟得学术心中留</w:t>
      </w:r>
    </w:p>
    <w:p w:rsidR="00B1000B" w:rsidRPr="00B1000B" w:rsidRDefault="00B1000B" w:rsidP="00C22661">
      <w:pPr>
        <w:spacing w:line="360" w:lineRule="auto"/>
        <w:ind w:firstLineChars="200" w:firstLine="420"/>
        <w:rPr>
          <w:rFonts w:hint="eastAsia"/>
        </w:rPr>
      </w:pPr>
      <w:r w:rsidRPr="00B1000B">
        <w:rPr>
          <w:rFonts w:hint="eastAsia"/>
        </w:rPr>
        <w:t>评课环节学术氛围浓厚，老师们或提出自己的思考，或提出修改意见。在深度的参与中，整本书阅读的教学策略在每位老师的心中落地生根。</w:t>
      </w:r>
    </w:p>
    <w:p w:rsidR="00B1000B" w:rsidRPr="00B1000B" w:rsidRDefault="00B1000B" w:rsidP="00C22661">
      <w:pPr>
        <w:spacing w:line="360" w:lineRule="auto"/>
        <w:rPr>
          <w:rFonts w:hint="eastAsia"/>
        </w:rPr>
      </w:pPr>
      <w:r w:rsidRPr="00B1000B">
        <w:lastRenderedPageBreak/>
        <w:drawing>
          <wp:inline distT="0" distB="0" distL="0" distR="0" wp14:anchorId="4F14A259" wp14:editId="65A51615">
            <wp:extent cx="2686050" cy="1733550"/>
            <wp:effectExtent l="0" t="0" r="0" b="0"/>
            <wp:docPr id="12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图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989" cy="174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661" w:rsidRPr="00B1000B">
        <w:drawing>
          <wp:inline distT="0" distB="0" distL="0" distR="0" wp14:anchorId="094D1719" wp14:editId="6D7BCA09">
            <wp:extent cx="2562225" cy="1732492"/>
            <wp:effectExtent l="0" t="0" r="0" b="1270"/>
            <wp:docPr id="24" name="图片 2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图片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910" cy="173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0B" w:rsidRPr="00B1000B" w:rsidRDefault="00B1000B" w:rsidP="00C22661">
      <w:pPr>
        <w:spacing w:line="360" w:lineRule="auto"/>
        <w:jc w:val="center"/>
        <w:rPr>
          <w:rFonts w:hint="eastAsia"/>
        </w:rPr>
      </w:pPr>
      <w:r w:rsidRPr="00B1000B">
        <w:rPr>
          <w:rFonts w:hint="eastAsia"/>
          <w:b/>
          <w:bCs/>
        </w:rPr>
        <w:t>专业术语扣响教育心</w:t>
      </w:r>
      <w:r>
        <w:rPr>
          <w:rFonts w:hint="eastAsia"/>
        </w:rPr>
        <w:t xml:space="preserve">   </w:t>
      </w:r>
      <w:r w:rsidRPr="00B1000B">
        <w:rPr>
          <w:rFonts w:hint="eastAsia"/>
          <w:b/>
          <w:bCs/>
        </w:rPr>
        <w:t>教学策略根植始于今</w:t>
      </w:r>
    </w:p>
    <w:p w:rsidR="00B1000B" w:rsidRPr="00B1000B" w:rsidRDefault="00B1000B" w:rsidP="00C22661">
      <w:pPr>
        <w:spacing w:line="360" w:lineRule="auto"/>
        <w:ind w:firstLineChars="200" w:firstLine="420"/>
        <w:rPr>
          <w:rFonts w:hint="eastAsia"/>
        </w:rPr>
      </w:pPr>
      <w:r w:rsidRPr="00B1000B">
        <w:rPr>
          <w:rFonts w:hint="eastAsia"/>
        </w:rPr>
        <w:t>刘勇老师在推动中学生读书方面做了大量的探索，积累了很多成功的经验。在本次活动的最后一个环节中，刘勇老师作了整本书的专题讲座，让我们对语文“整本书阅读”的专业化发展有了更深层次的理解。</w:t>
      </w:r>
    </w:p>
    <w:p w:rsidR="00B1000B" w:rsidRPr="00B1000B" w:rsidRDefault="00B1000B" w:rsidP="00C22661">
      <w:pPr>
        <w:spacing w:line="360" w:lineRule="auto"/>
        <w:rPr>
          <w:rFonts w:hint="eastAsia"/>
        </w:rPr>
      </w:pPr>
      <w:r w:rsidRPr="00B1000B">
        <w:drawing>
          <wp:inline distT="0" distB="0" distL="0" distR="0" wp14:anchorId="41029EB3" wp14:editId="1C8F145E">
            <wp:extent cx="5688507" cy="3181350"/>
            <wp:effectExtent l="0" t="0" r="762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图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485" cy="318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0B" w:rsidRPr="00B1000B" w:rsidRDefault="00B1000B" w:rsidP="00C22661">
      <w:pPr>
        <w:spacing w:line="360" w:lineRule="auto"/>
        <w:ind w:firstLineChars="200" w:firstLine="420"/>
        <w:rPr>
          <w:rFonts w:hint="eastAsia"/>
        </w:rPr>
      </w:pPr>
      <w:r w:rsidRPr="00B1000B">
        <w:rPr>
          <w:rFonts w:hint="eastAsia"/>
        </w:rPr>
        <w:t>学生因阅读而体悟丰富人生，因阅读构筑起绚丽多彩的精神世界，让学生爱上整本书阅读</w:t>
      </w:r>
      <w:r w:rsidRPr="00B1000B">
        <w:rPr>
          <w:rFonts w:hint="eastAsia"/>
        </w:rPr>
        <w:t xml:space="preserve"> </w:t>
      </w:r>
      <w:r w:rsidRPr="00B1000B">
        <w:rPr>
          <w:rFonts w:hint="eastAsia"/>
        </w:rPr>
        <w:t>，我们一直在路上！</w:t>
      </w:r>
    </w:p>
    <w:p w:rsidR="00B1000B" w:rsidRPr="00B1000B" w:rsidRDefault="00B1000B" w:rsidP="00C22661">
      <w:pPr>
        <w:spacing w:line="360" w:lineRule="auto"/>
        <w:ind w:firstLineChars="200" w:firstLine="420"/>
        <w:rPr>
          <w:rFonts w:hint="eastAsia"/>
        </w:rPr>
      </w:pPr>
      <w:r w:rsidRPr="00B1000B">
        <w:rPr>
          <w:rFonts w:hint="eastAsia"/>
        </w:rPr>
        <w:t>我们期待在整本书阅读的过程中，学生能与作品深度碰撞，将人“读”成一条美丽而</w:t>
      </w:r>
      <w:proofErr w:type="gramStart"/>
      <w:r w:rsidRPr="00B1000B">
        <w:rPr>
          <w:rFonts w:hint="eastAsia"/>
        </w:rPr>
        <w:t>潺湲</w:t>
      </w:r>
      <w:proofErr w:type="gramEnd"/>
      <w:r w:rsidRPr="00B1000B">
        <w:rPr>
          <w:rFonts w:hint="eastAsia"/>
        </w:rPr>
        <w:t>的大河，成为一个有血有肉、健全、丰富的人。</w:t>
      </w:r>
    </w:p>
    <w:p w:rsidR="004C61B5" w:rsidRPr="00B1000B" w:rsidRDefault="004C61B5" w:rsidP="00C22661">
      <w:pPr>
        <w:spacing w:line="360" w:lineRule="auto"/>
      </w:pPr>
    </w:p>
    <w:sectPr w:rsidR="004C61B5" w:rsidRPr="00B1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0B"/>
    <w:rsid w:val="004C61B5"/>
    <w:rsid w:val="00B1000B"/>
    <w:rsid w:val="00C2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00B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100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100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00B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100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100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874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THNoteBook</dc:creator>
  <cp:lastModifiedBy>THNoteBook</cp:lastModifiedBy>
  <cp:revision>1</cp:revision>
  <dcterms:created xsi:type="dcterms:W3CDTF">2023-05-19T07:13:00Z</dcterms:created>
  <dcterms:modified xsi:type="dcterms:W3CDTF">2023-05-19T07:33:00Z</dcterms:modified>
</cp:coreProperties>
</file>