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E3" w:rsidRDefault="00C778E3" w:rsidP="001A17DB">
      <w:pPr>
        <w:pStyle w:val="4"/>
        <w:spacing w:beforeAutospacing="0" w:afterAutospacing="0" w:line="23" w:lineRule="atLeast"/>
        <w:jc w:val="center"/>
        <w:rPr>
          <w:rFonts w:ascii="方正小标宋_GBK" w:eastAsia="方正小标宋_GBK" w:hAnsi="方正小标宋_GBK" w:cs="方正小标宋_GBK" w:hint="default"/>
          <w:sz w:val="44"/>
          <w:szCs w:val="44"/>
        </w:rPr>
      </w:pPr>
    </w:p>
    <w:p w:rsidR="00336ADB" w:rsidRDefault="00F31D84" w:rsidP="001A17DB">
      <w:pPr>
        <w:pStyle w:val="4"/>
        <w:spacing w:beforeAutospacing="0" w:afterAutospacing="0" w:line="23" w:lineRule="atLeast"/>
        <w:jc w:val="center"/>
        <w:rPr>
          <w:rFonts w:asciiTheme="majorEastAsia" w:eastAsiaTheme="majorEastAsia" w:hAnsiTheme="majorEastAsia" w:cs="方正小标宋_GBK"/>
          <w:sz w:val="36"/>
          <w:szCs w:val="36"/>
        </w:rPr>
      </w:pPr>
      <w:r w:rsidRPr="00336ADB">
        <w:rPr>
          <w:rFonts w:asciiTheme="majorEastAsia" w:eastAsiaTheme="majorEastAsia" w:hAnsiTheme="majorEastAsia" w:cs="方正小标宋_GBK"/>
          <w:sz w:val="36"/>
          <w:szCs w:val="36"/>
        </w:rPr>
        <w:t>关于转发《成都市教育科学研究院关于举办“成都教育</w:t>
      </w:r>
    </w:p>
    <w:p w:rsidR="00C778E3" w:rsidRPr="00336ADB" w:rsidRDefault="00F31D84" w:rsidP="001A17DB">
      <w:pPr>
        <w:pStyle w:val="4"/>
        <w:spacing w:beforeAutospacing="0" w:afterAutospacing="0" w:line="23" w:lineRule="atLeast"/>
        <w:jc w:val="center"/>
        <w:rPr>
          <w:rFonts w:asciiTheme="majorEastAsia" w:eastAsiaTheme="majorEastAsia" w:hAnsiTheme="majorEastAsia" w:cs="方正小标宋_GBK" w:hint="default"/>
          <w:sz w:val="36"/>
          <w:szCs w:val="36"/>
        </w:rPr>
      </w:pPr>
      <w:r w:rsidRPr="00336ADB">
        <w:rPr>
          <w:rFonts w:asciiTheme="majorEastAsia" w:eastAsiaTheme="majorEastAsia" w:hAnsiTheme="majorEastAsia" w:cs="方正小标宋_GBK"/>
          <w:sz w:val="36"/>
          <w:szCs w:val="36"/>
        </w:rPr>
        <w:t>高质量发展博士论道”活动的通知》的</w:t>
      </w:r>
    </w:p>
    <w:p w:rsidR="00C778E3" w:rsidRPr="00336ADB" w:rsidRDefault="00F31D84" w:rsidP="001A17DB">
      <w:pPr>
        <w:pStyle w:val="4"/>
        <w:spacing w:beforeAutospacing="0" w:afterAutospacing="0" w:line="23" w:lineRule="atLeast"/>
        <w:jc w:val="center"/>
        <w:rPr>
          <w:rFonts w:asciiTheme="majorEastAsia" w:eastAsiaTheme="majorEastAsia" w:hAnsiTheme="majorEastAsia" w:hint="default"/>
          <w:sz w:val="36"/>
          <w:szCs w:val="36"/>
        </w:rPr>
      </w:pPr>
      <w:r w:rsidRPr="00336ADB">
        <w:rPr>
          <w:rFonts w:asciiTheme="majorEastAsia" w:eastAsiaTheme="majorEastAsia" w:hAnsiTheme="majorEastAsia" w:cs="方正小标宋_GBK"/>
          <w:sz w:val="36"/>
          <w:szCs w:val="36"/>
        </w:rPr>
        <w:t>通</w:t>
      </w:r>
      <w:r w:rsidRPr="00336ADB">
        <w:rPr>
          <w:rFonts w:asciiTheme="majorEastAsia" w:eastAsiaTheme="majorEastAsia" w:hAnsiTheme="majorEastAsia" w:cs="方正小标宋_GBK"/>
          <w:sz w:val="36"/>
          <w:szCs w:val="36"/>
        </w:rPr>
        <w:t xml:space="preserve">  </w:t>
      </w:r>
      <w:r w:rsidRPr="00336ADB">
        <w:rPr>
          <w:rFonts w:asciiTheme="majorEastAsia" w:eastAsiaTheme="majorEastAsia" w:hAnsiTheme="majorEastAsia" w:cs="方正小标宋_GBK"/>
          <w:sz w:val="36"/>
          <w:szCs w:val="36"/>
        </w:rPr>
        <w:t>知</w:t>
      </w:r>
    </w:p>
    <w:p w:rsidR="00C778E3" w:rsidRDefault="00C778E3" w:rsidP="001A17DB">
      <w:pPr>
        <w:jc w:val="center"/>
      </w:pPr>
      <w:hyperlink r:id="rId7" w:history="1"/>
      <w:hyperlink r:id="rId8" w:tooltip="分享到QQ空间" w:history="1"/>
      <w:hyperlink r:id="rId9" w:tooltip="分享到新浪微博" w:history="1"/>
      <w:hyperlink r:id="rId10" w:tooltip="分享到腾讯微博" w:history="1"/>
      <w:hyperlink r:id="rId11" w:tooltip="分享到人人网" w:history="1"/>
      <w:hyperlink r:id="rId12" w:tooltip="分享到微信" w:history="1"/>
    </w:p>
    <w:p w:rsidR="00C778E3" w:rsidRPr="00336ADB" w:rsidRDefault="00F31D84" w:rsidP="001A17DB">
      <w:pPr>
        <w:pStyle w:val="a3"/>
        <w:spacing w:beforeAutospacing="0" w:afterAutospacing="0" w:line="680" w:lineRule="exact"/>
        <w:rPr>
          <w:rFonts w:ascii="仿宋" w:eastAsia="仿宋" w:hAnsi="仿宋" w:cs="方正仿宋_GBK"/>
          <w:sz w:val="30"/>
          <w:szCs w:val="30"/>
        </w:rPr>
      </w:pP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各中小学：</w:t>
      </w:r>
    </w:p>
    <w:p w:rsidR="00C778E3" w:rsidRPr="00336ADB" w:rsidRDefault="00F31D84" w:rsidP="001A17DB">
      <w:pPr>
        <w:pStyle w:val="a3"/>
        <w:spacing w:beforeAutospacing="0" w:afterAutospacing="0" w:line="680" w:lineRule="exact"/>
        <w:ind w:firstLineChars="200" w:firstLine="600"/>
        <w:rPr>
          <w:rFonts w:ascii="仿宋" w:eastAsia="仿宋" w:hAnsi="仿宋" w:cs="方正仿宋_GBK"/>
          <w:sz w:val="30"/>
          <w:szCs w:val="30"/>
          <w:shd w:val="clear" w:color="auto" w:fill="FFFFFF"/>
        </w:rPr>
      </w:pP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现将《成都市教育科学研究院关于举办“成都教育高质量发展博士论道”活动的通知》转发给你们，请学校</w:t>
      </w: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按照</w:t>
      </w: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通知</w:t>
      </w: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要求按时在线参会。</w:t>
      </w:r>
    </w:p>
    <w:p w:rsidR="00C778E3" w:rsidRPr="00336ADB" w:rsidRDefault="00F31D84" w:rsidP="001A17DB">
      <w:pPr>
        <w:spacing w:line="680" w:lineRule="exact"/>
        <w:ind w:firstLineChars="200" w:firstLine="600"/>
        <w:jc w:val="both"/>
        <w:rPr>
          <w:rFonts w:ascii="仿宋" w:eastAsia="仿宋" w:hAnsi="仿宋" w:cs="方正仿宋_GBK"/>
          <w:sz w:val="30"/>
          <w:szCs w:val="30"/>
          <w:shd w:val="clear" w:color="auto" w:fill="FFFFFF"/>
          <w:lang/>
        </w:rPr>
      </w:pP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附件：</w:t>
      </w: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  <w:lang/>
        </w:rPr>
        <w:t>成都市教育科学研究院关于举办“成都教育高质量发展</w:t>
      </w:r>
    </w:p>
    <w:p w:rsidR="00C778E3" w:rsidRDefault="00F31D84" w:rsidP="001A17DB">
      <w:pPr>
        <w:spacing w:line="680" w:lineRule="exact"/>
        <w:ind w:firstLineChars="500" w:firstLine="1500"/>
        <w:jc w:val="both"/>
        <w:rPr>
          <w:rFonts w:ascii="仿宋" w:eastAsia="仿宋" w:hAnsi="仿宋" w:cs="方正仿宋_GBK" w:hint="eastAsia"/>
          <w:sz w:val="30"/>
          <w:szCs w:val="30"/>
          <w:shd w:val="clear" w:color="auto" w:fill="FFFFFF"/>
          <w:lang/>
        </w:rPr>
      </w:pPr>
      <w:r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  <w:lang/>
        </w:rPr>
        <w:t>博士论道”活动的通知</w:t>
      </w:r>
    </w:p>
    <w:p w:rsidR="00336ADB" w:rsidRDefault="00336ADB" w:rsidP="001A17DB">
      <w:pPr>
        <w:spacing w:line="680" w:lineRule="exact"/>
        <w:ind w:firstLineChars="500" w:firstLine="1500"/>
        <w:jc w:val="both"/>
        <w:rPr>
          <w:rFonts w:ascii="仿宋" w:eastAsia="仿宋" w:hAnsi="仿宋" w:cs="方正仿宋_GBK" w:hint="eastAsia"/>
          <w:sz w:val="30"/>
          <w:szCs w:val="30"/>
          <w:shd w:val="clear" w:color="auto" w:fill="FFFFFF"/>
          <w:lang/>
        </w:rPr>
      </w:pPr>
    </w:p>
    <w:p w:rsidR="00336ADB" w:rsidRPr="00336ADB" w:rsidRDefault="00336ADB" w:rsidP="001A17DB">
      <w:pPr>
        <w:spacing w:line="680" w:lineRule="exact"/>
        <w:ind w:firstLineChars="500" w:firstLine="1500"/>
        <w:jc w:val="both"/>
        <w:rPr>
          <w:rFonts w:ascii="仿宋" w:eastAsia="仿宋" w:hAnsi="仿宋" w:cs="方正仿宋_GBK"/>
          <w:sz w:val="30"/>
          <w:szCs w:val="30"/>
          <w:shd w:val="clear" w:color="auto" w:fill="FFFFFF"/>
          <w:lang/>
        </w:rPr>
      </w:pPr>
    </w:p>
    <w:p w:rsidR="00336ADB" w:rsidRDefault="00336ADB" w:rsidP="001A17DB">
      <w:pPr>
        <w:pStyle w:val="a3"/>
        <w:spacing w:beforeAutospacing="0" w:afterAutospacing="0" w:line="680" w:lineRule="exact"/>
        <w:ind w:firstLine="420"/>
        <w:jc w:val="both"/>
        <w:rPr>
          <w:rFonts w:ascii="仿宋" w:eastAsia="仿宋" w:hAnsi="仿宋" w:hint="eastAsia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 xml:space="preserve">                               </w:t>
      </w:r>
      <w:r w:rsidR="00F31D84" w:rsidRPr="00336ADB">
        <w:rPr>
          <w:rFonts w:ascii="仿宋" w:eastAsia="仿宋" w:hAnsi="仿宋" w:cs="方正仿宋_GBK" w:hint="eastAsia"/>
          <w:sz w:val="30"/>
          <w:szCs w:val="30"/>
          <w:shd w:val="clear" w:color="auto" w:fill="FFFFFF"/>
        </w:rPr>
        <w:t>成</w:t>
      </w:r>
      <w:r w:rsidR="00F31D84" w:rsidRPr="00336ADB">
        <w:rPr>
          <w:rFonts w:ascii="仿宋" w:eastAsia="仿宋" w:hAnsi="仿宋"/>
          <w:sz w:val="30"/>
          <w:szCs w:val="30"/>
          <w:shd w:val="clear" w:color="auto" w:fill="FFFFFF"/>
        </w:rPr>
        <w:t>都市双流区教育</w:t>
      </w:r>
      <w:r w:rsidR="00F31D84" w:rsidRPr="00336ADB">
        <w:rPr>
          <w:rFonts w:ascii="仿宋" w:eastAsia="仿宋" w:hAnsi="仿宋"/>
          <w:sz w:val="30"/>
          <w:szCs w:val="30"/>
          <w:shd w:val="clear" w:color="auto" w:fill="FFFFFF"/>
        </w:rPr>
        <w:t>科学研究院</w:t>
      </w:r>
    </w:p>
    <w:p w:rsidR="00336ADB" w:rsidRDefault="00F31D84" w:rsidP="001A17DB">
      <w:pPr>
        <w:pStyle w:val="a3"/>
        <w:spacing w:beforeAutospacing="0" w:afterAutospacing="0" w:line="680" w:lineRule="exact"/>
        <w:ind w:firstLine="420"/>
        <w:jc w:val="both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 xml:space="preserve"> </w:t>
      </w:r>
      <w:r w:rsidR="00336ADB">
        <w:rPr>
          <w:rFonts w:ascii="仿宋" w:eastAsia="仿宋" w:hAnsi="仿宋" w:hint="eastAsia"/>
          <w:sz w:val="30"/>
          <w:szCs w:val="30"/>
          <w:shd w:val="clear" w:color="auto" w:fill="FFFFFF"/>
        </w:rPr>
        <w:t xml:space="preserve">                                    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 xml:space="preserve"> 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2023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年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6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月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1</w:t>
      </w:r>
      <w:r w:rsidRPr="00336ADB">
        <w:rPr>
          <w:rFonts w:ascii="仿宋" w:eastAsia="仿宋" w:hAnsi="仿宋" w:hint="eastAsia"/>
          <w:sz w:val="30"/>
          <w:szCs w:val="30"/>
          <w:shd w:val="clear" w:color="auto" w:fill="FFFFFF"/>
        </w:rPr>
        <w:t>3</w:t>
      </w:r>
      <w:r w:rsidRPr="00336ADB">
        <w:rPr>
          <w:rFonts w:ascii="仿宋" w:eastAsia="仿宋" w:hAnsi="仿宋"/>
          <w:sz w:val="30"/>
          <w:szCs w:val="30"/>
          <w:shd w:val="clear" w:color="auto" w:fill="FFFFFF"/>
        </w:rPr>
        <w:t>日</w:t>
      </w:r>
    </w:p>
    <w:p w:rsidR="00C778E3" w:rsidRDefault="00C778E3" w:rsidP="001A17DB">
      <w:pPr>
        <w:pStyle w:val="a3"/>
        <w:spacing w:beforeAutospacing="0" w:afterAutospacing="0" w:line="27" w:lineRule="atLeast"/>
        <w:ind w:firstLine="420"/>
        <w:jc w:val="right"/>
      </w:pPr>
    </w:p>
    <w:p w:rsidR="00C778E3" w:rsidRDefault="00C778E3" w:rsidP="001A17DB">
      <w:pPr>
        <w:spacing w:line="334" w:lineRule="auto"/>
      </w:pPr>
    </w:p>
    <w:p w:rsidR="00C778E3" w:rsidRDefault="00F31D84" w:rsidP="001A17DB">
      <w:pPr>
        <w:rPr>
          <w:rFonts w:ascii="方正小标宋_GBK" w:eastAsia="方正小标宋_GBK" w:hAnsi="方正小标宋_GBK" w:cs="方正小标宋_GBK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br w:type="page"/>
      </w:r>
    </w:p>
    <w:p w:rsidR="00C778E3" w:rsidRDefault="00F31D84" w:rsidP="001A17DB">
      <w:pPr>
        <w:jc w:val="both"/>
        <w:rPr>
          <w:rFonts w:ascii="方正黑体_GBK" w:eastAsia="方正黑体_GBK" w:hAnsi="方正黑体_GBK" w:cs="方正黑体_GBK"/>
          <w:sz w:val="32"/>
          <w:szCs w:val="32"/>
          <w:lang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/>
        </w:rPr>
        <w:lastRenderedPageBreak/>
        <w:t>附件：</w:t>
      </w:r>
    </w:p>
    <w:p w:rsidR="00C778E3" w:rsidRDefault="00C778E3" w:rsidP="001A17DB">
      <w:pPr>
        <w:jc w:val="both"/>
        <w:rPr>
          <w:rFonts w:ascii="方正黑体_GBK" w:eastAsia="方正黑体_GBK" w:hAnsi="方正黑体_GBK" w:cs="方正黑体_GBK"/>
          <w:sz w:val="32"/>
          <w:szCs w:val="32"/>
          <w:lang/>
        </w:rPr>
      </w:pPr>
    </w:p>
    <w:p w:rsidR="00C778E3" w:rsidRPr="001A17DB" w:rsidRDefault="00F31D84" w:rsidP="001A17D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1A17DB">
        <w:rPr>
          <w:rFonts w:ascii="方正小标宋_GBK" w:eastAsia="方正小标宋_GBK" w:hAnsi="方正小标宋_GBK" w:cs="方正小标宋_GBK" w:hint="eastAsia"/>
          <w:sz w:val="36"/>
          <w:szCs w:val="36"/>
          <w:lang/>
        </w:rPr>
        <w:t>成都市教育科学研究院</w:t>
      </w:r>
    </w:p>
    <w:p w:rsidR="00C778E3" w:rsidRPr="001A17DB" w:rsidRDefault="00F31D84" w:rsidP="001A17DB">
      <w:pPr>
        <w:spacing w:line="203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1A17DB">
        <w:rPr>
          <w:rFonts w:ascii="方正小标宋_GBK" w:eastAsia="方正小标宋_GBK" w:hAnsi="方正小标宋_GBK" w:cs="方正小标宋_GBK" w:hint="eastAsia"/>
          <w:spacing w:val="16"/>
          <w:sz w:val="36"/>
          <w:szCs w:val="36"/>
        </w:rPr>
        <w:t>关</w:t>
      </w:r>
      <w:r w:rsidRPr="001A17DB">
        <w:rPr>
          <w:rFonts w:ascii="方正小标宋_GBK" w:eastAsia="方正小标宋_GBK" w:hAnsi="方正小标宋_GBK" w:cs="方正小标宋_GBK" w:hint="eastAsia"/>
          <w:spacing w:val="10"/>
          <w:sz w:val="36"/>
          <w:szCs w:val="36"/>
        </w:rPr>
        <w:t>于举办“成都教育高质量发展博士论道”</w:t>
      </w:r>
    </w:p>
    <w:p w:rsidR="00C778E3" w:rsidRPr="001A17DB" w:rsidRDefault="00F31D84" w:rsidP="001A17DB">
      <w:pPr>
        <w:spacing w:line="203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1A17DB">
        <w:rPr>
          <w:rFonts w:ascii="方正小标宋_GBK" w:eastAsia="方正小标宋_GBK" w:hAnsi="方正小标宋_GBK" w:cs="方正小标宋_GBK" w:hint="eastAsia"/>
          <w:spacing w:val="-7"/>
          <w:sz w:val="36"/>
          <w:szCs w:val="36"/>
        </w:rPr>
        <w:t>活</w:t>
      </w:r>
      <w:r w:rsidRPr="001A17DB">
        <w:rPr>
          <w:rFonts w:ascii="方正小标宋_GBK" w:eastAsia="方正小标宋_GBK" w:hAnsi="方正小标宋_GBK" w:cs="方正小标宋_GBK" w:hint="eastAsia"/>
          <w:spacing w:val="-4"/>
          <w:sz w:val="36"/>
          <w:szCs w:val="36"/>
        </w:rPr>
        <w:t>动的通知</w:t>
      </w:r>
    </w:p>
    <w:p w:rsidR="00C778E3" w:rsidRDefault="00C778E3" w:rsidP="001A17DB">
      <w:pPr>
        <w:spacing w:line="260" w:lineRule="auto"/>
      </w:pPr>
    </w:p>
    <w:p w:rsidR="00C778E3" w:rsidRDefault="00C778E3" w:rsidP="001A17DB">
      <w:pPr>
        <w:spacing w:line="260" w:lineRule="auto"/>
      </w:pPr>
    </w:p>
    <w:p w:rsidR="00C778E3" w:rsidRDefault="00F31D84" w:rsidP="001A17DB">
      <w:pPr>
        <w:spacing w:line="560" w:lineRule="exact"/>
        <w:ind w:hanging="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4"/>
          <w:sz w:val="32"/>
          <w:szCs w:val="32"/>
        </w:rPr>
        <w:t>各区</w:t>
      </w:r>
      <w:r>
        <w:rPr>
          <w:rFonts w:ascii="仿宋" w:eastAsia="仿宋" w:hAnsi="仿宋" w:cs="仿宋"/>
          <w:spacing w:val="-4"/>
          <w:sz w:val="32"/>
          <w:szCs w:val="32"/>
        </w:rPr>
        <w:t>(</w:t>
      </w:r>
      <w:r>
        <w:rPr>
          <w:rFonts w:ascii="仿宋" w:eastAsia="仿宋" w:hAnsi="仿宋" w:cs="仿宋"/>
          <w:spacing w:val="-4"/>
          <w:sz w:val="32"/>
          <w:szCs w:val="32"/>
        </w:rPr>
        <w:t>市</w:t>
      </w:r>
      <w:r>
        <w:rPr>
          <w:rFonts w:ascii="仿宋" w:eastAsia="仿宋" w:hAnsi="仿宋" w:cs="仿宋"/>
          <w:spacing w:val="-3"/>
          <w:sz w:val="32"/>
          <w:szCs w:val="32"/>
        </w:rPr>
        <w:t>)</w:t>
      </w:r>
      <w:r>
        <w:rPr>
          <w:rFonts w:ascii="仿宋" w:eastAsia="仿宋" w:hAnsi="仿宋" w:cs="仿宋"/>
          <w:spacing w:val="-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县教科院</w:t>
      </w:r>
      <w:r>
        <w:rPr>
          <w:rFonts w:ascii="仿宋" w:eastAsia="仿宋" w:hAnsi="仿宋" w:cs="仿宋"/>
          <w:spacing w:val="-2"/>
          <w:sz w:val="32"/>
          <w:szCs w:val="32"/>
        </w:rPr>
        <w:t>(</w:t>
      </w:r>
      <w:r>
        <w:rPr>
          <w:rFonts w:ascii="仿宋" w:eastAsia="仿宋" w:hAnsi="仿宋" w:cs="仿宋"/>
          <w:spacing w:val="-2"/>
          <w:sz w:val="32"/>
          <w:szCs w:val="32"/>
        </w:rPr>
        <w:t>教研室、教培中心</w:t>
      </w:r>
      <w:r>
        <w:rPr>
          <w:rFonts w:ascii="仿宋" w:eastAsia="仿宋" w:hAnsi="仿宋" w:cs="仿宋"/>
          <w:spacing w:val="-2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-2"/>
          <w:sz w:val="32"/>
          <w:szCs w:val="32"/>
        </w:rPr>
        <w:t>、市属高校、各直属</w:t>
      </w:r>
      <w:r>
        <w:rPr>
          <w:rFonts w:ascii="仿宋" w:eastAsia="仿宋" w:hAnsi="仿宋" w:cs="仿宋"/>
          <w:spacing w:val="-2"/>
          <w:sz w:val="32"/>
          <w:szCs w:val="32"/>
        </w:rPr>
        <w:t>(</w:t>
      </w:r>
      <w:r>
        <w:rPr>
          <w:rFonts w:ascii="仿宋" w:eastAsia="仿宋" w:hAnsi="仿宋" w:cs="仿宋"/>
          <w:spacing w:val="-2"/>
          <w:sz w:val="32"/>
          <w:szCs w:val="32"/>
        </w:rPr>
        <w:t>直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4"/>
          <w:sz w:val="32"/>
          <w:szCs w:val="32"/>
        </w:rPr>
        <w:t>管</w:t>
      </w:r>
      <w:r>
        <w:rPr>
          <w:rFonts w:ascii="仿宋" w:eastAsia="仿宋" w:hAnsi="仿宋" w:cs="仿宋"/>
          <w:spacing w:val="12"/>
          <w:sz w:val="32"/>
          <w:szCs w:val="32"/>
        </w:rPr>
        <w:t>)</w:t>
      </w:r>
      <w:r>
        <w:rPr>
          <w:rFonts w:ascii="仿宋" w:eastAsia="仿宋" w:hAnsi="仿宋" w:cs="仿宋"/>
          <w:spacing w:val="12"/>
          <w:sz w:val="32"/>
          <w:szCs w:val="32"/>
        </w:rPr>
        <w:t>学校及相关单位：</w:t>
      </w:r>
    </w:p>
    <w:p w:rsidR="00C778E3" w:rsidRDefault="00F31D84" w:rsidP="001A17DB">
      <w:pPr>
        <w:spacing w:line="560" w:lineRule="exact"/>
        <w:ind w:firstLine="65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4"/>
          <w:sz w:val="32"/>
          <w:szCs w:val="32"/>
        </w:rPr>
        <w:t>为深入学习贯彻党</w:t>
      </w:r>
      <w:r>
        <w:rPr>
          <w:rFonts w:ascii="仿宋" w:eastAsia="仿宋" w:hAnsi="仿宋" w:cs="仿宋"/>
          <w:spacing w:val="3"/>
          <w:sz w:val="32"/>
          <w:szCs w:val="32"/>
        </w:rPr>
        <w:t>的</w:t>
      </w:r>
      <w:r>
        <w:rPr>
          <w:rFonts w:ascii="仿宋" w:eastAsia="仿宋" w:hAnsi="仿宋" w:cs="仿宋"/>
          <w:spacing w:val="2"/>
          <w:sz w:val="32"/>
          <w:szCs w:val="32"/>
        </w:rPr>
        <w:t>二十大精神，全面贯彻习近平新时代中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4"/>
          <w:sz w:val="32"/>
          <w:szCs w:val="32"/>
        </w:rPr>
        <w:t>国</w:t>
      </w:r>
      <w:r>
        <w:rPr>
          <w:rFonts w:ascii="仿宋" w:eastAsia="仿宋" w:hAnsi="仿宋" w:cs="仿宋"/>
          <w:spacing w:val="-23"/>
          <w:sz w:val="32"/>
          <w:szCs w:val="32"/>
        </w:rPr>
        <w:t>特</w:t>
      </w:r>
      <w:r>
        <w:rPr>
          <w:rFonts w:ascii="仿宋" w:eastAsia="仿宋" w:hAnsi="仿宋" w:cs="仿宋"/>
          <w:spacing w:val="-17"/>
          <w:sz w:val="32"/>
          <w:szCs w:val="32"/>
        </w:rPr>
        <w:t>色社会主义思想，加快建设高质量教育体系，</w:t>
      </w:r>
      <w:r>
        <w:rPr>
          <w:rFonts w:ascii="仿宋" w:eastAsia="仿宋" w:hAnsi="仿宋" w:cs="仿宋"/>
          <w:spacing w:val="-1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7"/>
          <w:sz w:val="32"/>
          <w:szCs w:val="32"/>
        </w:rPr>
        <w:t>经研究决定，</w:t>
      </w:r>
      <w:r>
        <w:rPr>
          <w:rFonts w:ascii="仿宋" w:eastAsia="仿宋" w:hAnsi="仿宋" w:cs="仿宋"/>
          <w:spacing w:val="-1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7"/>
          <w:sz w:val="32"/>
          <w:szCs w:val="32"/>
        </w:rPr>
        <w:t>举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4"/>
          <w:sz w:val="32"/>
          <w:szCs w:val="32"/>
        </w:rPr>
        <w:t>办</w:t>
      </w:r>
      <w:r>
        <w:rPr>
          <w:rFonts w:ascii="仿宋" w:eastAsia="仿宋" w:hAnsi="仿宋" w:cs="仿宋"/>
          <w:spacing w:val="-11"/>
          <w:sz w:val="32"/>
          <w:szCs w:val="32"/>
        </w:rPr>
        <w:t>“</w:t>
      </w:r>
      <w:r>
        <w:rPr>
          <w:rFonts w:ascii="仿宋" w:eastAsia="仿宋" w:hAnsi="仿宋" w:cs="仿宋"/>
          <w:spacing w:val="-7"/>
          <w:sz w:val="32"/>
          <w:szCs w:val="32"/>
        </w:rPr>
        <w:t>成都教育高质量发展博士论道</w:t>
      </w:r>
      <w:r>
        <w:rPr>
          <w:rFonts w:ascii="仿宋" w:eastAsia="仿宋" w:hAnsi="仿宋" w:cs="仿宋"/>
          <w:spacing w:val="-7"/>
          <w:sz w:val="32"/>
          <w:szCs w:val="32"/>
        </w:rPr>
        <w:t>”</w:t>
      </w:r>
      <w:r>
        <w:rPr>
          <w:rFonts w:ascii="仿宋" w:eastAsia="仿宋" w:hAnsi="仿宋" w:cs="仿宋"/>
          <w:spacing w:val="-7"/>
          <w:sz w:val="32"/>
          <w:szCs w:val="32"/>
        </w:rPr>
        <w:t>活动</w:t>
      </w:r>
      <w:r>
        <w:rPr>
          <w:rFonts w:ascii="仿宋" w:eastAsia="仿宋" w:hAnsi="仿宋" w:cs="仿宋"/>
          <w:spacing w:val="-7"/>
          <w:sz w:val="32"/>
          <w:szCs w:val="32"/>
        </w:rPr>
        <w:t xml:space="preserve"> (</w:t>
      </w:r>
      <w:r>
        <w:rPr>
          <w:rFonts w:ascii="仿宋" w:eastAsia="仿宋" w:hAnsi="仿宋" w:cs="仿宋"/>
          <w:spacing w:val="-7"/>
          <w:sz w:val="32"/>
          <w:szCs w:val="32"/>
        </w:rPr>
        <w:t>线上线下结合</w:t>
      </w:r>
      <w:r>
        <w:rPr>
          <w:rFonts w:ascii="仿宋" w:eastAsia="仿宋" w:hAnsi="仿宋" w:cs="仿宋"/>
          <w:spacing w:val="-7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-7"/>
          <w:sz w:val="32"/>
          <w:szCs w:val="32"/>
        </w:rPr>
        <w:t>，旨在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6"/>
          <w:sz w:val="32"/>
          <w:szCs w:val="32"/>
        </w:rPr>
        <w:t>搭</w:t>
      </w:r>
      <w:r>
        <w:rPr>
          <w:rFonts w:ascii="仿宋" w:eastAsia="仿宋" w:hAnsi="仿宋" w:cs="仿宋"/>
          <w:spacing w:val="4"/>
          <w:sz w:val="32"/>
          <w:szCs w:val="32"/>
        </w:rPr>
        <w:t>建</w:t>
      </w:r>
      <w:r>
        <w:rPr>
          <w:rFonts w:ascii="仿宋" w:eastAsia="仿宋" w:hAnsi="仿宋" w:cs="仿宋"/>
          <w:spacing w:val="3"/>
          <w:sz w:val="32"/>
          <w:szCs w:val="32"/>
        </w:rPr>
        <w:t>成都教育系统博士交流平台，探讨新时代教育重大理论和实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</w:rPr>
        <w:t>践</w:t>
      </w:r>
      <w:r>
        <w:rPr>
          <w:rFonts w:ascii="仿宋" w:eastAsia="仿宋" w:hAnsi="仿宋" w:cs="仿宋"/>
          <w:spacing w:val="-13"/>
          <w:sz w:val="32"/>
          <w:szCs w:val="32"/>
        </w:rPr>
        <w:t>问题，共享优秀知识成果，</w:t>
      </w:r>
      <w:r>
        <w:rPr>
          <w:rFonts w:ascii="仿宋" w:eastAsia="仿宋" w:hAnsi="仿宋" w:cs="仿宋"/>
          <w:spacing w:val="-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3"/>
          <w:sz w:val="32"/>
          <w:szCs w:val="32"/>
        </w:rPr>
        <w:t>激发教育改革创新力量，助力教育强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</w:rPr>
        <w:t>市建</w:t>
      </w:r>
      <w:r>
        <w:rPr>
          <w:rFonts w:ascii="仿宋" w:eastAsia="仿宋" w:hAnsi="仿宋" w:cs="仿宋"/>
          <w:spacing w:val="-4"/>
          <w:sz w:val="32"/>
          <w:szCs w:val="32"/>
        </w:rPr>
        <w:t>设。现将有关事宜通知如下：</w:t>
      </w:r>
    </w:p>
    <w:p w:rsidR="00C778E3" w:rsidRDefault="00F31D84" w:rsidP="001A17DB">
      <w:pPr>
        <w:spacing w:line="560" w:lineRule="exact"/>
        <w:ind w:firstLineChars="200" w:firstLine="58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8"/>
          <w:sz w:val="32"/>
          <w:szCs w:val="32"/>
        </w:rPr>
        <w:t>一</w:t>
      </w:r>
      <w:r>
        <w:rPr>
          <w:rFonts w:ascii="黑体" w:eastAsia="黑体" w:hAnsi="黑体" w:cs="黑体"/>
          <w:spacing w:val="-24"/>
          <w:sz w:val="32"/>
          <w:szCs w:val="32"/>
        </w:rPr>
        <w:t>、</w:t>
      </w:r>
      <w:r>
        <w:rPr>
          <w:rFonts w:ascii="黑体" w:eastAsia="黑体" w:hAnsi="黑体" w:cs="黑体"/>
          <w:spacing w:val="-2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4"/>
          <w:sz w:val="32"/>
          <w:szCs w:val="32"/>
        </w:rPr>
        <w:t>活动主题</w:t>
      </w:r>
    </w:p>
    <w:p w:rsidR="00C778E3" w:rsidRDefault="00F31D84" w:rsidP="001A17DB">
      <w:pPr>
        <w:spacing w:line="560" w:lineRule="exact"/>
        <w:ind w:firstLineChars="200" w:firstLine="63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推动教育</w:t>
      </w:r>
      <w:r>
        <w:rPr>
          <w:rFonts w:ascii="仿宋" w:eastAsia="仿宋" w:hAnsi="仿宋" w:cs="仿宋"/>
          <w:spacing w:val="-1"/>
          <w:sz w:val="32"/>
          <w:szCs w:val="32"/>
        </w:rPr>
        <w:t>高质量发展，加快建设教育强市。</w:t>
      </w:r>
    </w:p>
    <w:p w:rsidR="00C778E3" w:rsidRDefault="00F31D84" w:rsidP="001A17DB">
      <w:pPr>
        <w:spacing w:line="560" w:lineRule="exact"/>
        <w:ind w:firstLineChars="200" w:firstLine="58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8"/>
          <w:sz w:val="32"/>
          <w:szCs w:val="32"/>
        </w:rPr>
        <w:t>二</w:t>
      </w:r>
      <w:r>
        <w:rPr>
          <w:rFonts w:ascii="黑体" w:eastAsia="黑体" w:hAnsi="黑体" w:cs="黑体"/>
          <w:spacing w:val="-24"/>
          <w:sz w:val="32"/>
          <w:szCs w:val="32"/>
        </w:rPr>
        <w:t>、</w:t>
      </w:r>
      <w:r>
        <w:rPr>
          <w:rFonts w:ascii="黑体" w:eastAsia="黑体" w:hAnsi="黑体" w:cs="黑体"/>
          <w:spacing w:val="-2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4"/>
          <w:sz w:val="32"/>
          <w:szCs w:val="32"/>
        </w:rPr>
        <w:t>活动时间</w:t>
      </w:r>
    </w:p>
    <w:p w:rsidR="00C778E3" w:rsidRDefault="00F31D84" w:rsidP="001A17DB">
      <w:pPr>
        <w:spacing w:line="560" w:lineRule="exact"/>
        <w:ind w:firstLineChars="200" w:firstLine="61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5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023 </w:t>
      </w:r>
      <w:r>
        <w:rPr>
          <w:rFonts w:ascii="仿宋" w:eastAsia="仿宋" w:hAnsi="仿宋" w:cs="仿宋"/>
          <w:spacing w:val="-11"/>
          <w:sz w:val="32"/>
          <w:szCs w:val="32"/>
        </w:rPr>
        <w:t>年</w:t>
      </w:r>
      <w:r>
        <w:rPr>
          <w:rFonts w:ascii="仿宋" w:eastAsia="仿宋" w:hAnsi="仿宋" w:cs="仿宋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6 </w:t>
      </w:r>
      <w:r>
        <w:rPr>
          <w:rFonts w:ascii="仿宋" w:eastAsia="仿宋" w:hAnsi="仿宋" w:cs="仿宋"/>
          <w:spacing w:val="-11"/>
          <w:sz w:val="32"/>
          <w:szCs w:val="32"/>
        </w:rPr>
        <w:t>月</w:t>
      </w:r>
      <w:r>
        <w:rPr>
          <w:rFonts w:ascii="仿宋" w:eastAsia="仿宋" w:hAnsi="仿宋" w:cs="仿宋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15  </w:t>
      </w:r>
      <w:r>
        <w:rPr>
          <w:rFonts w:ascii="仿宋" w:eastAsia="仿宋" w:hAnsi="仿宋" w:cs="仿宋"/>
          <w:spacing w:val="-11"/>
          <w:sz w:val="32"/>
          <w:szCs w:val="32"/>
        </w:rPr>
        <w:t>日全天，上午</w:t>
      </w:r>
      <w:r>
        <w:rPr>
          <w:rFonts w:ascii="仿宋" w:eastAsia="仿宋" w:hAnsi="仿宋" w:cs="仿宋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8:30 </w:t>
      </w:r>
      <w:r>
        <w:rPr>
          <w:rFonts w:ascii="仿宋" w:eastAsia="仿宋" w:hAnsi="仿宋" w:cs="仿宋"/>
          <w:spacing w:val="-11"/>
          <w:sz w:val="32"/>
          <w:szCs w:val="32"/>
        </w:rPr>
        <w:t>开始签到。</w:t>
      </w:r>
    </w:p>
    <w:p w:rsidR="00C778E3" w:rsidRDefault="00F31D84" w:rsidP="001A17DB">
      <w:pPr>
        <w:spacing w:line="560" w:lineRule="exact"/>
        <w:ind w:firstLineChars="200" w:firstLine="582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9"/>
          <w:sz w:val="32"/>
          <w:szCs w:val="32"/>
        </w:rPr>
        <w:t>三</w:t>
      </w:r>
      <w:r>
        <w:rPr>
          <w:rFonts w:ascii="黑体" w:eastAsia="黑体" w:hAnsi="黑体" w:cs="黑体"/>
          <w:spacing w:val="-24"/>
          <w:sz w:val="32"/>
          <w:szCs w:val="32"/>
        </w:rPr>
        <w:t>、</w:t>
      </w:r>
      <w:r>
        <w:rPr>
          <w:rFonts w:ascii="黑体" w:eastAsia="黑体" w:hAnsi="黑体" w:cs="黑体"/>
          <w:spacing w:val="-2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4"/>
          <w:sz w:val="32"/>
          <w:szCs w:val="32"/>
        </w:rPr>
        <w:t>活动地点</w:t>
      </w:r>
    </w:p>
    <w:p w:rsidR="00C778E3" w:rsidRDefault="00F31D84" w:rsidP="001A17DB">
      <w:pPr>
        <w:spacing w:line="560" w:lineRule="exact"/>
        <w:ind w:firstLineChars="200" w:firstLine="6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成都市教育科学研究院</w:t>
      </w:r>
      <w:r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座</w:t>
      </w:r>
      <w:r>
        <w:rPr>
          <w:rFonts w:ascii="仿宋" w:eastAsia="仿宋" w:hAnsi="仿宋" w:cs="仿宋"/>
          <w:spacing w:val="-1"/>
          <w:sz w:val="32"/>
          <w:szCs w:val="32"/>
        </w:rPr>
        <w:t>(</w:t>
      </w:r>
      <w:r>
        <w:rPr>
          <w:rFonts w:ascii="仿宋" w:eastAsia="仿宋" w:hAnsi="仿宋" w:cs="仿宋"/>
          <w:spacing w:val="-1"/>
          <w:sz w:val="32"/>
          <w:szCs w:val="32"/>
        </w:rPr>
        <w:t>成都市金牛区同兴路</w:t>
      </w:r>
      <w:r>
        <w:rPr>
          <w:rFonts w:ascii="仿宋" w:eastAsia="仿宋" w:hAnsi="仿宋" w:cs="仿宋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2 </w:t>
      </w:r>
      <w:r>
        <w:rPr>
          <w:rFonts w:ascii="仿宋" w:eastAsia="仿宋" w:hAnsi="仿宋" w:cs="仿宋"/>
          <w:sz w:val="32"/>
          <w:szCs w:val="32"/>
        </w:rPr>
        <w:t>号</w:t>
      </w:r>
      <w:r>
        <w:rPr>
          <w:rFonts w:ascii="仿宋" w:eastAsia="仿宋" w:hAnsi="仿宋" w:cs="仿宋"/>
          <w:sz w:val="32"/>
          <w:szCs w:val="32"/>
        </w:rPr>
        <w:t xml:space="preserve">) 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C778E3" w:rsidRDefault="00F31D84" w:rsidP="001A17DB">
      <w:pPr>
        <w:spacing w:line="560" w:lineRule="exact"/>
        <w:ind w:firstLineChars="200" w:firstLine="58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0"/>
          <w:sz w:val="32"/>
          <w:szCs w:val="32"/>
        </w:rPr>
        <w:t>四</w:t>
      </w:r>
      <w:r>
        <w:rPr>
          <w:rFonts w:ascii="黑体" w:eastAsia="黑体" w:hAnsi="黑体" w:cs="黑体"/>
          <w:spacing w:val="-26"/>
          <w:sz w:val="32"/>
          <w:szCs w:val="32"/>
        </w:rPr>
        <w:t>、</w:t>
      </w:r>
      <w:r>
        <w:rPr>
          <w:rFonts w:ascii="黑体" w:eastAsia="黑体" w:hAnsi="黑体" w:cs="黑体"/>
          <w:spacing w:val="-26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6"/>
          <w:sz w:val="32"/>
          <w:szCs w:val="32"/>
        </w:rPr>
        <w:t>活动议程</w:t>
      </w:r>
    </w:p>
    <w:p w:rsidR="00C778E3" w:rsidRDefault="00F31D84" w:rsidP="001A17DB">
      <w:pPr>
        <w:spacing w:line="560" w:lineRule="exact"/>
        <w:ind w:firstLineChars="200" w:firstLine="60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7"/>
          <w:sz w:val="32"/>
          <w:szCs w:val="32"/>
        </w:rPr>
        <w:t>见附件</w:t>
      </w:r>
      <w:r>
        <w:rPr>
          <w:rFonts w:ascii="仿宋" w:eastAsia="仿宋" w:hAnsi="仿宋" w:cs="仿宋"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32"/>
          <w:szCs w:val="32"/>
        </w:rPr>
        <w:t>1</w:t>
      </w:r>
      <w:r>
        <w:rPr>
          <w:rFonts w:ascii="仿宋" w:eastAsia="仿宋" w:hAnsi="仿宋" w:cs="仿宋"/>
          <w:spacing w:val="-17"/>
          <w:sz w:val="32"/>
          <w:szCs w:val="32"/>
        </w:rPr>
        <w:t>。</w:t>
      </w:r>
    </w:p>
    <w:p w:rsidR="00C778E3" w:rsidRDefault="00F31D84" w:rsidP="001A17DB">
      <w:pPr>
        <w:spacing w:line="560" w:lineRule="exact"/>
        <w:ind w:firstLineChars="200" w:firstLine="598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1"/>
          <w:sz w:val="32"/>
          <w:szCs w:val="32"/>
        </w:rPr>
        <w:t>五</w:t>
      </w:r>
      <w:r>
        <w:rPr>
          <w:rFonts w:ascii="黑体" w:eastAsia="黑体" w:hAnsi="黑体" w:cs="黑体"/>
          <w:spacing w:val="-19"/>
          <w:sz w:val="32"/>
          <w:szCs w:val="32"/>
        </w:rPr>
        <w:t>、</w:t>
      </w:r>
      <w:r>
        <w:rPr>
          <w:rFonts w:ascii="黑体" w:eastAsia="黑体" w:hAnsi="黑体" w:cs="黑体"/>
          <w:spacing w:val="-19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19"/>
          <w:sz w:val="32"/>
          <w:szCs w:val="32"/>
        </w:rPr>
        <w:t>线下参会人员</w:t>
      </w:r>
    </w:p>
    <w:p w:rsidR="00C778E3" w:rsidRDefault="00F31D84" w:rsidP="001A17DB">
      <w:pPr>
        <w:spacing w:line="560" w:lineRule="exact"/>
        <w:ind w:firstLine="637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1. 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"/>
          <w:sz w:val="32"/>
          <w:szCs w:val="32"/>
        </w:rPr>
        <w:t>成都市教育科学研究院领导班子成员、所</w:t>
      </w:r>
      <w:r>
        <w:rPr>
          <w:rFonts w:ascii="仿宋" w:eastAsia="仿宋" w:hAnsi="仿宋" w:cs="仿宋"/>
          <w:spacing w:val="3"/>
          <w:sz w:val="32"/>
          <w:szCs w:val="32"/>
        </w:rPr>
        <w:t>(</w:t>
      </w:r>
      <w:r>
        <w:rPr>
          <w:rFonts w:ascii="仿宋" w:eastAsia="仿宋" w:hAnsi="仿宋" w:cs="仿宋"/>
          <w:spacing w:val="3"/>
          <w:sz w:val="32"/>
          <w:szCs w:val="32"/>
        </w:rPr>
        <w:t>处</w:t>
      </w:r>
      <w:r>
        <w:rPr>
          <w:rFonts w:ascii="仿宋" w:eastAsia="仿宋" w:hAnsi="仿宋" w:cs="仿宋"/>
          <w:spacing w:val="3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3"/>
          <w:sz w:val="32"/>
          <w:szCs w:val="32"/>
        </w:rPr>
        <w:t>负责人、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院</w:t>
      </w:r>
      <w:r>
        <w:rPr>
          <w:rFonts w:ascii="仿宋" w:eastAsia="仿宋" w:hAnsi="仿宋" w:cs="仿宋"/>
          <w:spacing w:val="-4"/>
          <w:sz w:val="32"/>
          <w:szCs w:val="32"/>
        </w:rPr>
        <w:t>学</w:t>
      </w:r>
      <w:r>
        <w:rPr>
          <w:rFonts w:ascii="仿宋" w:eastAsia="仿宋" w:hAnsi="仿宋" w:cs="仿宋"/>
          <w:spacing w:val="-3"/>
          <w:sz w:val="32"/>
          <w:szCs w:val="32"/>
        </w:rPr>
        <w:t>术委员及相关教研员；</w:t>
      </w:r>
    </w:p>
    <w:p w:rsidR="00C778E3" w:rsidRDefault="00F31D84" w:rsidP="001A17DB">
      <w:pPr>
        <w:spacing w:line="560" w:lineRule="exact"/>
        <w:ind w:firstLineChars="200" w:firstLine="638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lastRenderedPageBreak/>
        <w:t xml:space="preserve">2.  </w:t>
      </w:r>
      <w:r>
        <w:rPr>
          <w:rFonts w:ascii="仿宋" w:eastAsia="仿宋" w:hAnsi="仿宋" w:cs="仿宋"/>
          <w:spacing w:val="-1"/>
          <w:sz w:val="32"/>
          <w:szCs w:val="32"/>
        </w:rPr>
        <w:t>成</w:t>
      </w:r>
      <w:r>
        <w:rPr>
          <w:rFonts w:ascii="仿宋" w:eastAsia="仿宋" w:hAnsi="仿宋" w:cs="仿宋"/>
          <w:sz w:val="32"/>
          <w:szCs w:val="32"/>
        </w:rPr>
        <w:t>都市教育学会会员</w:t>
      </w:r>
      <w:r>
        <w:rPr>
          <w:rFonts w:ascii="仿宋" w:eastAsia="仿宋" w:hAnsi="仿宋" w:cs="仿宋"/>
          <w:sz w:val="32"/>
          <w:szCs w:val="32"/>
        </w:rPr>
        <w:t xml:space="preserve"> (</w:t>
      </w:r>
      <w:r>
        <w:rPr>
          <w:rFonts w:ascii="仿宋" w:eastAsia="仿宋" w:hAnsi="仿宋" w:cs="仿宋"/>
          <w:sz w:val="32"/>
          <w:szCs w:val="32"/>
        </w:rPr>
        <w:t>代表</w:t>
      </w:r>
      <w:r>
        <w:rPr>
          <w:rFonts w:ascii="仿宋" w:eastAsia="仿宋" w:hAnsi="仿宋" w:cs="仿宋"/>
          <w:sz w:val="32"/>
          <w:szCs w:val="32"/>
        </w:rPr>
        <w:t xml:space="preserve">) </w:t>
      </w:r>
      <w:r>
        <w:rPr>
          <w:rFonts w:ascii="仿宋" w:eastAsia="仿宋" w:hAnsi="仿宋" w:cs="仿宋"/>
          <w:sz w:val="32"/>
          <w:szCs w:val="32"/>
        </w:rPr>
        <w:t>；</w:t>
      </w:r>
    </w:p>
    <w:p w:rsidR="00C778E3" w:rsidRDefault="00F31D84" w:rsidP="001A17DB">
      <w:pPr>
        <w:spacing w:line="560" w:lineRule="exact"/>
        <w:ind w:firstLineChars="200" w:firstLine="674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17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.  </w:t>
      </w:r>
      <w:r>
        <w:rPr>
          <w:rFonts w:ascii="仿宋" w:eastAsia="仿宋" w:hAnsi="仿宋" w:cs="仿宋"/>
          <w:spacing w:val="13"/>
          <w:sz w:val="32"/>
          <w:szCs w:val="32"/>
        </w:rPr>
        <w:t>省市名师工作室成员</w:t>
      </w:r>
      <w:r>
        <w:rPr>
          <w:rFonts w:ascii="仿宋" w:eastAsia="仿宋" w:hAnsi="仿宋" w:cs="仿宋"/>
          <w:spacing w:val="13"/>
          <w:sz w:val="32"/>
          <w:szCs w:val="32"/>
        </w:rPr>
        <w:t>(</w:t>
      </w:r>
      <w:r>
        <w:rPr>
          <w:rFonts w:ascii="仿宋" w:eastAsia="仿宋" w:hAnsi="仿宋" w:cs="仿宋"/>
          <w:spacing w:val="13"/>
          <w:sz w:val="32"/>
          <w:szCs w:val="32"/>
        </w:rPr>
        <w:t>代表</w:t>
      </w:r>
      <w:r>
        <w:rPr>
          <w:rFonts w:ascii="仿宋" w:eastAsia="仿宋" w:hAnsi="仿宋" w:cs="仿宋"/>
          <w:spacing w:val="13"/>
          <w:sz w:val="32"/>
          <w:szCs w:val="32"/>
        </w:rPr>
        <w:t>)</w:t>
      </w:r>
      <w:r>
        <w:rPr>
          <w:rFonts w:ascii="仿宋" w:eastAsia="仿宋" w:hAnsi="仿宋" w:cs="仿宋"/>
          <w:spacing w:val="13"/>
          <w:sz w:val="32"/>
          <w:szCs w:val="32"/>
        </w:rPr>
        <w:t>；</w:t>
      </w:r>
    </w:p>
    <w:p w:rsidR="00C778E3" w:rsidRDefault="00F31D84" w:rsidP="001A17DB">
      <w:pPr>
        <w:spacing w:line="560" w:lineRule="exact"/>
        <w:ind w:firstLineChars="200" w:firstLine="638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4.  </w:t>
      </w:r>
      <w:r>
        <w:rPr>
          <w:rFonts w:ascii="仿宋" w:eastAsia="仿宋" w:hAnsi="仿宋" w:cs="仿宋"/>
          <w:sz w:val="32"/>
          <w:szCs w:val="32"/>
        </w:rPr>
        <w:t>未来教育家培养对象</w:t>
      </w:r>
      <w:r>
        <w:rPr>
          <w:rFonts w:ascii="仿宋" w:eastAsia="仿宋" w:hAnsi="仿宋" w:cs="仿宋"/>
          <w:sz w:val="32"/>
          <w:szCs w:val="32"/>
        </w:rPr>
        <w:t xml:space="preserve"> (</w:t>
      </w:r>
      <w:r>
        <w:rPr>
          <w:rFonts w:ascii="仿宋" w:eastAsia="仿宋" w:hAnsi="仿宋" w:cs="仿宋"/>
          <w:sz w:val="32"/>
          <w:szCs w:val="32"/>
        </w:rPr>
        <w:t>代表</w:t>
      </w:r>
      <w:r>
        <w:rPr>
          <w:rFonts w:ascii="仿宋" w:eastAsia="仿宋" w:hAnsi="仿宋" w:cs="仿宋"/>
          <w:sz w:val="32"/>
          <w:szCs w:val="32"/>
        </w:rPr>
        <w:t xml:space="preserve">) </w:t>
      </w:r>
      <w:r>
        <w:rPr>
          <w:rFonts w:ascii="仿宋" w:eastAsia="仿宋" w:hAnsi="仿宋" w:cs="仿宋"/>
          <w:sz w:val="32"/>
          <w:szCs w:val="32"/>
        </w:rPr>
        <w:t>；</w:t>
      </w:r>
    </w:p>
    <w:p w:rsidR="00C778E3" w:rsidRDefault="00F31D84" w:rsidP="001A17DB">
      <w:pPr>
        <w:spacing w:line="560" w:lineRule="exact"/>
        <w:ind w:firstLineChars="200" w:firstLine="634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5.  </w:t>
      </w:r>
      <w:r>
        <w:rPr>
          <w:rFonts w:ascii="仿宋" w:eastAsia="仿宋" w:hAnsi="仿宋" w:cs="仿宋"/>
          <w:spacing w:val="-3"/>
          <w:sz w:val="32"/>
          <w:szCs w:val="32"/>
        </w:rPr>
        <w:t>市属高校、</w:t>
      </w:r>
      <w:r>
        <w:rPr>
          <w:rFonts w:ascii="仿宋" w:eastAsia="仿宋" w:hAnsi="仿宋" w:cs="仿宋"/>
          <w:spacing w:val="-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"/>
          <w:sz w:val="32"/>
          <w:szCs w:val="32"/>
        </w:rPr>
        <w:t>直属</w:t>
      </w:r>
      <w:r>
        <w:rPr>
          <w:rFonts w:ascii="仿宋" w:eastAsia="仿宋" w:hAnsi="仿宋" w:cs="仿宋"/>
          <w:spacing w:val="-3"/>
          <w:sz w:val="32"/>
          <w:szCs w:val="32"/>
        </w:rPr>
        <w:t>(</w:t>
      </w:r>
      <w:r>
        <w:rPr>
          <w:rFonts w:ascii="仿宋" w:eastAsia="仿宋" w:hAnsi="仿宋" w:cs="仿宋"/>
          <w:spacing w:val="-3"/>
          <w:sz w:val="32"/>
          <w:szCs w:val="32"/>
        </w:rPr>
        <w:t>直管</w:t>
      </w:r>
      <w:r>
        <w:rPr>
          <w:rFonts w:ascii="仿宋" w:eastAsia="仿宋" w:hAnsi="仿宋" w:cs="仿宋"/>
          <w:spacing w:val="-3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-3"/>
          <w:sz w:val="32"/>
          <w:szCs w:val="32"/>
        </w:rPr>
        <w:t>学校各推荐</w:t>
      </w:r>
      <w:r>
        <w:rPr>
          <w:rFonts w:ascii="仿宋" w:eastAsia="仿宋" w:hAnsi="仿宋" w:cs="仿宋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2-3 </w:t>
      </w:r>
      <w:r>
        <w:rPr>
          <w:rFonts w:ascii="仿宋" w:eastAsia="仿宋" w:hAnsi="仿宋" w:cs="仿宋"/>
          <w:spacing w:val="-3"/>
          <w:sz w:val="32"/>
          <w:szCs w:val="32"/>
        </w:rPr>
        <w:t>人全天参</w:t>
      </w:r>
      <w:r>
        <w:rPr>
          <w:rFonts w:ascii="仿宋" w:eastAsia="仿宋" w:hAnsi="仿宋" w:cs="仿宋"/>
          <w:spacing w:val="-2"/>
          <w:sz w:val="32"/>
          <w:szCs w:val="32"/>
        </w:rPr>
        <w:t>会</w:t>
      </w:r>
      <w:r>
        <w:rPr>
          <w:rFonts w:ascii="仿宋" w:eastAsia="仿宋" w:hAnsi="仿宋" w:cs="仿宋"/>
          <w:sz w:val="32"/>
          <w:szCs w:val="32"/>
        </w:rPr>
        <w:t>；</w:t>
      </w:r>
    </w:p>
    <w:p w:rsidR="00C778E3" w:rsidRDefault="00F31D84" w:rsidP="001A17DB">
      <w:pPr>
        <w:spacing w:line="560" w:lineRule="exact"/>
        <w:ind w:firstLine="627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6.  </w:t>
      </w:r>
      <w:r>
        <w:rPr>
          <w:rFonts w:ascii="仿宋" w:eastAsia="仿宋" w:hAnsi="仿宋" w:cs="仿宋"/>
          <w:spacing w:val="8"/>
          <w:sz w:val="32"/>
          <w:szCs w:val="32"/>
        </w:rPr>
        <w:t>各区</w:t>
      </w:r>
      <w:r>
        <w:rPr>
          <w:rFonts w:ascii="仿宋" w:eastAsia="仿宋" w:hAnsi="仿宋" w:cs="仿宋"/>
          <w:spacing w:val="8"/>
          <w:sz w:val="32"/>
          <w:szCs w:val="32"/>
        </w:rPr>
        <w:t>(</w:t>
      </w:r>
      <w:r>
        <w:rPr>
          <w:rFonts w:ascii="仿宋" w:eastAsia="仿宋" w:hAnsi="仿宋" w:cs="仿宋"/>
          <w:spacing w:val="8"/>
          <w:sz w:val="32"/>
          <w:szCs w:val="32"/>
        </w:rPr>
        <w:t>市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8"/>
          <w:sz w:val="32"/>
          <w:szCs w:val="32"/>
        </w:rPr>
        <w:t>县教科院</w:t>
      </w:r>
      <w:r>
        <w:rPr>
          <w:rFonts w:ascii="仿宋" w:eastAsia="仿宋" w:hAnsi="仿宋" w:cs="仿宋"/>
          <w:spacing w:val="8"/>
          <w:sz w:val="32"/>
          <w:szCs w:val="32"/>
        </w:rPr>
        <w:t>(</w:t>
      </w:r>
      <w:r>
        <w:rPr>
          <w:rFonts w:ascii="仿宋" w:eastAsia="仿宋" w:hAnsi="仿宋" w:cs="仿宋"/>
          <w:spacing w:val="8"/>
          <w:sz w:val="32"/>
          <w:szCs w:val="32"/>
        </w:rPr>
        <w:t>教研室、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8"/>
          <w:sz w:val="32"/>
          <w:szCs w:val="32"/>
        </w:rPr>
        <w:t>教培中心</w:t>
      </w:r>
      <w:r>
        <w:rPr>
          <w:rFonts w:ascii="仿宋" w:eastAsia="仿宋" w:hAnsi="仿宋" w:cs="仿宋"/>
          <w:spacing w:val="8"/>
          <w:sz w:val="32"/>
          <w:szCs w:val="32"/>
        </w:rPr>
        <w:t>)</w:t>
      </w:r>
      <w:r>
        <w:rPr>
          <w:rFonts w:ascii="仿宋" w:eastAsia="仿宋" w:hAnsi="仿宋" w:cs="仿宋"/>
          <w:spacing w:val="8"/>
          <w:sz w:val="32"/>
          <w:szCs w:val="32"/>
        </w:rPr>
        <w:t>推荐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5 </w:t>
      </w:r>
      <w:r>
        <w:rPr>
          <w:rFonts w:ascii="仿宋" w:eastAsia="仿宋" w:hAnsi="仿宋" w:cs="仿宋"/>
          <w:spacing w:val="8"/>
          <w:sz w:val="32"/>
          <w:szCs w:val="32"/>
        </w:rPr>
        <w:t>人全</w:t>
      </w:r>
      <w:r>
        <w:rPr>
          <w:rFonts w:ascii="仿宋" w:eastAsia="仿宋" w:hAnsi="仿宋" w:cs="仿宋"/>
          <w:spacing w:val="1"/>
          <w:sz w:val="32"/>
          <w:szCs w:val="32"/>
        </w:rPr>
        <w:t>天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参</w:t>
      </w:r>
      <w:r>
        <w:rPr>
          <w:rFonts w:ascii="仿宋" w:eastAsia="仿宋" w:hAnsi="仿宋" w:cs="仿宋"/>
          <w:spacing w:val="-8"/>
          <w:sz w:val="32"/>
          <w:szCs w:val="32"/>
        </w:rPr>
        <w:t>会。</w:t>
      </w:r>
    </w:p>
    <w:p w:rsidR="00C778E3" w:rsidRDefault="00F31D84" w:rsidP="001A17DB">
      <w:pPr>
        <w:spacing w:line="560" w:lineRule="exact"/>
        <w:ind w:firstLineChars="200" w:firstLine="586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7"/>
          <w:sz w:val="32"/>
          <w:szCs w:val="32"/>
        </w:rPr>
        <w:t>六</w:t>
      </w:r>
      <w:r>
        <w:rPr>
          <w:rFonts w:ascii="黑体" w:eastAsia="黑体" w:hAnsi="黑体" w:cs="黑体"/>
          <w:spacing w:val="-25"/>
          <w:sz w:val="32"/>
          <w:szCs w:val="32"/>
        </w:rPr>
        <w:t>、</w:t>
      </w:r>
      <w:r>
        <w:rPr>
          <w:rFonts w:ascii="黑体" w:eastAsia="黑体" w:hAnsi="黑体" w:cs="黑体"/>
          <w:spacing w:val="-25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5"/>
          <w:sz w:val="32"/>
          <w:szCs w:val="32"/>
        </w:rPr>
        <w:t>参会信息</w:t>
      </w:r>
    </w:p>
    <w:p w:rsidR="00C778E3" w:rsidRDefault="00F31D84" w:rsidP="001A17DB">
      <w:pPr>
        <w:tabs>
          <w:tab w:val="left" w:pos="161"/>
        </w:tabs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2"/>
          <w:sz w:val="32"/>
          <w:szCs w:val="32"/>
        </w:rPr>
        <w:t>请线下</w:t>
      </w:r>
      <w:r>
        <w:rPr>
          <w:rFonts w:ascii="仿宋" w:eastAsia="仿宋" w:hAnsi="仿宋" w:cs="仿宋"/>
          <w:spacing w:val="-9"/>
          <w:sz w:val="32"/>
          <w:szCs w:val="32"/>
        </w:rPr>
        <w:t>参</w:t>
      </w:r>
      <w:r>
        <w:rPr>
          <w:rFonts w:ascii="仿宋" w:eastAsia="仿宋" w:hAnsi="仿宋" w:cs="仿宋"/>
          <w:spacing w:val="-6"/>
          <w:sz w:val="32"/>
          <w:szCs w:val="32"/>
        </w:rPr>
        <w:t>会人员于</w:t>
      </w:r>
      <w:r>
        <w:rPr>
          <w:rFonts w:ascii="仿宋" w:eastAsia="仿宋" w:hAnsi="仿宋" w:cs="仿宋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2023 </w:t>
      </w:r>
      <w:r>
        <w:rPr>
          <w:rFonts w:ascii="仿宋" w:eastAsia="仿宋" w:hAnsi="仿宋" w:cs="仿宋"/>
          <w:spacing w:val="-6"/>
          <w:sz w:val="32"/>
          <w:szCs w:val="32"/>
        </w:rPr>
        <w:t>年</w:t>
      </w:r>
      <w:r>
        <w:rPr>
          <w:rFonts w:ascii="仿宋" w:eastAsia="仿宋" w:hAnsi="仿宋" w:cs="仿宋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6 </w:t>
      </w:r>
      <w:r>
        <w:rPr>
          <w:rFonts w:ascii="仿宋" w:eastAsia="仿宋" w:hAnsi="仿宋" w:cs="仿宋"/>
          <w:spacing w:val="-6"/>
          <w:sz w:val="32"/>
          <w:szCs w:val="32"/>
        </w:rPr>
        <w:t>月</w:t>
      </w:r>
      <w:r>
        <w:rPr>
          <w:rFonts w:ascii="仿宋" w:eastAsia="仿宋" w:hAnsi="仿宋" w:cs="仿宋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12  </w:t>
      </w:r>
      <w:r>
        <w:rPr>
          <w:rFonts w:ascii="仿宋" w:eastAsia="仿宋" w:hAnsi="仿宋" w:cs="仿宋"/>
          <w:spacing w:val="-6"/>
          <w:sz w:val="32"/>
          <w:szCs w:val="32"/>
        </w:rPr>
        <w:t>日前扫描参会回执二维码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pacing w:val="-19"/>
          <w:sz w:val="32"/>
          <w:szCs w:val="32"/>
        </w:rPr>
        <w:t>(</w:t>
      </w:r>
      <w:r>
        <w:rPr>
          <w:rFonts w:ascii="仿宋" w:eastAsia="仿宋" w:hAnsi="仿宋" w:cs="仿宋"/>
          <w:spacing w:val="-12"/>
          <w:sz w:val="32"/>
          <w:szCs w:val="32"/>
        </w:rPr>
        <w:t>附件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>2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) </w:t>
      </w:r>
      <w:r>
        <w:rPr>
          <w:rFonts w:ascii="仿宋" w:eastAsia="仿宋" w:hAnsi="仿宋" w:cs="仿宋"/>
          <w:spacing w:val="-12"/>
          <w:sz w:val="32"/>
          <w:szCs w:val="32"/>
        </w:rPr>
        <w:t>，上报参会信息。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</w:rPr>
        <w:t>线上参会人员请于活动当天扫描二维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</w:rPr>
        <w:t>码观看直</w:t>
      </w:r>
      <w:r>
        <w:rPr>
          <w:rFonts w:ascii="仿宋" w:eastAsia="仿宋" w:hAnsi="仿宋" w:cs="仿宋"/>
          <w:spacing w:val="1"/>
          <w:sz w:val="32"/>
          <w:szCs w:val="32"/>
        </w:rPr>
        <w:t>播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(</w:t>
      </w:r>
      <w:r>
        <w:rPr>
          <w:rFonts w:ascii="仿宋" w:eastAsia="仿宋" w:hAnsi="仿宋" w:cs="仿宋"/>
          <w:spacing w:val="1"/>
          <w:sz w:val="32"/>
          <w:szCs w:val="32"/>
        </w:rPr>
        <w:t>附件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3</w:t>
      </w:r>
      <w:r>
        <w:rPr>
          <w:rFonts w:ascii="仿宋" w:eastAsia="仿宋" w:hAnsi="仿宋" w:cs="仿宋"/>
          <w:spacing w:val="1"/>
          <w:sz w:val="32"/>
          <w:szCs w:val="32"/>
        </w:rPr>
        <w:t>)</w:t>
      </w:r>
      <w:r>
        <w:rPr>
          <w:rFonts w:ascii="仿宋" w:eastAsia="仿宋" w:hAnsi="仿宋" w:cs="仿宋"/>
          <w:spacing w:val="1"/>
          <w:sz w:val="32"/>
          <w:szCs w:val="32"/>
        </w:rPr>
        <w:t>。</w:t>
      </w:r>
    </w:p>
    <w:p w:rsidR="00C778E3" w:rsidRDefault="00F31D84" w:rsidP="001A17DB">
      <w:pPr>
        <w:spacing w:line="560" w:lineRule="exact"/>
        <w:ind w:firstLineChars="200" w:firstLine="58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8"/>
          <w:sz w:val="32"/>
          <w:szCs w:val="32"/>
        </w:rPr>
        <w:t>七</w:t>
      </w:r>
      <w:r>
        <w:rPr>
          <w:rFonts w:ascii="黑体" w:eastAsia="黑体" w:hAnsi="黑体" w:cs="黑体"/>
          <w:spacing w:val="-23"/>
          <w:sz w:val="32"/>
          <w:szCs w:val="32"/>
        </w:rPr>
        <w:t>、</w:t>
      </w:r>
      <w:r>
        <w:rPr>
          <w:rFonts w:ascii="黑体" w:eastAsia="黑体" w:hAnsi="黑体" w:cs="黑体"/>
          <w:spacing w:val="-23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3"/>
          <w:sz w:val="32"/>
          <w:szCs w:val="32"/>
        </w:rPr>
        <w:t>注意事项</w:t>
      </w:r>
    </w:p>
    <w:p w:rsidR="00C778E3" w:rsidRDefault="00F31D84" w:rsidP="001A17DB">
      <w:pPr>
        <w:spacing w:line="560" w:lineRule="exact"/>
        <w:ind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9"/>
          <w:sz w:val="32"/>
          <w:szCs w:val="32"/>
        </w:rPr>
        <w:t>因</w:t>
      </w:r>
      <w:r>
        <w:rPr>
          <w:rFonts w:ascii="仿宋" w:eastAsia="仿宋" w:hAnsi="仿宋" w:cs="仿宋"/>
          <w:spacing w:val="-12"/>
          <w:sz w:val="32"/>
          <w:szCs w:val="32"/>
        </w:rPr>
        <w:t>参会人员较多，建议乘坐公共交通前往会场。如驾车参会，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4"/>
          <w:sz w:val="32"/>
          <w:szCs w:val="32"/>
        </w:rPr>
        <w:t>请</w:t>
      </w:r>
      <w:r>
        <w:rPr>
          <w:rFonts w:ascii="仿宋" w:eastAsia="仿宋" w:hAnsi="仿宋" w:cs="仿宋"/>
          <w:spacing w:val="-12"/>
          <w:sz w:val="32"/>
          <w:szCs w:val="32"/>
        </w:rPr>
        <w:t>从</w:t>
      </w:r>
      <w:r>
        <w:rPr>
          <w:rFonts w:ascii="仿宋" w:eastAsia="仿宋" w:hAnsi="仿宋" w:cs="仿宋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2 </w:t>
      </w:r>
      <w:r>
        <w:rPr>
          <w:rFonts w:ascii="仿宋" w:eastAsia="仿宋" w:hAnsi="仿宋" w:cs="仿宋"/>
          <w:spacing w:val="-12"/>
          <w:sz w:val="32"/>
          <w:szCs w:val="32"/>
        </w:rPr>
        <w:t>号门进入。</w:t>
      </w:r>
    </w:p>
    <w:p w:rsidR="00C778E3" w:rsidRDefault="00F31D84" w:rsidP="001A17DB">
      <w:pPr>
        <w:spacing w:line="560" w:lineRule="exact"/>
        <w:ind w:firstLineChars="200" w:firstLine="61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-14"/>
          <w:sz w:val="32"/>
          <w:szCs w:val="32"/>
        </w:rPr>
        <w:t>联系</w:t>
      </w:r>
      <w:r>
        <w:rPr>
          <w:rFonts w:ascii="仿宋" w:eastAsia="仿宋" w:hAnsi="仿宋" w:cs="仿宋"/>
          <w:spacing w:val="-7"/>
          <w:sz w:val="32"/>
          <w:szCs w:val="32"/>
        </w:rPr>
        <w:t>人：</w:t>
      </w:r>
      <w:r>
        <w:rPr>
          <w:rFonts w:ascii="仿宋" w:eastAsia="仿宋" w:hAnsi="仿宋" w:cs="仿宋"/>
          <w:spacing w:val="-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覃老师</w:t>
      </w:r>
      <w:r>
        <w:rPr>
          <w:rFonts w:ascii="仿宋" w:eastAsia="仿宋" w:hAnsi="仿宋" w:cs="仿宋"/>
          <w:spacing w:val="-7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028-60726123</w:t>
      </w:r>
    </w:p>
    <w:p w:rsidR="00C778E3" w:rsidRPr="004D616D" w:rsidRDefault="00F31D84" w:rsidP="001A17DB">
      <w:pPr>
        <w:spacing w:line="560" w:lineRule="exact"/>
        <w:ind w:firstLineChars="200" w:firstLine="638"/>
        <w:rPr>
          <w:rFonts w:ascii="Times New Roman" w:eastAsiaTheme="minorEastAsia" w:hAnsi="Times New Roman" w:cs="Times New Roman" w:hint="eastAsia"/>
          <w:b/>
          <w:sz w:val="32"/>
          <w:szCs w:val="32"/>
        </w:rPr>
        <w:sectPr w:rsidR="00C778E3" w:rsidRPr="004D616D">
          <w:footerReference w:type="default" r:id="rId13"/>
          <w:pgSz w:w="11907" w:h="16839"/>
          <w:pgMar w:top="1431" w:right="1416" w:bottom="1147" w:left="1438" w:header="0" w:footer="973" w:gutter="0"/>
          <w:cols w:space="720"/>
        </w:sectPr>
      </w:pPr>
      <w:r w:rsidRPr="001A17DB">
        <w:rPr>
          <w:rFonts w:ascii="仿宋" w:eastAsia="仿宋" w:hAnsi="仿宋" w:cs="仿宋"/>
          <w:b/>
          <w:spacing w:val="-2"/>
          <w:sz w:val="32"/>
          <w:szCs w:val="32"/>
        </w:rPr>
        <w:t>古老师</w:t>
      </w:r>
      <w:r w:rsidRPr="001A17DB">
        <w:rPr>
          <w:rFonts w:ascii="仿宋" w:eastAsia="仿宋" w:hAnsi="仿宋" w:cs="仿宋"/>
          <w:b/>
          <w:spacing w:val="-2"/>
          <w:sz w:val="32"/>
          <w:szCs w:val="32"/>
        </w:rPr>
        <w:t xml:space="preserve">  </w:t>
      </w:r>
      <w:r w:rsidRPr="001A17D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028-607261</w:t>
      </w:r>
    </w:p>
    <w:p w:rsidR="00C778E3" w:rsidRDefault="00F31D84" w:rsidP="001A17DB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21"/>
          <w:sz w:val="32"/>
          <w:szCs w:val="32"/>
        </w:rPr>
        <w:lastRenderedPageBreak/>
        <w:t>附</w:t>
      </w:r>
      <w:r>
        <w:rPr>
          <w:rFonts w:ascii="楷体" w:eastAsia="楷体" w:hAnsi="楷体" w:cs="楷体"/>
          <w:spacing w:val="-20"/>
          <w:sz w:val="32"/>
          <w:szCs w:val="32"/>
        </w:rPr>
        <w:t>件：</w:t>
      </w:r>
    </w:p>
    <w:p w:rsidR="00C778E3" w:rsidRDefault="00F31D84" w:rsidP="001A17DB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2"/>
          <w:sz w:val="32"/>
          <w:szCs w:val="32"/>
        </w:rPr>
        <w:t>活动议程</w:t>
      </w:r>
    </w:p>
    <w:p w:rsidR="00C778E3" w:rsidRDefault="00F31D84" w:rsidP="001A17DB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楷体" w:eastAsia="楷体" w:hAnsi="楷体" w:cs="楷体"/>
          <w:sz w:val="32"/>
          <w:szCs w:val="32"/>
        </w:rPr>
        <w:t>线下参会回执二维码</w:t>
      </w:r>
    </w:p>
    <w:p w:rsidR="00C778E3" w:rsidRDefault="00F31D84" w:rsidP="001A17DB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楷体" w:eastAsia="楷体" w:hAnsi="楷体" w:cs="楷体"/>
          <w:sz w:val="32"/>
          <w:szCs w:val="32"/>
        </w:rPr>
        <w:t>线上观看二维码</w:t>
      </w:r>
    </w:p>
    <w:p w:rsidR="00C778E3" w:rsidRDefault="00C778E3" w:rsidP="001A17DB">
      <w:pPr>
        <w:spacing w:line="560" w:lineRule="exact"/>
      </w:pPr>
    </w:p>
    <w:p w:rsidR="00C778E3" w:rsidRDefault="00C778E3" w:rsidP="001A17DB">
      <w:pPr>
        <w:spacing w:line="560" w:lineRule="exact"/>
        <w:ind w:firstLine="4409"/>
        <w:textAlignment w:val="center"/>
      </w:pPr>
      <w:r>
        <w:pict>
          <v:group id="_x0000_s1027" style="width:158.7pt;height:136.3pt;mso-position-horizontal-relative:char;mso-position-vertical-relative:line" coordsize="3173,2726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90;width:2727;height:2726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-20;top:-20;width:3213;height:2823" filled="f" stroked="f">
              <v:textbox inset="0,0,0,0">
                <w:txbxContent>
                  <w:p w:rsidR="00C778E3" w:rsidRDefault="00C778E3">
                    <w:pPr>
                      <w:spacing w:line="291" w:lineRule="auto"/>
                    </w:pPr>
                  </w:p>
                  <w:p w:rsidR="00C778E3" w:rsidRDefault="00C778E3">
                    <w:pPr>
                      <w:spacing w:line="291" w:lineRule="auto"/>
                    </w:pPr>
                  </w:p>
                  <w:p w:rsidR="00C778E3" w:rsidRDefault="00C778E3">
                    <w:pPr>
                      <w:spacing w:line="291" w:lineRule="auto"/>
                    </w:pPr>
                  </w:p>
                  <w:p w:rsidR="00C778E3" w:rsidRDefault="00F31D84">
                    <w:pPr>
                      <w:spacing w:before="104" w:line="218" w:lineRule="auto"/>
                      <w:ind w:left="20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/>
                        <w:spacing w:val="-4"/>
                        <w:sz w:val="32"/>
                        <w:szCs w:val="32"/>
                      </w:rPr>
                      <w:t>成都市</w:t>
                    </w:r>
                    <w:r>
                      <w:rPr>
                        <w:rFonts w:ascii="仿宋" w:eastAsia="仿宋" w:hAnsi="仿宋" w:cs="仿宋"/>
                        <w:spacing w:val="-2"/>
                        <w:sz w:val="32"/>
                        <w:szCs w:val="32"/>
                      </w:rPr>
                      <w:t>教育科学研究院</w:t>
                    </w:r>
                  </w:p>
                  <w:p w:rsidR="00C778E3" w:rsidRDefault="00F31D84">
                    <w:pPr>
                      <w:spacing w:before="246" w:line="218" w:lineRule="auto"/>
                      <w:ind w:left="539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8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32"/>
                        <w:szCs w:val="32"/>
                      </w:rPr>
                      <w:t xml:space="preserve">023 </w:t>
                    </w:r>
                    <w:r>
                      <w:rPr>
                        <w:rFonts w:ascii="仿宋" w:eastAsia="仿宋" w:hAnsi="仿宋" w:cs="仿宋"/>
                        <w:spacing w:val="-10"/>
                        <w:sz w:val="32"/>
                        <w:szCs w:val="32"/>
                      </w:rPr>
                      <w:t>年</w:t>
                    </w:r>
                    <w:r>
                      <w:rPr>
                        <w:rFonts w:ascii="仿宋" w:eastAsia="仿宋" w:hAnsi="仿宋" w:cs="仿宋"/>
                        <w:spacing w:val="-1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32"/>
                        <w:szCs w:val="32"/>
                      </w:rPr>
                      <w:t xml:space="preserve">6 </w:t>
                    </w:r>
                    <w:r>
                      <w:rPr>
                        <w:rFonts w:ascii="仿宋" w:eastAsia="仿宋" w:hAnsi="仿宋" w:cs="仿宋"/>
                        <w:spacing w:val="-10"/>
                        <w:sz w:val="32"/>
                        <w:szCs w:val="32"/>
                      </w:rPr>
                      <w:t>月</w:t>
                    </w:r>
                    <w:r>
                      <w:rPr>
                        <w:rFonts w:ascii="仿宋" w:eastAsia="仿宋" w:hAnsi="仿宋" w:cs="仿宋"/>
                        <w:spacing w:val="-1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32"/>
                        <w:szCs w:val="32"/>
                      </w:rPr>
                      <w:t xml:space="preserve">8  </w:t>
                    </w:r>
                    <w:r>
                      <w:rPr>
                        <w:rFonts w:ascii="仿宋" w:eastAsia="仿宋" w:hAnsi="仿宋" w:cs="仿宋"/>
                        <w:spacing w:val="-10"/>
                        <w:sz w:val="32"/>
                        <w:szCs w:val="32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78E3" w:rsidRDefault="00C778E3" w:rsidP="001A17DB">
      <w:pPr>
        <w:spacing w:line="560" w:lineRule="exact"/>
        <w:sectPr w:rsidR="00C778E3">
          <w:footerReference w:type="default" r:id="rId15"/>
          <w:pgSz w:w="11907" w:h="16839"/>
          <w:pgMar w:top="1431" w:right="1785" w:bottom="1147" w:left="1785" w:header="0" w:footer="973" w:gutter="0"/>
          <w:cols w:space="720"/>
        </w:sectPr>
      </w:pPr>
    </w:p>
    <w:p w:rsidR="00C778E3" w:rsidRDefault="00C778E3" w:rsidP="001A17DB">
      <w:pPr>
        <w:spacing w:line="345" w:lineRule="auto"/>
      </w:pPr>
    </w:p>
    <w:p w:rsidR="00C778E3" w:rsidRDefault="00F31D84" w:rsidP="001A17DB">
      <w:pPr>
        <w:spacing w:line="219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6"/>
          <w:sz w:val="32"/>
          <w:szCs w:val="32"/>
        </w:rPr>
        <w:t>附</w:t>
      </w:r>
      <w:r>
        <w:rPr>
          <w:rFonts w:ascii="宋体" w:eastAsia="宋体" w:hAnsi="宋体" w:cs="宋体"/>
          <w:spacing w:val="-22"/>
          <w:sz w:val="32"/>
          <w:szCs w:val="32"/>
        </w:rPr>
        <w:t>件</w:t>
      </w:r>
      <w:r>
        <w:rPr>
          <w:rFonts w:ascii="宋体" w:eastAsia="宋体" w:hAnsi="宋体" w:cs="宋体"/>
          <w:spacing w:val="-22"/>
          <w:sz w:val="32"/>
          <w:szCs w:val="32"/>
        </w:rPr>
        <w:t xml:space="preserve"> 1</w:t>
      </w:r>
      <w:r>
        <w:rPr>
          <w:rFonts w:ascii="宋体" w:eastAsia="宋体" w:hAnsi="宋体" w:cs="宋体"/>
          <w:spacing w:val="-22"/>
          <w:sz w:val="32"/>
          <w:szCs w:val="32"/>
        </w:rPr>
        <w:t>：</w:t>
      </w:r>
    </w:p>
    <w:p w:rsidR="00C778E3" w:rsidRDefault="00F31D84" w:rsidP="001A17DB">
      <w:pPr>
        <w:spacing w:line="219" w:lineRule="auto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8"/>
          <w:sz w:val="36"/>
          <w:szCs w:val="36"/>
        </w:rPr>
        <w:t>活</w:t>
      </w:r>
      <w:r>
        <w:rPr>
          <w:rFonts w:ascii="黑体" w:eastAsia="黑体" w:hAnsi="黑体" w:cs="黑体"/>
          <w:spacing w:val="-5"/>
          <w:sz w:val="36"/>
          <w:szCs w:val="36"/>
        </w:rPr>
        <w:t>动议程</w:t>
      </w:r>
    </w:p>
    <w:p w:rsidR="00C778E3" w:rsidRDefault="00C778E3" w:rsidP="001A17DB">
      <w:pPr>
        <w:spacing w:line="222" w:lineRule="exact"/>
      </w:pPr>
    </w:p>
    <w:tbl>
      <w:tblPr>
        <w:tblStyle w:val="TableNormal"/>
        <w:tblW w:w="14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27"/>
        <w:gridCol w:w="3967"/>
        <w:gridCol w:w="6236"/>
        <w:gridCol w:w="2272"/>
      </w:tblGrid>
      <w:tr w:rsidR="00C778E3">
        <w:trPr>
          <w:trHeight w:val="633"/>
        </w:trPr>
        <w:tc>
          <w:tcPr>
            <w:tcW w:w="212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时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 xml:space="preserve">  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间</w:t>
            </w:r>
          </w:p>
        </w:tc>
        <w:tc>
          <w:tcPr>
            <w:tcW w:w="10203" w:type="dxa"/>
            <w:gridSpan w:val="2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4"/>
                <w:sz w:val="27"/>
                <w:szCs w:val="27"/>
              </w:rPr>
              <w:t>活动议程</w:t>
            </w:r>
          </w:p>
        </w:tc>
        <w:tc>
          <w:tcPr>
            <w:tcW w:w="2272" w:type="dxa"/>
          </w:tcPr>
          <w:p w:rsidR="00C778E3" w:rsidRDefault="00F31D84" w:rsidP="001A17DB">
            <w:pPr>
              <w:spacing w:line="226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0"/>
                <w:sz w:val="27"/>
                <w:szCs w:val="27"/>
              </w:rPr>
              <w:t>地</w:t>
            </w: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 xml:space="preserve">  </w:t>
            </w: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点</w:t>
            </w:r>
          </w:p>
        </w:tc>
      </w:tr>
      <w:tr w:rsidR="00C778E3">
        <w:trPr>
          <w:trHeight w:val="629"/>
        </w:trPr>
        <w:tc>
          <w:tcPr>
            <w:tcW w:w="14602" w:type="dxa"/>
            <w:gridSpan w:val="4"/>
          </w:tcPr>
          <w:p w:rsidR="00C778E3" w:rsidRDefault="00F31D84" w:rsidP="001A17DB">
            <w:pPr>
              <w:spacing w:line="21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方正姚体" w:eastAsia="方正姚体" w:hAnsi="方正姚体" w:cs="方正姚体"/>
                <w:spacing w:val="4"/>
                <w:sz w:val="30"/>
                <w:szCs w:val="30"/>
              </w:rPr>
              <w:t>开幕</w:t>
            </w:r>
            <w:r>
              <w:rPr>
                <w:rFonts w:ascii="方正姚体" w:eastAsia="方正姚体" w:hAnsi="方正姚体" w:cs="方正姚体"/>
                <w:spacing w:val="2"/>
                <w:sz w:val="30"/>
                <w:szCs w:val="30"/>
              </w:rPr>
              <w:t>式</w:t>
            </w:r>
            <w:r>
              <w:rPr>
                <w:rFonts w:ascii="方正姚体" w:eastAsia="方正姚体" w:hAnsi="方正姚体" w:cs="方正姚体"/>
                <w:spacing w:val="2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主持人：谭文丽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)</w:t>
            </w:r>
          </w:p>
        </w:tc>
      </w:tr>
      <w:tr w:rsidR="00C778E3">
        <w:trPr>
          <w:trHeight w:val="628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7"/>
                <w:szCs w:val="27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:00</w:t>
            </w:r>
            <w:r>
              <w:rPr>
                <w:rFonts w:ascii="仿宋" w:eastAsia="仿宋" w:hAnsi="仿宋" w:cs="仿宋"/>
                <w:spacing w:val="18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9:20</w:t>
            </w:r>
          </w:p>
        </w:tc>
        <w:tc>
          <w:tcPr>
            <w:tcW w:w="10203" w:type="dxa"/>
            <w:gridSpan w:val="2"/>
          </w:tcPr>
          <w:p w:rsidR="00C778E3" w:rsidRDefault="00F31D84" w:rsidP="001A17DB">
            <w:pPr>
              <w:spacing w:line="222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专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家领导致辞</w:t>
            </w:r>
          </w:p>
        </w:tc>
        <w:tc>
          <w:tcPr>
            <w:tcW w:w="2272" w:type="dxa"/>
            <w:vMerge w:val="restart"/>
            <w:tcBorders>
              <w:bottom w:val="nil"/>
            </w:tcBorders>
          </w:tcPr>
          <w:p w:rsidR="00C778E3" w:rsidRDefault="00C778E3" w:rsidP="001A17DB">
            <w:pPr>
              <w:spacing w:line="371" w:lineRule="auto"/>
            </w:pPr>
          </w:p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二楼学术报告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厅</w:t>
            </w:r>
          </w:p>
        </w:tc>
      </w:tr>
      <w:tr w:rsidR="00C778E3">
        <w:trPr>
          <w:trHeight w:val="628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7"/>
                <w:szCs w:val="27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:20</w:t>
            </w:r>
            <w:r>
              <w:rPr>
                <w:rFonts w:ascii="仿宋" w:eastAsia="仿宋" w:hAnsi="仿宋" w:cs="仿宋"/>
                <w:spacing w:val="18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9:30</w:t>
            </w:r>
          </w:p>
        </w:tc>
        <w:tc>
          <w:tcPr>
            <w:tcW w:w="10203" w:type="dxa"/>
            <w:gridSpan w:val="2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6"/>
                <w:sz w:val="27"/>
                <w:szCs w:val="27"/>
              </w:rPr>
              <w:t>合影留念</w:t>
            </w:r>
            <w:r>
              <w:rPr>
                <w:rFonts w:ascii="仿宋" w:eastAsia="仿宋" w:hAnsi="仿宋" w:cs="仿宋"/>
                <w:spacing w:val="16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16"/>
                <w:sz w:val="27"/>
                <w:szCs w:val="27"/>
              </w:rPr>
              <w:t>参会领导、发言人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)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C778E3" w:rsidRDefault="00C778E3" w:rsidP="001A17DB"/>
        </w:tc>
      </w:tr>
      <w:tr w:rsidR="00C778E3">
        <w:trPr>
          <w:trHeight w:val="629"/>
        </w:trPr>
        <w:tc>
          <w:tcPr>
            <w:tcW w:w="14602" w:type="dxa"/>
            <w:gridSpan w:val="4"/>
          </w:tcPr>
          <w:p w:rsidR="00C778E3" w:rsidRDefault="00F31D84" w:rsidP="001A17DB">
            <w:pPr>
              <w:spacing w:line="21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方正姚体" w:eastAsia="方正姚体" w:hAnsi="方正姚体" w:cs="方正姚体"/>
                <w:spacing w:val="-9"/>
                <w:sz w:val="30"/>
                <w:szCs w:val="30"/>
              </w:rPr>
              <w:t>主</w:t>
            </w:r>
            <w:r>
              <w:rPr>
                <w:rFonts w:ascii="方正姚体" w:eastAsia="方正姚体" w:hAnsi="方正姚体" w:cs="方正姚体"/>
                <w:spacing w:val="-7"/>
                <w:sz w:val="30"/>
                <w:szCs w:val="30"/>
              </w:rPr>
              <w:t>旨报告</w:t>
            </w:r>
            <w:r>
              <w:rPr>
                <w:rFonts w:ascii="方正姚体" w:eastAsia="方正姚体" w:hAnsi="方正姚体" w:cs="方正姚体"/>
                <w:spacing w:val="-7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-7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-7"/>
                <w:sz w:val="27"/>
                <w:szCs w:val="27"/>
              </w:rPr>
              <w:t>主持人：</w:t>
            </w:r>
            <w:r>
              <w:rPr>
                <w:rFonts w:ascii="仿宋" w:eastAsia="仿宋" w:hAnsi="仿宋" w:cs="仿宋"/>
                <w:spacing w:val="-7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7"/>
                <w:szCs w:val="27"/>
              </w:rPr>
              <w:t>曾月莹</w:t>
            </w:r>
            <w:r>
              <w:rPr>
                <w:rFonts w:ascii="仿宋" w:eastAsia="仿宋" w:hAnsi="仿宋" w:cs="仿宋"/>
                <w:spacing w:val="-7"/>
                <w:sz w:val="27"/>
                <w:szCs w:val="27"/>
              </w:rPr>
              <w:t>)</w:t>
            </w:r>
          </w:p>
        </w:tc>
      </w:tr>
      <w:tr w:rsidR="00C778E3">
        <w:trPr>
          <w:trHeight w:val="780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7"/>
                <w:szCs w:val="27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:30</w:t>
            </w:r>
            <w:r>
              <w:rPr>
                <w:rFonts w:ascii="仿宋" w:eastAsia="仿宋" w:hAnsi="仿宋" w:cs="仿宋"/>
                <w:spacing w:val="18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8"/>
                <w:sz w:val="27"/>
                <w:szCs w:val="27"/>
              </w:rPr>
              <w:t>9:55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高瑜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>人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城产镜像下的职业教育功能分析</w:t>
            </w:r>
          </w:p>
        </w:tc>
        <w:tc>
          <w:tcPr>
            <w:tcW w:w="2272" w:type="dxa"/>
            <w:vMerge w:val="restart"/>
            <w:tcBorders>
              <w:bottom w:val="nil"/>
            </w:tcBorders>
          </w:tcPr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7" w:lineRule="auto"/>
            </w:pPr>
          </w:p>
          <w:p w:rsidR="00C778E3" w:rsidRDefault="00C778E3" w:rsidP="001A17DB">
            <w:pPr>
              <w:spacing w:line="247" w:lineRule="auto"/>
            </w:pPr>
          </w:p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二楼学术报告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厅</w:t>
            </w:r>
          </w:p>
        </w:tc>
      </w:tr>
      <w:tr w:rsidR="00C778E3">
        <w:trPr>
          <w:trHeight w:val="781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7"/>
                <w:szCs w:val="27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:55</w:t>
            </w:r>
            <w:r>
              <w:rPr>
                <w:rFonts w:ascii="仿宋" w:eastAsia="仿宋" w:hAnsi="仿宋" w:cs="仿宋"/>
                <w:spacing w:val="17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10:20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陈静</w:t>
            </w: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萍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成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都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大学区域教育发展研究院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人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工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智能与教育变革创新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39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0:20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10:45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412" w:lineRule="exact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"/>
                <w:position w:val="9"/>
                <w:sz w:val="27"/>
                <w:szCs w:val="27"/>
              </w:rPr>
              <w:t>袁</w:t>
            </w:r>
            <w:r>
              <w:rPr>
                <w:rFonts w:ascii="仿宋" w:eastAsia="仿宋" w:hAnsi="仿宋" w:cs="仿宋"/>
                <w:spacing w:val="1"/>
                <w:position w:val="9"/>
                <w:sz w:val="27"/>
                <w:szCs w:val="27"/>
              </w:rPr>
              <w:t>智城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11"/>
                <w:sz w:val="24"/>
                <w:szCs w:val="24"/>
              </w:rPr>
              <w:t>成都七中</w:t>
            </w:r>
            <w:r>
              <w:rPr>
                <w:rFonts w:ascii="楷体" w:eastAsia="楷体" w:hAnsi="楷体" w:cs="楷体"/>
                <w:spacing w:val="11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55" w:lineRule="auto"/>
              <w:ind w:firstLine="4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4"/>
                <w:sz w:val="27"/>
                <w:szCs w:val="27"/>
              </w:rPr>
              <w:t>关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于如何促进高中生更好地参与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“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中学生英才计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划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”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的思考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0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3"/>
                <w:sz w:val="27"/>
                <w:szCs w:val="27"/>
              </w:rPr>
              <w:t>0:45</w:t>
            </w:r>
            <w:r>
              <w:rPr>
                <w:rFonts w:ascii="仿宋" w:eastAsia="仿宋" w:hAnsi="仿宋" w:cs="仿宋"/>
                <w:spacing w:val="13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3"/>
                <w:sz w:val="27"/>
                <w:szCs w:val="27"/>
              </w:rPr>
              <w:t>11:10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岳刚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德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以</w:t>
            </w: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高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品质学习经验为目标的学校课程体系重构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1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7"/>
                <w:szCs w:val="27"/>
              </w:rPr>
              <w:t>1:10</w:t>
            </w: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2"/>
                <w:sz w:val="27"/>
                <w:szCs w:val="27"/>
              </w:rPr>
              <w:t>11:35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吴</w:t>
            </w:r>
            <w:r>
              <w:rPr>
                <w:rFonts w:ascii="仿宋" w:eastAsia="仿宋" w:hAnsi="仿宋" w:cs="仿宋"/>
                <w:sz w:val="27"/>
                <w:szCs w:val="27"/>
              </w:rPr>
              <w:t>璀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成都市龙泉驿区教育局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>四</w:t>
            </w:r>
            <w:r>
              <w:rPr>
                <w:rFonts w:ascii="仿宋" w:eastAsia="仿宋" w:hAnsi="仿宋" w:cs="仿宋"/>
                <w:spacing w:val="10"/>
                <w:sz w:val="27"/>
                <w:szCs w:val="27"/>
              </w:rPr>
              <w:t>青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书院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——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教师专业化的校本实践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C778E3" w:rsidRDefault="00C778E3" w:rsidP="001A17DB"/>
        </w:tc>
      </w:tr>
      <w:tr w:rsidR="00C778E3">
        <w:trPr>
          <w:trHeight w:val="633"/>
        </w:trPr>
        <w:tc>
          <w:tcPr>
            <w:tcW w:w="2127" w:type="dxa"/>
          </w:tcPr>
          <w:p w:rsidR="00C778E3" w:rsidRDefault="00F31D84" w:rsidP="001A17DB">
            <w:pPr>
              <w:spacing w:line="191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1:50</w:t>
            </w:r>
          </w:p>
        </w:tc>
        <w:tc>
          <w:tcPr>
            <w:tcW w:w="10203" w:type="dxa"/>
            <w:gridSpan w:val="2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午餐</w:t>
            </w:r>
          </w:p>
        </w:tc>
        <w:tc>
          <w:tcPr>
            <w:tcW w:w="2272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4"/>
                <w:sz w:val="27"/>
                <w:szCs w:val="27"/>
              </w:rPr>
              <w:t>一楼食堂</w:t>
            </w:r>
          </w:p>
        </w:tc>
      </w:tr>
    </w:tbl>
    <w:p w:rsidR="00C778E3" w:rsidRDefault="00C778E3" w:rsidP="001A17DB"/>
    <w:p w:rsidR="00C778E3" w:rsidRDefault="00C778E3" w:rsidP="001A17DB">
      <w:pPr>
        <w:sectPr w:rsidR="00C778E3">
          <w:footerReference w:type="default" r:id="rId16"/>
          <w:pgSz w:w="16839" w:h="11907"/>
          <w:pgMar w:top="1012" w:right="1096" w:bottom="1147" w:left="1134" w:header="0" w:footer="973" w:gutter="0"/>
          <w:cols w:space="720"/>
        </w:sectPr>
      </w:pPr>
    </w:p>
    <w:p w:rsidR="00C778E3" w:rsidRDefault="00C778E3" w:rsidP="001A17DB"/>
    <w:p w:rsidR="00C778E3" w:rsidRDefault="00C778E3" w:rsidP="001A17DB">
      <w:pPr>
        <w:spacing w:line="164" w:lineRule="exact"/>
      </w:pPr>
    </w:p>
    <w:tbl>
      <w:tblPr>
        <w:tblStyle w:val="TableNormal"/>
        <w:tblW w:w="14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27"/>
        <w:gridCol w:w="3967"/>
        <w:gridCol w:w="6236"/>
        <w:gridCol w:w="2272"/>
      </w:tblGrid>
      <w:tr w:rsidR="00C778E3">
        <w:trPr>
          <w:trHeight w:val="633"/>
        </w:trPr>
        <w:tc>
          <w:tcPr>
            <w:tcW w:w="14602" w:type="dxa"/>
            <w:gridSpan w:val="4"/>
          </w:tcPr>
          <w:p w:rsidR="00C778E3" w:rsidRDefault="00F31D84" w:rsidP="001A17DB">
            <w:pPr>
              <w:spacing w:line="213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方正姚体" w:eastAsia="方正姚体" w:hAnsi="方正姚体" w:cs="方正姚体"/>
                <w:spacing w:val="-8"/>
                <w:sz w:val="30"/>
                <w:szCs w:val="30"/>
              </w:rPr>
              <w:t>分会场</w:t>
            </w:r>
            <w:r>
              <w:rPr>
                <w:rFonts w:ascii="方正姚体" w:eastAsia="方正姚体" w:hAnsi="方正姚体" w:cs="方正姚体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1</w:t>
            </w:r>
            <w:r>
              <w:rPr>
                <w:rFonts w:ascii="方正姚体" w:eastAsia="方正姚体" w:hAnsi="方正姚体" w:cs="方正姚体"/>
                <w:spacing w:val="-4"/>
                <w:sz w:val="30"/>
                <w:szCs w:val="30"/>
              </w:rPr>
              <w:t>：素养导向，学科实践</w:t>
            </w:r>
            <w:r>
              <w:rPr>
                <w:rFonts w:ascii="方正姚体" w:eastAsia="方正姚体" w:hAnsi="方正姚体" w:cs="方正姚体"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30"/>
                <w:szCs w:val="30"/>
              </w:rPr>
              <w:t xml:space="preserve">—— </w:t>
            </w:r>
            <w:r>
              <w:rPr>
                <w:rFonts w:ascii="方正姚体" w:eastAsia="方正姚体" w:hAnsi="方正姚体" w:cs="方正姚体"/>
                <w:spacing w:val="-4"/>
                <w:sz w:val="30"/>
                <w:szCs w:val="30"/>
              </w:rPr>
              <w:t>新时代学科教研研讨</w:t>
            </w:r>
            <w:r>
              <w:rPr>
                <w:rFonts w:ascii="方正姚体" w:eastAsia="方正姚体" w:hAnsi="方正姚体" w:cs="方正姚体"/>
                <w:spacing w:val="-4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主持人：李宜芯</w:t>
            </w: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)</w:t>
            </w:r>
          </w:p>
        </w:tc>
      </w:tr>
      <w:tr w:rsidR="00C778E3">
        <w:trPr>
          <w:trHeight w:val="839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4:00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14:20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3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丛</w:t>
            </w:r>
            <w:r>
              <w:rPr>
                <w:rFonts w:ascii="仿宋" w:eastAsia="仿宋" w:hAnsi="仿宋" w:cs="仿宋"/>
                <w:sz w:val="27"/>
                <w:szCs w:val="27"/>
              </w:rPr>
              <w:t>禄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73" w:lineRule="auto"/>
              <w:ind w:firstLine="8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让科学教育更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“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好玩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”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，让科学教育更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“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科学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”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— </w:t>
            </w: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—</w:t>
            </w: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成都市的实践探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索</w:t>
            </w:r>
          </w:p>
        </w:tc>
        <w:tc>
          <w:tcPr>
            <w:tcW w:w="2272" w:type="dxa"/>
            <w:vMerge w:val="restart"/>
            <w:tcBorders>
              <w:bottom w:val="nil"/>
            </w:tcBorders>
          </w:tcPr>
          <w:p w:rsidR="00C778E3" w:rsidRDefault="00C778E3" w:rsidP="001A17DB">
            <w:pPr>
              <w:spacing w:line="251" w:lineRule="auto"/>
            </w:pPr>
          </w:p>
          <w:p w:rsidR="00C778E3" w:rsidRDefault="00C778E3" w:rsidP="001A17DB">
            <w:pPr>
              <w:spacing w:line="251" w:lineRule="auto"/>
            </w:pPr>
          </w:p>
          <w:p w:rsidR="00C778E3" w:rsidRDefault="00C778E3" w:rsidP="001A17DB">
            <w:pPr>
              <w:spacing w:line="251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C778E3" w:rsidP="001A17DB">
            <w:pPr>
              <w:spacing w:line="252" w:lineRule="auto"/>
            </w:pPr>
          </w:p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一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楼多功能厅</w:t>
            </w:r>
          </w:p>
        </w:tc>
      </w:tr>
      <w:tr w:rsidR="00C778E3">
        <w:trPr>
          <w:trHeight w:val="781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4:20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14:40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7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4"/>
                <w:sz w:val="27"/>
                <w:szCs w:val="27"/>
              </w:rPr>
              <w:t>刘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丽丽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成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都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市天府新区实外高级中学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3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2"/>
                <w:sz w:val="27"/>
                <w:szCs w:val="27"/>
              </w:rPr>
              <w:t>打</w:t>
            </w:r>
            <w:r>
              <w:rPr>
                <w:rFonts w:ascii="仿宋" w:eastAsia="仿宋" w:hAnsi="仿宋" w:cs="仿宋"/>
                <w:spacing w:val="19"/>
                <w:sz w:val="27"/>
                <w:szCs w:val="27"/>
              </w:rPr>
              <w:t>赢生物学科</w:t>
            </w:r>
            <w:r>
              <w:rPr>
                <w:rFonts w:ascii="仿宋" w:eastAsia="仿宋" w:hAnsi="仿宋" w:cs="仿宋"/>
                <w:spacing w:val="19"/>
                <w:sz w:val="27"/>
                <w:szCs w:val="27"/>
              </w:rPr>
              <w:t>“</w:t>
            </w:r>
            <w:r>
              <w:rPr>
                <w:rFonts w:ascii="仿宋" w:eastAsia="仿宋" w:hAnsi="仿宋" w:cs="仿宋"/>
                <w:spacing w:val="19"/>
                <w:sz w:val="27"/>
                <w:szCs w:val="27"/>
              </w:rPr>
              <w:t>立足之战</w:t>
            </w:r>
            <w:r>
              <w:rPr>
                <w:rFonts w:ascii="仿宋" w:eastAsia="仿宋" w:hAnsi="仿宋" w:cs="仿宋"/>
                <w:spacing w:val="19"/>
                <w:sz w:val="27"/>
                <w:szCs w:val="27"/>
              </w:rPr>
              <w:t>”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39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4:40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15:00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邓</w:t>
            </w: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燕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成都市石室中学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55" w:lineRule="auto"/>
              <w:ind w:hanging="10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8"/>
                <w:sz w:val="27"/>
                <w:szCs w:val="27"/>
              </w:rPr>
              <w:t>指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向学科核心素养发展的高中化学实验教学设计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z w:val="27"/>
                <w:szCs w:val="27"/>
              </w:rPr>
              <w:t>与实施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629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5:00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15:15</w:t>
            </w:r>
          </w:p>
        </w:tc>
        <w:tc>
          <w:tcPr>
            <w:tcW w:w="10203" w:type="dxa"/>
            <w:gridSpan w:val="2"/>
          </w:tcPr>
          <w:p w:rsidR="00C778E3" w:rsidRDefault="00F31D84" w:rsidP="001A17DB">
            <w:pPr>
              <w:spacing w:line="222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休</w:t>
            </w:r>
            <w:r>
              <w:rPr>
                <w:rFonts w:ascii="仿宋" w:eastAsia="仿宋" w:hAnsi="仿宋" w:cs="仿宋"/>
                <w:sz w:val="27"/>
                <w:szCs w:val="27"/>
              </w:rPr>
              <w:t>息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40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5:15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15:35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夏</w:t>
            </w:r>
            <w:r>
              <w:rPr>
                <w:rFonts w:ascii="仿宋" w:eastAsia="仿宋" w:hAnsi="仿宋" w:cs="仿宋"/>
                <w:spacing w:val="1"/>
                <w:sz w:val="27"/>
                <w:szCs w:val="27"/>
              </w:rPr>
              <w:t>梦凡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0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成都市实外西区学校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56" w:lineRule="auto"/>
              <w:ind w:firstLine="36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中华优秀传统文化在初中化学教学中的实践路</w:t>
            </w: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>径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7"/>
                <w:szCs w:val="27"/>
              </w:rPr>
              <w:t>研究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39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5:35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15:55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7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缪斌</w:t>
            </w:r>
          </w:p>
          <w:p w:rsidR="00C778E3" w:rsidRDefault="00F31D84" w:rsidP="001A17DB">
            <w:pPr>
              <w:spacing w:line="217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4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天府第七中学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55" w:lineRule="auto"/>
              <w:ind w:hanging="36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9"/>
                <w:sz w:val="27"/>
                <w:szCs w:val="27"/>
              </w:rPr>
              <w:t>新</w:t>
            </w:r>
            <w:r>
              <w:rPr>
                <w:rFonts w:ascii="仿宋" w:eastAsia="仿宋" w:hAnsi="仿宋" w:cs="仿宋"/>
                <w:spacing w:val="15"/>
                <w:sz w:val="27"/>
                <w:szCs w:val="27"/>
              </w:rPr>
              <w:t>课标下以教育戏剧为基础构建综合艺术以推动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中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小学艺术教育高质量发展</w:t>
            </w: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5"/>
        </w:trPr>
        <w:tc>
          <w:tcPr>
            <w:tcW w:w="2127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5:55</w:t>
            </w: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16:25</w:t>
            </w:r>
          </w:p>
        </w:tc>
        <w:tc>
          <w:tcPr>
            <w:tcW w:w="3967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岳刚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德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6236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点</w:t>
            </w:r>
            <w:r>
              <w:rPr>
                <w:rFonts w:ascii="仿宋" w:eastAsia="仿宋" w:hAnsi="仿宋" w:cs="仿宋"/>
                <w:spacing w:val="-3"/>
                <w:sz w:val="27"/>
                <w:szCs w:val="27"/>
              </w:rPr>
              <w:t>评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C778E3" w:rsidRDefault="00C778E3" w:rsidP="001A17DB"/>
        </w:tc>
      </w:tr>
    </w:tbl>
    <w:p w:rsidR="00C778E3" w:rsidRDefault="00C778E3" w:rsidP="001A17DB"/>
    <w:p w:rsidR="00C778E3" w:rsidRDefault="00C778E3" w:rsidP="001A17DB">
      <w:pPr>
        <w:sectPr w:rsidR="00C778E3">
          <w:footerReference w:type="default" r:id="rId17"/>
          <w:pgSz w:w="16839" w:h="11907"/>
          <w:pgMar w:top="1012" w:right="1096" w:bottom="1146" w:left="1134" w:header="0" w:footer="973" w:gutter="0"/>
          <w:cols w:space="720"/>
        </w:sectPr>
      </w:pPr>
    </w:p>
    <w:p w:rsidR="00C778E3" w:rsidRDefault="00C778E3" w:rsidP="001A17DB"/>
    <w:p w:rsidR="00C778E3" w:rsidRDefault="00C778E3" w:rsidP="001A17DB">
      <w:pPr>
        <w:spacing w:line="164" w:lineRule="exact"/>
      </w:pPr>
    </w:p>
    <w:tbl>
      <w:tblPr>
        <w:tblStyle w:val="TableNormal"/>
        <w:tblW w:w="14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28"/>
        <w:gridCol w:w="4308"/>
        <w:gridCol w:w="5951"/>
        <w:gridCol w:w="2415"/>
      </w:tblGrid>
      <w:tr w:rsidR="00C778E3">
        <w:trPr>
          <w:trHeight w:val="633"/>
        </w:trPr>
        <w:tc>
          <w:tcPr>
            <w:tcW w:w="14602" w:type="dxa"/>
            <w:gridSpan w:val="4"/>
          </w:tcPr>
          <w:p w:rsidR="00C778E3" w:rsidRDefault="00F31D84" w:rsidP="001A17DB">
            <w:pPr>
              <w:spacing w:line="21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分会场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2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：数据赋能，以人为本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 xml:space="preserve">—— 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新时代教育改革研讨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-5"/>
                <w:sz w:val="27"/>
                <w:szCs w:val="27"/>
              </w:rPr>
              <w:t>主持人：古</w:t>
            </w: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杰</w:t>
            </w:r>
            <w:r>
              <w:rPr>
                <w:rFonts w:ascii="仿宋" w:eastAsia="仿宋" w:hAnsi="仿宋" w:cs="仿宋"/>
                <w:sz w:val="27"/>
                <w:szCs w:val="27"/>
              </w:rPr>
              <w:t>)</w:t>
            </w:r>
          </w:p>
        </w:tc>
      </w:tr>
      <w:tr w:rsidR="00C778E3">
        <w:trPr>
          <w:trHeight w:val="781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4:00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14:20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8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王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丹艺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2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教材插图路在何方：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学习过</w:t>
            </w:r>
            <w:r>
              <w:rPr>
                <w:rFonts w:ascii="仿宋" w:eastAsia="仿宋" w:hAnsi="仿宋" w:cs="仿宋"/>
                <w:spacing w:val="1"/>
                <w:sz w:val="27"/>
                <w:szCs w:val="27"/>
              </w:rPr>
              <w:t>程的视觉化辅助</w:t>
            </w:r>
          </w:p>
        </w:tc>
        <w:tc>
          <w:tcPr>
            <w:tcW w:w="2415" w:type="dxa"/>
            <w:vMerge w:val="restart"/>
            <w:tcBorders>
              <w:bottom w:val="nil"/>
            </w:tcBorders>
          </w:tcPr>
          <w:p w:rsidR="00C778E3" w:rsidRDefault="00C778E3" w:rsidP="001A17DB">
            <w:pPr>
              <w:spacing w:line="245" w:lineRule="auto"/>
            </w:pPr>
          </w:p>
          <w:p w:rsidR="00C778E3" w:rsidRDefault="00C778E3" w:rsidP="001A17DB">
            <w:pPr>
              <w:spacing w:line="245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C778E3" w:rsidP="001A17DB">
            <w:pPr>
              <w:spacing w:line="246" w:lineRule="auto"/>
            </w:pPr>
          </w:p>
          <w:p w:rsidR="00C778E3" w:rsidRDefault="00F31D84" w:rsidP="001A17DB">
            <w:pPr>
              <w:spacing w:line="227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7"/>
                <w:szCs w:val="27"/>
              </w:rPr>
              <w:t xml:space="preserve">530 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会议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室</w:t>
            </w:r>
          </w:p>
        </w:tc>
      </w:tr>
      <w:tr w:rsidR="00C778E3">
        <w:trPr>
          <w:trHeight w:val="779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4:20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14:40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4"/>
                <w:sz w:val="27"/>
                <w:szCs w:val="27"/>
              </w:rPr>
              <w:t>潘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亦宁</w:t>
            </w:r>
          </w:p>
          <w:p w:rsidR="00C778E3" w:rsidRDefault="00F31D84" w:rsidP="001A17DB">
            <w:pPr>
              <w:spacing w:line="217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四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川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师范大学附属青台山中学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0"/>
                <w:sz w:val="27"/>
                <w:szCs w:val="27"/>
              </w:rPr>
              <w:t>现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代学校治理的实践探索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0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4:40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15:00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1"/>
                <w:sz w:val="27"/>
                <w:szCs w:val="27"/>
              </w:rPr>
              <w:t>曾</w:t>
            </w:r>
            <w:r>
              <w:rPr>
                <w:rFonts w:ascii="仿宋" w:eastAsia="仿宋" w:hAnsi="仿宋" w:cs="仿宋"/>
                <w:spacing w:val="-10"/>
                <w:sz w:val="27"/>
                <w:szCs w:val="27"/>
              </w:rPr>
              <w:t>月莹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>中</w:t>
            </w:r>
            <w:r>
              <w:rPr>
                <w:rFonts w:ascii="仿宋" w:eastAsia="仿宋" w:hAnsi="仿宋" w:cs="仿宋"/>
                <w:spacing w:val="10"/>
                <w:sz w:val="27"/>
                <w:szCs w:val="27"/>
              </w:rPr>
              <w:t>学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课堂教学教育技术应用的影响因素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628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5:00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15:15</w:t>
            </w:r>
          </w:p>
        </w:tc>
        <w:tc>
          <w:tcPr>
            <w:tcW w:w="10259" w:type="dxa"/>
            <w:gridSpan w:val="2"/>
          </w:tcPr>
          <w:p w:rsidR="00C778E3" w:rsidRDefault="00F31D84" w:rsidP="001A17DB">
            <w:pPr>
              <w:spacing w:line="222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休</w:t>
            </w:r>
            <w:r>
              <w:rPr>
                <w:rFonts w:ascii="仿宋" w:eastAsia="仿宋" w:hAnsi="仿宋" w:cs="仿宋"/>
                <w:sz w:val="27"/>
                <w:szCs w:val="27"/>
              </w:rPr>
              <w:t>息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39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5:15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15:35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412" w:lineRule="exact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position w:val="9"/>
                <w:sz w:val="27"/>
                <w:szCs w:val="27"/>
              </w:rPr>
              <w:t>汪玉涛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成都市大弯中学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55" w:lineRule="auto"/>
              <w:ind w:firstLine="15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守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正与创新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——</w:t>
            </w:r>
            <w:r>
              <w:rPr>
                <w:rFonts w:ascii="仿宋" w:eastAsia="仿宋" w:hAnsi="仿宋" w:cs="仿宋"/>
                <w:spacing w:val="8"/>
                <w:sz w:val="27"/>
                <w:szCs w:val="27"/>
              </w:rPr>
              <w:t>新时代成都基础教育高质量发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展策略研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究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41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5:35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15:55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3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3"/>
                <w:sz w:val="27"/>
                <w:szCs w:val="27"/>
              </w:rPr>
              <w:t>薛</w:t>
            </w: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涓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55" w:lineRule="auto"/>
              <w:ind w:firstLine="18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4"/>
                <w:sz w:val="27"/>
                <w:szCs w:val="27"/>
              </w:rPr>
              <w:t>区</w:t>
            </w:r>
            <w:r>
              <w:rPr>
                <w:rFonts w:ascii="仿宋" w:eastAsia="仿宋" w:hAnsi="仿宋" w:cs="仿宋"/>
                <w:spacing w:val="13"/>
                <w:sz w:val="27"/>
                <w:szCs w:val="27"/>
              </w:rPr>
              <w:t>域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推进中华优秀传统文化教育教学的研究与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实践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5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5:55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16:25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陈静</w:t>
            </w: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萍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成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都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大学区域教育发展研究院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点</w:t>
            </w:r>
            <w:r>
              <w:rPr>
                <w:rFonts w:ascii="仿宋" w:eastAsia="仿宋" w:hAnsi="仿宋" w:cs="仿宋"/>
                <w:spacing w:val="-3"/>
                <w:sz w:val="27"/>
                <w:szCs w:val="27"/>
              </w:rPr>
              <w:t>评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C778E3" w:rsidRDefault="00C778E3" w:rsidP="001A17DB"/>
        </w:tc>
      </w:tr>
    </w:tbl>
    <w:p w:rsidR="00C778E3" w:rsidRDefault="00C778E3" w:rsidP="001A17DB"/>
    <w:p w:rsidR="00C778E3" w:rsidRDefault="00C778E3" w:rsidP="001A17DB">
      <w:pPr>
        <w:sectPr w:rsidR="00C778E3">
          <w:footerReference w:type="default" r:id="rId18"/>
          <w:pgSz w:w="16839" w:h="11907"/>
          <w:pgMar w:top="1012" w:right="1096" w:bottom="1147" w:left="1134" w:header="0" w:footer="973" w:gutter="0"/>
          <w:cols w:space="720"/>
        </w:sectPr>
      </w:pPr>
    </w:p>
    <w:p w:rsidR="00C778E3" w:rsidRDefault="00C778E3" w:rsidP="001A17DB"/>
    <w:p w:rsidR="00C778E3" w:rsidRDefault="00C778E3" w:rsidP="001A17DB">
      <w:pPr>
        <w:spacing w:line="164" w:lineRule="exact"/>
      </w:pPr>
    </w:p>
    <w:tbl>
      <w:tblPr>
        <w:tblStyle w:val="TableNormal"/>
        <w:tblW w:w="14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28"/>
        <w:gridCol w:w="4308"/>
        <w:gridCol w:w="5951"/>
        <w:gridCol w:w="2415"/>
      </w:tblGrid>
      <w:tr w:rsidR="00C778E3">
        <w:trPr>
          <w:trHeight w:val="633"/>
        </w:trPr>
        <w:tc>
          <w:tcPr>
            <w:tcW w:w="14602" w:type="dxa"/>
            <w:gridSpan w:val="4"/>
          </w:tcPr>
          <w:p w:rsidR="00C778E3" w:rsidRDefault="00F31D84" w:rsidP="001A17DB">
            <w:pPr>
              <w:spacing w:line="21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分会场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3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：传承文明，共创未来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 xml:space="preserve">—— 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>新时代教师发展研讨</w:t>
            </w:r>
            <w:r>
              <w:rPr>
                <w:rFonts w:ascii="方正姚体" w:eastAsia="方正姚体" w:hAnsi="方正姚体" w:cs="方正姚体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7"/>
                <w:szCs w:val="27"/>
              </w:rPr>
              <w:t>(</w:t>
            </w:r>
            <w:r>
              <w:rPr>
                <w:rFonts w:ascii="仿宋" w:eastAsia="仿宋" w:hAnsi="仿宋" w:cs="仿宋"/>
                <w:spacing w:val="-5"/>
                <w:sz w:val="27"/>
                <w:szCs w:val="27"/>
              </w:rPr>
              <w:t>主持人：张</w:t>
            </w: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丽</w:t>
            </w:r>
            <w:r>
              <w:rPr>
                <w:rFonts w:ascii="仿宋" w:eastAsia="仿宋" w:hAnsi="仿宋" w:cs="仿宋"/>
                <w:sz w:val="27"/>
                <w:szCs w:val="27"/>
              </w:rPr>
              <w:t>)</w:t>
            </w:r>
          </w:p>
        </w:tc>
      </w:tr>
      <w:tr w:rsidR="00C778E3">
        <w:trPr>
          <w:trHeight w:val="781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4:00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14:20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6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马波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z w:val="27"/>
                <w:szCs w:val="27"/>
              </w:rPr>
              <w:t>CLASS</w:t>
            </w:r>
            <w:r>
              <w:rPr>
                <w:rFonts w:ascii="仿宋" w:eastAsia="仿宋" w:hAnsi="仿宋" w:cs="仿宋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视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域下教师互动能力提升的实践研究</w:t>
            </w:r>
          </w:p>
        </w:tc>
        <w:tc>
          <w:tcPr>
            <w:tcW w:w="2415" w:type="dxa"/>
            <w:vMerge w:val="restart"/>
            <w:tcBorders>
              <w:bottom w:val="nil"/>
            </w:tcBorders>
          </w:tcPr>
          <w:p w:rsidR="00C778E3" w:rsidRDefault="00C778E3" w:rsidP="001A17DB">
            <w:pPr>
              <w:spacing w:line="258" w:lineRule="auto"/>
            </w:pPr>
          </w:p>
          <w:p w:rsidR="00C778E3" w:rsidRDefault="00C778E3" w:rsidP="001A17DB">
            <w:pPr>
              <w:spacing w:line="258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C778E3" w:rsidP="001A17DB">
            <w:pPr>
              <w:spacing w:line="259" w:lineRule="auto"/>
            </w:pPr>
          </w:p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二楼学术报告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厅</w:t>
            </w:r>
          </w:p>
        </w:tc>
      </w:tr>
      <w:tr w:rsidR="00C778E3">
        <w:trPr>
          <w:trHeight w:val="779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4:20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14:40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黄</w:t>
            </w: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丽娟</w:t>
            </w:r>
          </w:p>
          <w:p w:rsidR="00C778E3" w:rsidRDefault="00F31D84" w:rsidP="001A17DB">
            <w:pPr>
              <w:spacing w:line="217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四川天府新区麓湖小学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3"/>
                <w:sz w:val="27"/>
                <w:szCs w:val="27"/>
              </w:rPr>
              <w:t>以</w:t>
            </w: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改善型评价撬动的高质量课堂实践与思考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0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4:40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15:00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412" w:lineRule="exact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position w:val="9"/>
                <w:sz w:val="27"/>
                <w:szCs w:val="27"/>
              </w:rPr>
              <w:t>毛先</w:t>
            </w:r>
            <w:r>
              <w:rPr>
                <w:rFonts w:ascii="仿宋" w:eastAsia="仿宋" w:hAnsi="仿宋" w:cs="仿宋"/>
                <w:spacing w:val="2"/>
                <w:position w:val="9"/>
                <w:sz w:val="27"/>
                <w:szCs w:val="27"/>
              </w:rPr>
              <w:t>富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0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10"/>
                <w:sz w:val="24"/>
                <w:szCs w:val="24"/>
              </w:rPr>
              <w:t>成都十二中</w:t>
            </w:r>
            <w:r>
              <w:rPr>
                <w:rFonts w:ascii="楷体" w:eastAsia="楷体" w:hAnsi="楷体" w:cs="楷体"/>
                <w:spacing w:val="10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7"/>
                <w:sz w:val="27"/>
                <w:szCs w:val="27"/>
              </w:rPr>
              <w:t>中小学引进博士教师对基础教育的影响分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析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628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5:00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15:15</w:t>
            </w:r>
          </w:p>
        </w:tc>
        <w:tc>
          <w:tcPr>
            <w:tcW w:w="10259" w:type="dxa"/>
            <w:gridSpan w:val="2"/>
          </w:tcPr>
          <w:p w:rsidR="00C778E3" w:rsidRDefault="00F31D84" w:rsidP="001A17DB">
            <w:pPr>
              <w:spacing w:line="222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休</w:t>
            </w:r>
            <w:r>
              <w:rPr>
                <w:rFonts w:ascii="仿宋" w:eastAsia="仿宋" w:hAnsi="仿宋" w:cs="仿宋"/>
                <w:sz w:val="27"/>
                <w:szCs w:val="27"/>
              </w:rPr>
              <w:t>息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0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5:15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15:35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蒲嘉</w:t>
            </w:r>
            <w:r>
              <w:rPr>
                <w:rFonts w:ascii="仿宋" w:eastAsia="仿宋" w:hAnsi="仿宋" w:cs="仿宋"/>
                <w:sz w:val="27"/>
                <w:szCs w:val="27"/>
              </w:rPr>
              <w:t>荣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1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基于教师职业生命历程的精准化研训范式转</w:t>
            </w:r>
            <w:r>
              <w:rPr>
                <w:rFonts w:ascii="仿宋" w:eastAsia="仿宋" w:hAnsi="仿宋" w:cs="仿宋"/>
                <w:spacing w:val="6"/>
                <w:sz w:val="27"/>
                <w:szCs w:val="27"/>
              </w:rPr>
              <w:t>型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40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5:35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15:55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3"/>
                <w:sz w:val="27"/>
                <w:szCs w:val="27"/>
              </w:rPr>
              <w:t>周小</w:t>
            </w:r>
            <w:r>
              <w:rPr>
                <w:rFonts w:ascii="仿宋" w:eastAsia="仿宋" w:hAnsi="仿宋" w:cs="仿宋"/>
                <w:spacing w:val="2"/>
                <w:sz w:val="27"/>
                <w:szCs w:val="27"/>
              </w:rPr>
              <w:t>童</w:t>
            </w:r>
          </w:p>
          <w:p w:rsidR="00C778E3" w:rsidRDefault="00F31D84" w:rsidP="001A17DB">
            <w:pPr>
              <w:spacing w:line="217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天府新区实外高级中学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56" w:lineRule="auto"/>
              <w:ind w:firstLine="31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1"/>
                <w:sz w:val="27"/>
                <w:szCs w:val="27"/>
              </w:rPr>
              <w:t>中学融通课程</w:t>
            </w:r>
            <w:r>
              <w:rPr>
                <w:rFonts w:ascii="仿宋" w:eastAsia="仿宋" w:hAnsi="仿宋" w:cs="仿宋"/>
                <w:spacing w:val="1"/>
                <w:sz w:val="27"/>
                <w:szCs w:val="27"/>
              </w:rPr>
              <w:t>—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— </w:t>
            </w:r>
            <w:r>
              <w:rPr>
                <w:rFonts w:ascii="仿宋" w:eastAsia="仿宋" w:hAnsi="仿宋" w:cs="仿宋"/>
                <w:sz w:val="27"/>
                <w:szCs w:val="27"/>
              </w:rPr>
              <w:t>以贯通式培养模式造就未来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人才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839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5:55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16:25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4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1"/>
                <w:sz w:val="27"/>
                <w:szCs w:val="27"/>
              </w:rPr>
              <w:t>杨</w:t>
            </w:r>
            <w:r>
              <w:rPr>
                <w:rFonts w:ascii="仿宋" w:eastAsia="仿宋" w:hAnsi="仿宋" w:cs="仿宋"/>
                <w:sz w:val="27"/>
                <w:szCs w:val="27"/>
              </w:rPr>
              <w:t>姝</w:t>
            </w:r>
          </w:p>
          <w:p w:rsidR="00C778E3" w:rsidRDefault="00F31D84" w:rsidP="001A17DB">
            <w:pPr>
              <w:spacing w:line="217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4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四川师范大学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56" w:lineRule="auto"/>
              <w:ind w:hanging="9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9"/>
                <w:sz w:val="27"/>
                <w:szCs w:val="27"/>
              </w:rPr>
              <w:t>镜映思维下音乐学师范生教学技能训练的解</w:t>
            </w:r>
            <w:r>
              <w:rPr>
                <w:rFonts w:ascii="仿宋" w:eastAsia="仿宋" w:hAnsi="仿宋" w:cs="仿宋"/>
                <w:spacing w:val="5"/>
                <w:sz w:val="27"/>
                <w:szCs w:val="27"/>
              </w:rPr>
              <w:t>构</w:t>
            </w:r>
            <w:r>
              <w:rPr>
                <w:rFonts w:ascii="仿宋" w:eastAsia="仿宋" w:hAnsi="仿宋" w:cs="仿宋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cs="仿宋"/>
                <w:sz w:val="27"/>
                <w:szCs w:val="27"/>
              </w:rPr>
              <w:t>与整合</w:t>
            </w: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C778E3" w:rsidRDefault="00C778E3" w:rsidP="001A17DB"/>
        </w:tc>
      </w:tr>
      <w:tr w:rsidR="00C778E3">
        <w:trPr>
          <w:trHeight w:val="785"/>
        </w:trPr>
        <w:tc>
          <w:tcPr>
            <w:tcW w:w="1928" w:type="dxa"/>
          </w:tcPr>
          <w:p w:rsidR="00C778E3" w:rsidRDefault="00F31D84" w:rsidP="001A17DB">
            <w:pPr>
              <w:spacing w:line="24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6:25</w:t>
            </w: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~</w:t>
            </w:r>
            <w:r>
              <w:rPr>
                <w:rFonts w:ascii="Times New Roman" w:eastAsia="Times New Roman" w:hAnsi="Times New Roman" w:cs="Times New Roman"/>
                <w:spacing w:val="14"/>
                <w:sz w:val="27"/>
                <w:szCs w:val="27"/>
              </w:rPr>
              <w:t>16:55</w:t>
            </w:r>
          </w:p>
        </w:tc>
        <w:tc>
          <w:tcPr>
            <w:tcW w:w="4308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2"/>
                <w:sz w:val="27"/>
                <w:szCs w:val="27"/>
              </w:rPr>
              <w:t>高瑜</w:t>
            </w:r>
          </w:p>
          <w:p w:rsidR="00C778E3" w:rsidRDefault="00F31D84" w:rsidP="001A17DB">
            <w:pPr>
              <w:spacing w:line="215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(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>成都市教育科学研究院</w:t>
            </w:r>
            <w:r>
              <w:rPr>
                <w:rFonts w:ascii="楷体" w:eastAsia="楷体" w:hAnsi="楷体" w:cs="楷体"/>
                <w:spacing w:val="4"/>
                <w:sz w:val="24"/>
                <w:szCs w:val="24"/>
              </w:rPr>
              <w:t>)</w:t>
            </w:r>
          </w:p>
        </w:tc>
        <w:tc>
          <w:tcPr>
            <w:tcW w:w="5951" w:type="dxa"/>
          </w:tcPr>
          <w:p w:rsidR="00C778E3" w:rsidRDefault="00F31D84" w:rsidP="001A17DB">
            <w:pPr>
              <w:spacing w:line="225" w:lineRule="auto"/>
              <w:rPr>
                <w:rFonts w:ascii="仿宋" w:eastAsia="仿宋" w:hAnsi="仿宋" w:cs="仿宋"/>
                <w:sz w:val="27"/>
                <w:szCs w:val="27"/>
              </w:rPr>
            </w:pPr>
            <w:r>
              <w:rPr>
                <w:rFonts w:ascii="仿宋" w:eastAsia="仿宋" w:hAnsi="仿宋" w:cs="仿宋"/>
                <w:spacing w:val="-4"/>
                <w:sz w:val="27"/>
                <w:szCs w:val="27"/>
              </w:rPr>
              <w:t>点</w:t>
            </w:r>
            <w:r>
              <w:rPr>
                <w:rFonts w:ascii="仿宋" w:eastAsia="仿宋" w:hAnsi="仿宋" w:cs="仿宋"/>
                <w:spacing w:val="-3"/>
                <w:sz w:val="27"/>
                <w:szCs w:val="27"/>
              </w:rPr>
              <w:t>评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C778E3" w:rsidRDefault="00C778E3" w:rsidP="001A17DB"/>
        </w:tc>
      </w:tr>
    </w:tbl>
    <w:p w:rsidR="00C778E3" w:rsidRDefault="00C778E3" w:rsidP="001A17DB"/>
    <w:p w:rsidR="00C778E3" w:rsidRDefault="00C778E3" w:rsidP="001A17DB">
      <w:pPr>
        <w:sectPr w:rsidR="00C778E3">
          <w:footerReference w:type="default" r:id="rId19"/>
          <w:pgSz w:w="16839" w:h="11907"/>
          <w:pgMar w:top="1012" w:right="1096" w:bottom="1146" w:left="1134" w:header="0" w:footer="973" w:gutter="0"/>
          <w:cols w:space="720"/>
        </w:sectPr>
      </w:pPr>
    </w:p>
    <w:p w:rsidR="00C778E3" w:rsidRDefault="00F31D84" w:rsidP="001A17DB">
      <w:pPr>
        <w:spacing w:line="219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6"/>
          <w:sz w:val="32"/>
          <w:szCs w:val="32"/>
        </w:rPr>
        <w:lastRenderedPageBreak/>
        <w:t>附</w:t>
      </w:r>
      <w:r>
        <w:rPr>
          <w:rFonts w:ascii="宋体" w:eastAsia="宋体" w:hAnsi="宋体" w:cs="宋体"/>
          <w:spacing w:val="-22"/>
          <w:sz w:val="32"/>
          <w:szCs w:val="32"/>
        </w:rPr>
        <w:t>件</w:t>
      </w:r>
      <w:r>
        <w:rPr>
          <w:rFonts w:ascii="宋体" w:eastAsia="宋体" w:hAnsi="宋体" w:cs="宋体"/>
          <w:spacing w:val="-22"/>
          <w:sz w:val="32"/>
          <w:szCs w:val="32"/>
        </w:rPr>
        <w:t xml:space="preserve"> 2</w:t>
      </w:r>
      <w:r>
        <w:rPr>
          <w:rFonts w:ascii="宋体" w:eastAsia="宋体" w:hAnsi="宋体" w:cs="宋体"/>
          <w:spacing w:val="-22"/>
          <w:sz w:val="32"/>
          <w:szCs w:val="32"/>
        </w:rPr>
        <w:t>：</w:t>
      </w:r>
    </w:p>
    <w:p w:rsidR="00C778E3" w:rsidRDefault="00F31D84" w:rsidP="001A17DB">
      <w:pPr>
        <w:spacing w:line="217" w:lineRule="auto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</w:rPr>
        <w:t>线下参</w:t>
      </w:r>
      <w:r>
        <w:rPr>
          <w:rFonts w:ascii="黑体" w:eastAsia="黑体" w:hAnsi="黑体" w:cs="黑体"/>
          <w:spacing w:val="-1"/>
          <w:sz w:val="36"/>
          <w:szCs w:val="36"/>
        </w:rPr>
        <w:t>会回执二维码</w:t>
      </w:r>
    </w:p>
    <w:p w:rsidR="00C778E3" w:rsidRDefault="00C778E3" w:rsidP="001A17DB">
      <w:pPr>
        <w:spacing w:line="251" w:lineRule="auto"/>
      </w:pPr>
    </w:p>
    <w:p w:rsidR="00C778E3" w:rsidRDefault="00C778E3" w:rsidP="001A17DB">
      <w:pPr>
        <w:spacing w:line="251" w:lineRule="auto"/>
      </w:pPr>
    </w:p>
    <w:p w:rsidR="00C778E3" w:rsidRDefault="00C778E3" w:rsidP="001A17DB">
      <w:pPr>
        <w:spacing w:line="252" w:lineRule="auto"/>
      </w:pPr>
    </w:p>
    <w:p w:rsidR="00C778E3" w:rsidRDefault="00F31D84" w:rsidP="001A17DB">
      <w:pPr>
        <w:spacing w:line="2993" w:lineRule="exact"/>
        <w:ind w:firstLine="2955"/>
        <w:textAlignment w:val="center"/>
      </w:pPr>
      <w:r>
        <w:rPr>
          <w:noProof/>
        </w:rPr>
        <w:drawing>
          <wp:inline distT="0" distB="0" distL="0" distR="0">
            <wp:extent cx="1909445" cy="189992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572" cy="19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E3" w:rsidRDefault="00C778E3" w:rsidP="001A17DB">
      <w:pPr>
        <w:sectPr w:rsidR="00C778E3">
          <w:footerReference w:type="default" r:id="rId21"/>
          <w:pgSz w:w="11907" w:h="16839"/>
          <w:pgMar w:top="1191" w:right="1785" w:bottom="1147" w:left="1477" w:header="0" w:footer="973" w:gutter="0"/>
          <w:cols w:space="720"/>
        </w:sectPr>
      </w:pPr>
    </w:p>
    <w:p w:rsidR="00C778E3" w:rsidRDefault="00F31D84" w:rsidP="001A17DB">
      <w:pPr>
        <w:spacing w:line="219" w:lineRule="auto"/>
        <w:rPr>
          <w:rFonts w:ascii="宋体" w:eastAsia="宋体" w:hAnsi="宋体" w:cs="宋体"/>
          <w:sz w:val="32"/>
          <w:szCs w:val="32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1979295</wp:posOffset>
            </wp:positionH>
            <wp:positionV relativeFrom="page">
              <wp:posOffset>4333240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3768090</wp:posOffset>
            </wp:positionH>
            <wp:positionV relativeFrom="page">
              <wp:posOffset>4333240</wp:posOffset>
            </wp:positionV>
            <wp:extent cx="1432560" cy="144018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1979295</wp:posOffset>
            </wp:positionH>
            <wp:positionV relativeFrom="page">
              <wp:posOffset>6172835</wp:posOffset>
            </wp:positionV>
            <wp:extent cx="1440180" cy="14401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3768090</wp:posOffset>
            </wp:positionH>
            <wp:positionV relativeFrom="page">
              <wp:posOffset>6172835</wp:posOffset>
            </wp:positionV>
            <wp:extent cx="1432560" cy="144018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1979295</wp:posOffset>
            </wp:positionH>
            <wp:positionV relativeFrom="page">
              <wp:posOffset>7810500</wp:posOffset>
            </wp:positionV>
            <wp:extent cx="1440180" cy="14401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3768090</wp:posOffset>
            </wp:positionH>
            <wp:positionV relativeFrom="page">
              <wp:posOffset>7810500</wp:posOffset>
            </wp:positionV>
            <wp:extent cx="1432560" cy="144018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26"/>
          <w:sz w:val="32"/>
          <w:szCs w:val="32"/>
        </w:rPr>
        <w:t>附</w:t>
      </w:r>
      <w:r>
        <w:rPr>
          <w:rFonts w:ascii="宋体" w:eastAsia="宋体" w:hAnsi="宋体" w:cs="宋体"/>
          <w:spacing w:val="-22"/>
          <w:sz w:val="32"/>
          <w:szCs w:val="32"/>
        </w:rPr>
        <w:t>件</w:t>
      </w:r>
      <w:r>
        <w:rPr>
          <w:rFonts w:ascii="宋体" w:eastAsia="宋体" w:hAnsi="宋体" w:cs="宋体"/>
          <w:spacing w:val="-22"/>
          <w:sz w:val="32"/>
          <w:szCs w:val="32"/>
        </w:rPr>
        <w:t xml:space="preserve"> 3</w:t>
      </w:r>
      <w:r>
        <w:rPr>
          <w:rFonts w:ascii="宋体" w:eastAsia="宋体" w:hAnsi="宋体" w:cs="宋体"/>
          <w:spacing w:val="-22"/>
          <w:sz w:val="32"/>
          <w:szCs w:val="32"/>
        </w:rPr>
        <w:t>：</w:t>
      </w:r>
    </w:p>
    <w:p w:rsidR="00C778E3" w:rsidRDefault="00F31D84" w:rsidP="001A17DB">
      <w:pPr>
        <w:spacing w:line="217" w:lineRule="auto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</w:rPr>
        <w:t>线上观</w:t>
      </w:r>
      <w:r>
        <w:rPr>
          <w:rFonts w:ascii="黑体" w:eastAsia="黑体" w:hAnsi="黑体" w:cs="黑体"/>
          <w:spacing w:val="-1"/>
          <w:sz w:val="36"/>
          <w:szCs w:val="36"/>
        </w:rPr>
        <w:t>看二维码</w:t>
      </w:r>
    </w:p>
    <w:p w:rsidR="00C778E3" w:rsidRDefault="00C778E3" w:rsidP="001A17DB"/>
    <w:p w:rsidR="00C778E3" w:rsidRDefault="00C778E3" w:rsidP="001A17DB">
      <w:pPr>
        <w:spacing w:line="172" w:lineRule="exact"/>
      </w:pPr>
    </w:p>
    <w:p w:rsidR="00C778E3" w:rsidRDefault="00C778E3" w:rsidP="001A17DB">
      <w:pPr>
        <w:sectPr w:rsidR="00C778E3">
          <w:footerReference w:type="default" r:id="rId28"/>
          <w:pgSz w:w="11907" w:h="16839"/>
          <w:pgMar w:top="1431" w:right="1484" w:bottom="1147" w:left="1455" w:header="0" w:footer="973" w:gutter="0"/>
          <w:cols w:space="720" w:equalWidth="0">
            <w:col w:w="8967"/>
          </w:cols>
        </w:sectPr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80" w:lineRule="auto"/>
      </w:pPr>
    </w:p>
    <w:p w:rsidR="00C778E3" w:rsidRDefault="00F31D84" w:rsidP="001A17DB">
      <w:pPr>
        <w:spacing w:line="225" w:lineRule="auto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1"/>
          <w:sz w:val="27"/>
          <w:szCs w:val="27"/>
        </w:rPr>
        <w:t>主会场</w:t>
      </w:r>
    </w:p>
    <w:p w:rsidR="00C778E3" w:rsidRDefault="00F31D84" w:rsidP="001A17D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778E3" w:rsidRDefault="00F31D84" w:rsidP="001A17DB">
      <w:pPr>
        <w:spacing w:line="217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2"/>
          <w:sz w:val="24"/>
          <w:szCs w:val="24"/>
        </w:rPr>
        <w:t>成都</w:t>
      </w:r>
      <w:r>
        <w:rPr>
          <w:rFonts w:ascii="仿宋" w:eastAsia="仿宋" w:hAnsi="仿宋" w:cs="仿宋"/>
          <w:spacing w:val="-1"/>
          <w:sz w:val="24"/>
          <w:szCs w:val="24"/>
        </w:rPr>
        <w:t>继教网账号登录观看</w:t>
      </w:r>
    </w:p>
    <w:p w:rsidR="00C778E3" w:rsidRDefault="00C778E3" w:rsidP="001A17DB">
      <w:pPr>
        <w:spacing w:line="435" w:lineRule="auto"/>
      </w:pPr>
    </w:p>
    <w:p w:rsidR="00C778E3" w:rsidRDefault="00F31D84" w:rsidP="001A17DB">
      <w:pPr>
        <w:spacing w:line="2268" w:lineRule="exact"/>
        <w:ind w:firstLine="245"/>
        <w:textAlignment w:val="center"/>
      </w:pPr>
      <w:r>
        <w:rPr>
          <w:noProof/>
        </w:rPr>
        <w:drawing>
          <wp:inline distT="0" distB="0" distL="0" distR="0">
            <wp:extent cx="1439545" cy="1440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E3" w:rsidRDefault="00F31D84" w:rsidP="001A17D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778E3" w:rsidRDefault="00F31D84" w:rsidP="001A17DB">
      <w:pPr>
        <w:spacing w:line="219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2"/>
          <w:sz w:val="24"/>
          <w:szCs w:val="24"/>
        </w:rPr>
        <w:t>无账号登录观看</w:t>
      </w:r>
    </w:p>
    <w:p w:rsidR="00C778E3" w:rsidRDefault="00C778E3" w:rsidP="001A17DB">
      <w:pPr>
        <w:spacing w:line="433" w:lineRule="auto"/>
      </w:pPr>
    </w:p>
    <w:p w:rsidR="00C778E3" w:rsidRDefault="00F31D84" w:rsidP="001A17DB">
      <w:pPr>
        <w:spacing w:line="2268" w:lineRule="exact"/>
        <w:textAlignment w:val="center"/>
      </w:pPr>
      <w:r>
        <w:rPr>
          <w:noProof/>
        </w:rPr>
        <w:drawing>
          <wp:inline distT="0" distB="0" distL="0" distR="0">
            <wp:extent cx="1431925" cy="144018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E3" w:rsidRDefault="00F31D84" w:rsidP="001A17D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778E3" w:rsidRDefault="00F31D84" w:rsidP="001A17DB">
      <w:pPr>
        <w:spacing w:line="218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4"/>
          <w:sz w:val="24"/>
          <w:szCs w:val="24"/>
        </w:rPr>
        <w:t>天</w:t>
      </w:r>
      <w:r>
        <w:rPr>
          <w:rFonts w:ascii="仿宋" w:eastAsia="仿宋" w:hAnsi="仿宋" w:cs="仿宋"/>
          <w:spacing w:val="-2"/>
          <w:sz w:val="24"/>
          <w:szCs w:val="24"/>
        </w:rPr>
        <w:t>府教育</w:t>
      </w:r>
    </w:p>
    <w:p w:rsidR="00C778E3" w:rsidRDefault="00C778E3" w:rsidP="001A17DB">
      <w:pPr>
        <w:spacing w:line="285" w:lineRule="auto"/>
      </w:pPr>
    </w:p>
    <w:p w:rsidR="00C778E3" w:rsidRDefault="00C778E3" w:rsidP="001A17DB">
      <w:pPr>
        <w:spacing w:line="285" w:lineRule="auto"/>
      </w:pPr>
    </w:p>
    <w:p w:rsidR="00C778E3" w:rsidRDefault="00F31D84" w:rsidP="001A17DB">
      <w:pPr>
        <w:spacing w:line="1983" w:lineRule="exact"/>
        <w:textAlignment w:val="center"/>
      </w:pPr>
      <w:r>
        <w:rPr>
          <w:noProof/>
        </w:rPr>
        <w:drawing>
          <wp:inline distT="0" distB="0" distL="0" distR="0">
            <wp:extent cx="1259840" cy="12592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47" cy="12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E3" w:rsidRDefault="00C778E3" w:rsidP="001A17DB">
      <w:pPr>
        <w:sectPr w:rsidR="00C778E3">
          <w:type w:val="continuous"/>
          <w:pgSz w:w="11907" w:h="16839"/>
          <w:pgMar w:top="1431" w:right="1484" w:bottom="1147" w:left="1455" w:header="0" w:footer="973" w:gutter="0"/>
          <w:cols w:num="4" w:space="720" w:equalWidth="0">
            <w:col w:w="1317" w:space="100"/>
            <w:col w:w="2962" w:space="100"/>
            <w:col w:w="2404" w:space="100"/>
            <w:col w:w="1985"/>
          </w:cols>
        </w:sectPr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C778E3" w:rsidP="001A17DB">
      <w:pPr>
        <w:spacing w:line="279" w:lineRule="auto"/>
      </w:pPr>
    </w:p>
    <w:p w:rsidR="00C778E3" w:rsidRDefault="00F31D84" w:rsidP="001A17DB">
      <w:pPr>
        <w:spacing w:line="225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仿宋" w:eastAsia="仿宋" w:hAnsi="仿宋" w:cs="仿宋"/>
          <w:spacing w:val="-7"/>
          <w:sz w:val="27"/>
          <w:szCs w:val="27"/>
        </w:rPr>
        <w:t>分</w:t>
      </w:r>
      <w:r>
        <w:rPr>
          <w:rFonts w:ascii="仿宋" w:eastAsia="仿宋" w:hAnsi="仿宋" w:cs="仿宋"/>
          <w:spacing w:val="-4"/>
          <w:sz w:val="27"/>
          <w:szCs w:val="27"/>
        </w:rPr>
        <w:t>会场</w:t>
      </w:r>
      <w:r>
        <w:rPr>
          <w:rFonts w:ascii="仿宋" w:eastAsia="仿宋" w:hAnsi="仿宋" w:cs="仿宋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1</w:t>
      </w: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6" w:lineRule="auto"/>
      </w:pPr>
    </w:p>
    <w:p w:rsidR="00C778E3" w:rsidRDefault="00C778E3" w:rsidP="001A17DB">
      <w:pPr>
        <w:spacing w:line="247" w:lineRule="auto"/>
      </w:pPr>
    </w:p>
    <w:p w:rsidR="00C778E3" w:rsidRDefault="00C778E3" w:rsidP="001A17DB">
      <w:pPr>
        <w:spacing w:line="247" w:lineRule="auto"/>
      </w:pPr>
    </w:p>
    <w:p w:rsidR="00C778E3" w:rsidRDefault="00C778E3" w:rsidP="001A17DB">
      <w:pPr>
        <w:spacing w:line="247" w:lineRule="auto"/>
      </w:pPr>
    </w:p>
    <w:p w:rsidR="00C778E3" w:rsidRDefault="00C778E3" w:rsidP="001A17DB">
      <w:pPr>
        <w:spacing w:line="247" w:lineRule="auto"/>
      </w:pPr>
    </w:p>
    <w:p w:rsidR="00C778E3" w:rsidRDefault="00F31D84" w:rsidP="001A17DB">
      <w:pPr>
        <w:spacing w:line="225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仿宋" w:eastAsia="仿宋" w:hAnsi="仿宋" w:cs="仿宋"/>
          <w:spacing w:val="-10"/>
          <w:sz w:val="27"/>
          <w:szCs w:val="27"/>
        </w:rPr>
        <w:t>分会场</w:t>
      </w:r>
      <w:r>
        <w:rPr>
          <w:rFonts w:ascii="仿宋" w:eastAsia="仿宋" w:hAnsi="仿宋" w:cs="仿宋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7"/>
          <w:szCs w:val="27"/>
        </w:rPr>
        <w:t>2</w:t>
      </w:r>
    </w:p>
    <w:p w:rsidR="00C778E3" w:rsidRDefault="00C778E3" w:rsidP="001A17DB">
      <w:pPr>
        <w:spacing w:line="268" w:lineRule="auto"/>
      </w:pPr>
    </w:p>
    <w:p w:rsidR="00C778E3" w:rsidRDefault="00C778E3" w:rsidP="001A17DB">
      <w:pPr>
        <w:spacing w:line="268" w:lineRule="auto"/>
      </w:pPr>
    </w:p>
    <w:p w:rsidR="00C778E3" w:rsidRDefault="00C778E3" w:rsidP="001A17DB">
      <w:pPr>
        <w:spacing w:line="268" w:lineRule="auto"/>
      </w:pPr>
    </w:p>
    <w:p w:rsidR="00C778E3" w:rsidRDefault="00C778E3" w:rsidP="001A17DB">
      <w:pPr>
        <w:spacing w:line="268" w:lineRule="auto"/>
      </w:pPr>
    </w:p>
    <w:p w:rsidR="00C778E3" w:rsidRDefault="00C778E3" w:rsidP="001A17DB">
      <w:pPr>
        <w:spacing w:line="269" w:lineRule="auto"/>
      </w:pPr>
    </w:p>
    <w:p w:rsidR="00C778E3" w:rsidRDefault="00C778E3" w:rsidP="001A17DB">
      <w:pPr>
        <w:spacing w:line="269" w:lineRule="auto"/>
      </w:pPr>
    </w:p>
    <w:p w:rsidR="00C778E3" w:rsidRDefault="00C778E3" w:rsidP="001A17DB">
      <w:pPr>
        <w:spacing w:line="269" w:lineRule="auto"/>
      </w:pPr>
    </w:p>
    <w:p w:rsidR="00C778E3" w:rsidRDefault="00C778E3" w:rsidP="001A17DB">
      <w:pPr>
        <w:spacing w:line="269" w:lineRule="auto"/>
      </w:pPr>
    </w:p>
    <w:p w:rsidR="00C778E3" w:rsidRDefault="00F31D84" w:rsidP="001A17DB">
      <w:pPr>
        <w:spacing w:line="191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仿宋" w:eastAsia="仿宋" w:hAnsi="仿宋" w:cs="仿宋"/>
          <w:spacing w:val="-9"/>
          <w:sz w:val="27"/>
          <w:szCs w:val="27"/>
        </w:rPr>
        <w:t>分会场</w:t>
      </w:r>
      <w:r>
        <w:rPr>
          <w:rFonts w:ascii="仿宋" w:eastAsia="仿宋" w:hAnsi="仿宋" w:cs="仿宋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>3</w:t>
      </w:r>
    </w:p>
    <w:sectPr w:rsidR="00C778E3" w:rsidSect="00C778E3">
      <w:type w:val="continuous"/>
      <w:pgSz w:w="11907" w:h="16839"/>
      <w:pgMar w:top="1431" w:right="1484" w:bottom="1147" w:left="1455" w:header="0" w:footer="973" w:gutter="0"/>
      <w:cols w:space="720" w:equalWidth="0">
        <w:col w:w="89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D84" w:rsidRDefault="00F31D84">
      <w:r>
        <w:separator/>
      </w:r>
    </w:p>
  </w:endnote>
  <w:endnote w:type="continuationSeparator" w:id="0">
    <w:p w:rsidR="00F31D84" w:rsidRDefault="00F3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4478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4132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7103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6" w:lineRule="auto"/>
      <w:ind w:left="7107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5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7105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6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6" w:lineRule="auto"/>
      <w:ind w:left="7108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7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4437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8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E3" w:rsidRDefault="00F31D84">
    <w:pPr>
      <w:spacing w:line="178" w:lineRule="auto"/>
      <w:ind w:left="4459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D84" w:rsidRDefault="00F31D84">
      <w:r>
        <w:separator/>
      </w:r>
    </w:p>
  </w:footnote>
  <w:footnote w:type="continuationSeparator" w:id="0">
    <w:p w:rsidR="00F31D84" w:rsidRDefault="00F31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/>
  <w:defaultTabStop w:val="4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NzcyOTNjMmViNWRkMWU5YThmMDJiMzc3NjhjZWRiZGEifQ=="/>
  </w:docVars>
  <w:rsids>
    <w:rsidRoot w:val="00C778E3"/>
    <w:rsid w:val="001A17DB"/>
    <w:rsid w:val="00336ADB"/>
    <w:rsid w:val="004D616D"/>
    <w:rsid w:val="00C778E3"/>
    <w:rsid w:val="00F31D84"/>
    <w:rsid w:val="41AF02A9"/>
    <w:rsid w:val="49DC62C3"/>
    <w:rsid w:val="6E5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778E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4">
    <w:name w:val="heading 4"/>
    <w:basedOn w:val="a"/>
    <w:next w:val="a"/>
    <w:semiHidden/>
    <w:unhideWhenUsed/>
    <w:qFormat/>
    <w:rsid w:val="00C778E3"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778E3"/>
    <w:pPr>
      <w:spacing w:beforeAutospacing="1" w:afterAutospacing="1"/>
    </w:pPr>
    <w:rPr>
      <w:rFonts w:cs="Times New Roman"/>
      <w:sz w:val="24"/>
    </w:rPr>
  </w:style>
  <w:style w:type="character" w:styleId="a4">
    <w:name w:val="Hyperlink"/>
    <w:basedOn w:val="a0"/>
    <w:qFormat/>
    <w:rsid w:val="00C778E3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C778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336A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6AD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336A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6AD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Date"/>
    <w:basedOn w:val="a"/>
    <w:next w:val="a"/>
    <w:link w:val="Char1"/>
    <w:rsid w:val="00336ADB"/>
    <w:pPr>
      <w:ind w:leftChars="2500" w:left="100"/>
    </w:pPr>
  </w:style>
  <w:style w:type="character" w:customStyle="1" w:styleId="Char1">
    <w:name w:val="日期 Char"/>
    <w:basedOn w:val="a0"/>
    <w:link w:val="a7"/>
    <w:rsid w:val="00336ADB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8">
    <w:name w:val="Balloon Text"/>
    <w:basedOn w:val="a"/>
    <w:link w:val="Char2"/>
    <w:rsid w:val="001A17DB"/>
    <w:rPr>
      <w:sz w:val="18"/>
      <w:szCs w:val="18"/>
    </w:rPr>
  </w:style>
  <w:style w:type="character" w:customStyle="1" w:styleId="Char2">
    <w:name w:val="批注框文本 Char"/>
    <w:basedOn w:val="a0"/>
    <w:link w:val="a8"/>
    <w:rsid w:val="001A17D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49105&amp;news_type=42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https://www.cdsledu.net/news/detail?news_id=149105&amp;news_type=42" TargetMode="External"/><Relationship Id="rId12" Type="http://schemas.openxmlformats.org/officeDocument/2006/relationships/hyperlink" Target="https://www.cdsledu.net/news/detail?news_id=149105&amp;news_type=42" TargetMode="External"/><Relationship Id="rId17" Type="http://schemas.openxmlformats.org/officeDocument/2006/relationships/footer" Target="footer4.xm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dsledu.net/news/detail?news_id=149105&amp;news_type=42" TargetMode="External"/><Relationship Id="rId24" Type="http://schemas.openxmlformats.org/officeDocument/2006/relationships/image" Target="media/image5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4.png"/><Relationship Id="rId28" Type="http://schemas.openxmlformats.org/officeDocument/2006/relationships/footer" Target="footer8.xml"/><Relationship Id="rId10" Type="http://schemas.openxmlformats.org/officeDocument/2006/relationships/hyperlink" Target="https://www.cdsledu.net/news/detail?news_id=149105&amp;news_type=42" TargetMode="External"/><Relationship Id="rId19" Type="http://schemas.openxmlformats.org/officeDocument/2006/relationships/footer" Target="footer6.xm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cdsledu.net/news/detail?news_id=149105&amp;news_type=42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3.jpeg"/><Relationship Id="rId27" Type="http://schemas.openxmlformats.org/officeDocument/2006/relationships/image" Target="media/image8.png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Qrm</dc:creator>
  <cp:lastModifiedBy>Administrator</cp:lastModifiedBy>
  <cp:revision>31</cp:revision>
  <dcterms:created xsi:type="dcterms:W3CDTF">2023-06-08T15:11:00Z</dcterms:created>
  <dcterms:modified xsi:type="dcterms:W3CDTF">2023-06-13T02:47:00Z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2023-06-12T16:29:58Z</vt:filetime>
  </property>
  <property fmtid="{D5CDD505-2E9C-101B-9397-08002B2CF9AE}" pid="4" name="KSOProductBuildVer">
    <vt:lpwstr>2052-11.1.0.14309</vt:lpwstr>
  </property>
  <property fmtid="{D5CDD505-2E9C-101B-9397-08002B2CF9AE}" pid="5" name="ICV">
    <vt:lpwstr>5D9A86E92BB34780B1B22619CC1F8A49_12</vt:lpwstr>
  </property>
</Properties>
</file>