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 w:line="400" w:lineRule="exact"/>
        <w:jc w:val="center"/>
        <w:rPr>
          <w:rFonts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双流区名教师夏加强工作室202</w:t>
      </w:r>
      <w:r>
        <w:rPr>
          <w:rFonts w:hint="eastAsia" w:ascii="黑体" w:eastAsia="黑体"/>
          <w:sz w:val="36"/>
          <w:szCs w:val="36"/>
          <w:lang w:val="en-US" w:eastAsia="zh-CN"/>
        </w:rPr>
        <w:t>3</w:t>
      </w:r>
      <w:r>
        <w:rPr>
          <w:rFonts w:hint="eastAsia" w:ascii="黑体" w:eastAsia="黑体"/>
          <w:sz w:val="36"/>
          <w:szCs w:val="36"/>
        </w:rPr>
        <w:t>年</w:t>
      </w:r>
      <w:r>
        <w:rPr>
          <w:rFonts w:hint="eastAsia" w:ascii="黑体" w:eastAsia="黑体"/>
          <w:sz w:val="36"/>
          <w:szCs w:val="36"/>
          <w:lang w:val="en-US" w:eastAsia="zh-CN"/>
        </w:rPr>
        <w:t>6</w:t>
      </w:r>
      <w:r>
        <w:rPr>
          <w:rFonts w:hint="eastAsia" w:ascii="黑体" w:eastAsia="黑体"/>
          <w:sz w:val="36"/>
          <w:szCs w:val="36"/>
        </w:rPr>
        <w:t>月研修活动安</w:t>
      </w:r>
      <w:bookmarkStart w:id="1" w:name="_GoBack"/>
      <w:bookmarkEnd w:id="1"/>
      <w:r>
        <w:rPr>
          <w:rFonts w:hint="eastAsia" w:ascii="黑体" w:eastAsia="黑体"/>
          <w:sz w:val="36"/>
          <w:szCs w:val="36"/>
        </w:rPr>
        <w:t>排</w:t>
      </w:r>
    </w:p>
    <w:tbl>
      <w:tblPr>
        <w:tblStyle w:val="3"/>
        <w:tblW w:w="15057" w:type="dxa"/>
        <w:tblInd w:w="-48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9"/>
        <w:gridCol w:w="2577"/>
        <w:gridCol w:w="1541"/>
        <w:gridCol w:w="984"/>
        <w:gridCol w:w="5657"/>
        <w:gridCol w:w="1637"/>
        <w:gridCol w:w="18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</w:rPr>
              <w:t>工作室名称</w:t>
            </w:r>
          </w:p>
        </w:tc>
        <w:tc>
          <w:tcPr>
            <w:tcW w:w="2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研修时间</w:t>
            </w:r>
          </w:p>
        </w:tc>
        <w:tc>
          <w:tcPr>
            <w:tcW w:w="1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研修地点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主讲教师</w:t>
            </w:r>
          </w:p>
        </w:tc>
        <w:tc>
          <w:tcPr>
            <w:tcW w:w="5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课程内容</w:t>
            </w:r>
          </w:p>
        </w:tc>
        <w:tc>
          <w:tcPr>
            <w:tcW w:w="1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研修人员</w:t>
            </w:r>
          </w:p>
        </w:tc>
        <w:tc>
          <w:tcPr>
            <w:tcW w:w="1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活动其他分工</w:t>
            </w:r>
          </w:p>
        </w:tc>
      </w:tr>
    </w:tbl>
    <w:p>
      <w:pPr>
        <w:jc w:val="both"/>
        <w:rPr>
          <w:rFonts w:hint="eastAsia" w:ascii="宋体" w:hAnsi="宋体" w:eastAsia="宋体" w:cs="宋体"/>
          <w:sz w:val="21"/>
          <w:szCs w:val="21"/>
        </w:rPr>
      </w:pPr>
    </w:p>
    <w:tbl>
      <w:tblPr>
        <w:tblStyle w:val="3"/>
        <w:tblpPr w:leftFromText="180" w:rightFromText="180" w:vertAnchor="text" w:horzAnchor="page" w:tblpXSpec="center" w:tblpY="31"/>
        <w:tblOverlap w:val="never"/>
        <w:tblW w:w="151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20" w:type="dxa"/>
          <w:left w:w="60" w:type="dxa"/>
          <w:bottom w:w="120" w:type="dxa"/>
          <w:right w:w="60" w:type="dxa"/>
        </w:tblCellMar>
      </w:tblPr>
      <w:tblGrid>
        <w:gridCol w:w="815"/>
        <w:gridCol w:w="1150"/>
        <w:gridCol w:w="1453"/>
        <w:gridCol w:w="1527"/>
        <w:gridCol w:w="1015"/>
        <w:gridCol w:w="5645"/>
        <w:gridCol w:w="1650"/>
        <w:gridCol w:w="18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20" w:hRule="atLeast"/>
          <w:jc w:val="center"/>
        </w:trPr>
        <w:tc>
          <w:tcPr>
            <w:tcW w:w="815" w:type="dxa"/>
            <w:vMerge w:val="restart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夏加强工作室</w:t>
            </w:r>
          </w:p>
        </w:tc>
        <w:tc>
          <w:tcPr>
            <w:tcW w:w="1150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5月9日</w:t>
            </w:r>
          </w:p>
        </w:tc>
        <w:tc>
          <w:tcPr>
            <w:tcW w:w="1453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8：30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-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12：00</w:t>
            </w:r>
          </w:p>
        </w:tc>
        <w:tc>
          <w:tcPr>
            <w:tcW w:w="1527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九江小学</w:t>
            </w:r>
          </w:p>
        </w:tc>
        <w:tc>
          <w:tcPr>
            <w:tcW w:w="1015" w:type="dxa"/>
            <w:shd w:val="clear" w:color="auto" w:fill="FFFFFF"/>
            <w:vAlign w:val="center"/>
          </w:tcPr>
          <w:p>
            <w:pPr>
              <w:pBdr>
                <w:bottom w:val="none" w:color="auto" w:sz="0" w:space="0"/>
              </w:pBdr>
              <w:snapToGrid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z w:val="21"/>
                <w:szCs w:val="21"/>
                <w:u w:val="none"/>
              </w:rPr>
              <w:t>夏加强</w:t>
            </w:r>
          </w:p>
          <w:p>
            <w:pPr>
              <w:pBdr>
                <w:bottom w:val="none" w:color="auto" w:sz="0" w:space="0"/>
              </w:pBdr>
              <w:snapToGrid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z w:val="21"/>
                <w:szCs w:val="21"/>
                <w:u w:val="none"/>
                <w:lang w:val="en-US" w:eastAsia="zh-CN"/>
              </w:rPr>
              <w:t>赵方冬</w:t>
            </w:r>
          </w:p>
          <w:p>
            <w:pPr>
              <w:pBdr>
                <w:bottom w:val="none" w:color="auto" w:sz="0" w:space="0"/>
              </w:pBdr>
              <w:snapToGrid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z w:val="21"/>
                <w:szCs w:val="21"/>
                <w:u w:val="none"/>
                <w:lang w:val="en-US" w:eastAsia="zh-CN"/>
              </w:rPr>
              <w:t>何学</w:t>
            </w:r>
          </w:p>
          <w:p>
            <w:pPr>
              <w:pBdr>
                <w:bottom w:val="none" w:color="auto" w:sz="0" w:space="0"/>
              </w:pBdr>
              <w:snapToGrid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45" w:type="dxa"/>
            <w:shd w:val="clear" w:color="auto" w:fill="FFFFFF"/>
            <w:vAlign w:val="center"/>
          </w:tcPr>
          <w:p>
            <w:pPr>
              <w:pStyle w:val="5"/>
              <w:numPr>
                <w:ilvl w:val="0"/>
                <w:numId w:val="1"/>
              </w:numPr>
              <w:ind w:firstLineChars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课例《西风的话》。执教：九江小学   何学</w:t>
            </w:r>
          </w:p>
          <w:p>
            <w:pPr>
              <w:pStyle w:val="5"/>
              <w:numPr>
                <w:ilvl w:val="0"/>
                <w:numId w:val="1"/>
              </w:numPr>
              <w:ind w:firstLineChars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课例《新疆是个好地方》。执教：西航实小   赵方冬</w:t>
            </w:r>
          </w:p>
          <w:p>
            <w:pPr>
              <w:pStyle w:val="5"/>
              <w:numPr>
                <w:ilvl w:val="0"/>
                <w:numId w:val="1"/>
              </w:numPr>
              <w:ind w:firstLineChars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分组评课</w:t>
            </w:r>
          </w:p>
          <w:p>
            <w:pPr>
              <w:pStyle w:val="5"/>
              <w:numPr>
                <w:ilvl w:val="0"/>
                <w:numId w:val="1"/>
              </w:numPr>
              <w:ind w:firstLineChars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集中评课</w:t>
            </w:r>
          </w:p>
          <w:p>
            <w:pPr>
              <w:pStyle w:val="5"/>
              <w:numPr>
                <w:ilvl w:val="0"/>
                <w:numId w:val="1"/>
              </w:numPr>
              <w:ind w:firstLineChars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导师评课</w:t>
            </w:r>
          </w:p>
          <w:p>
            <w:pPr>
              <w:numPr>
                <w:ilvl w:val="0"/>
                <w:numId w:val="0"/>
              </w:numPr>
              <w:snapToGrid w:val="0"/>
              <w:ind w:left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650" w:type="dxa"/>
            <w:shd w:val="clear" w:color="auto" w:fill="FFFFFF"/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工作室全体成员</w:t>
            </w:r>
          </w:p>
        </w:tc>
        <w:tc>
          <w:tcPr>
            <w:tcW w:w="1845" w:type="dxa"/>
            <w:shd w:val="clear" w:color="auto" w:fill="FFFFFF"/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主持：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董佳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照相：刘珂菡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简讯：李清月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小视频：杨潘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签到：黄琴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签到表、图片上传：王林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750" w:hRule="atLeast"/>
          <w:jc w:val="center"/>
        </w:trPr>
        <w:tc>
          <w:tcPr>
            <w:tcW w:w="815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150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月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日</w:t>
            </w:r>
          </w:p>
        </w:tc>
        <w:tc>
          <w:tcPr>
            <w:tcW w:w="1453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0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-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12：00</w:t>
            </w:r>
          </w:p>
        </w:tc>
        <w:tc>
          <w:tcPr>
            <w:tcW w:w="1527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九江小学</w:t>
            </w:r>
          </w:p>
        </w:tc>
        <w:tc>
          <w:tcPr>
            <w:tcW w:w="1015" w:type="dxa"/>
            <w:shd w:val="clear" w:color="auto" w:fill="FFFFFF"/>
            <w:vAlign w:val="center"/>
          </w:tcPr>
          <w:p>
            <w:pPr>
              <w:pBdr>
                <w:bottom w:val="none" w:color="auto" w:sz="0" w:space="0"/>
              </w:pBdr>
              <w:snapToGrid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z w:val="21"/>
                <w:szCs w:val="21"/>
                <w:u w:val="none"/>
              </w:rPr>
            </w:pPr>
          </w:p>
          <w:p>
            <w:pPr>
              <w:pBdr>
                <w:bottom w:val="none" w:color="auto" w:sz="0" w:space="0"/>
              </w:pBdr>
              <w:snapToGrid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z w:val="21"/>
                <w:szCs w:val="21"/>
                <w:u w:val="none"/>
              </w:rPr>
            </w:pPr>
          </w:p>
          <w:p>
            <w:pPr>
              <w:pBdr>
                <w:bottom w:val="none" w:color="auto" w:sz="0" w:space="0"/>
              </w:pBdr>
              <w:snapToGrid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z w:val="21"/>
                <w:szCs w:val="21"/>
                <w:u w:val="none"/>
              </w:rPr>
              <w:t>夏加强</w:t>
            </w:r>
          </w:p>
          <w:p>
            <w:pPr>
              <w:pBdr>
                <w:bottom w:val="none" w:color="auto" w:sz="0" w:space="0"/>
              </w:pBdr>
              <w:snapToGrid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z w:val="21"/>
                <w:szCs w:val="21"/>
                <w:u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z w:val="21"/>
                <w:szCs w:val="21"/>
                <w:u w:val="none"/>
                <w:lang w:val="en-US" w:eastAsia="zh-CN"/>
              </w:rPr>
              <w:t>工作室成员）</w:t>
            </w:r>
          </w:p>
          <w:p>
            <w:pPr>
              <w:pBdr>
                <w:bottom w:val="none" w:color="auto" w:sz="0" w:space="0"/>
              </w:pBdr>
              <w:snapToGrid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45" w:type="dxa"/>
            <w:shd w:val="clear" w:color="auto" w:fill="FFFFFF"/>
            <w:vAlign w:val="center"/>
          </w:tcPr>
          <w:p>
            <w:pPr>
              <w:pStyle w:val="5"/>
              <w:numPr>
                <w:ilvl w:val="0"/>
                <w:numId w:val="1"/>
              </w:numPr>
              <w:ind w:firstLineChars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学员代表发言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1、黄琴 ：《不忘初心，一路向阳生长》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2、罗雯佳：《生如夏花，不负韶华》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3、刘珂菡：《“音”缘相约，“乐”研致远》   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4、曹航：《因梦而聚，为梦发光》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5、胥苗：《唯有热爱，不负岁月漫长》    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6、苏徐莉：《用心耕耘，静待花开》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7、曾继兴：《最美的遇见，最好的成长》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8、董佳：《积累.学无止境；沉淀.路无捷径》   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9、廖春缘：《向下扎根，向上生长》 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10、王林：《春诵夏弦 “艺”见倾“新”》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11、陈科池：《探索赋能 “艺”起前行》导师讲话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650" w:type="dxa"/>
            <w:shd w:val="clear" w:color="auto" w:fill="FFFFFF"/>
            <w:vAlign w:val="center"/>
          </w:tcPr>
          <w:p>
            <w:pPr>
              <w:pBdr>
                <w:bottom w:val="none" w:color="auto" w:sz="0" w:space="0"/>
              </w:pBd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工作室全体成员</w:t>
            </w:r>
          </w:p>
        </w:tc>
        <w:tc>
          <w:tcPr>
            <w:tcW w:w="1845" w:type="dxa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主持人：</w:t>
            </w:r>
            <w:bookmarkStart w:id="0" w:name="_Hlk132011214"/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九江小学   </w:t>
            </w:r>
            <w:bookmarkEnd w:id="0"/>
            <w:r>
              <w:rPr>
                <w:rFonts w:hint="eastAsia" w:ascii="宋体" w:hAnsi="宋体" w:eastAsia="宋体" w:cs="宋体"/>
                <w:sz w:val="21"/>
                <w:szCs w:val="21"/>
              </w:rPr>
              <w:t>董佳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签到：九江小学     黄琴  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简讯：双流实小   胥苗   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拍照：东升小学  刘珂菡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小视频：棠小南区  杨潘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上传签到表、活动照片到管理办群相册：王林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</w:tr>
    </w:tbl>
    <w:p>
      <w:pPr>
        <w:rPr>
          <w:rFonts w:hint="eastAsia" w:ascii="宋体" w:hAnsi="宋体" w:eastAsia="宋体" w:cs="宋体"/>
          <w:sz w:val="21"/>
          <w:szCs w:val="21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8085AC9"/>
    <w:multiLevelType w:val="multilevel"/>
    <w:tmpl w:val="08085AC9"/>
    <w:lvl w:ilvl="0" w:tentative="0">
      <w:start w:val="1"/>
      <w:numFmt w:val="japaneseCounting"/>
      <w:lvlText w:val="%1、"/>
      <w:lvlJc w:val="left"/>
      <w:pPr>
        <w:ind w:left="720" w:hanging="7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g3MDIzYTFiMzQ4NGQzMTkxODllZWFlZWFkMzYwNTYifQ=="/>
  </w:docVars>
  <w:rsids>
    <w:rsidRoot w:val="00FB16E7"/>
    <w:rsid w:val="000E00B2"/>
    <w:rsid w:val="00140212"/>
    <w:rsid w:val="00173B79"/>
    <w:rsid w:val="00175ADB"/>
    <w:rsid w:val="001C61ED"/>
    <w:rsid w:val="00206F9B"/>
    <w:rsid w:val="00440D8F"/>
    <w:rsid w:val="00465055"/>
    <w:rsid w:val="004D304A"/>
    <w:rsid w:val="004E7367"/>
    <w:rsid w:val="005066FB"/>
    <w:rsid w:val="00611B05"/>
    <w:rsid w:val="00661786"/>
    <w:rsid w:val="007005B7"/>
    <w:rsid w:val="007A2075"/>
    <w:rsid w:val="007F0999"/>
    <w:rsid w:val="008117E7"/>
    <w:rsid w:val="008844CB"/>
    <w:rsid w:val="008C4969"/>
    <w:rsid w:val="008D30E7"/>
    <w:rsid w:val="00A54F11"/>
    <w:rsid w:val="00B87D1E"/>
    <w:rsid w:val="00BC1DFF"/>
    <w:rsid w:val="00BC6904"/>
    <w:rsid w:val="00BE778A"/>
    <w:rsid w:val="00BF21BA"/>
    <w:rsid w:val="00C626DD"/>
    <w:rsid w:val="00C9107E"/>
    <w:rsid w:val="00DD1651"/>
    <w:rsid w:val="00E1368B"/>
    <w:rsid w:val="00EA1333"/>
    <w:rsid w:val="00EF5770"/>
    <w:rsid w:val="00FB16E7"/>
    <w:rsid w:val="0801747A"/>
    <w:rsid w:val="13636D82"/>
    <w:rsid w:val="1F722923"/>
    <w:rsid w:val="4CE87050"/>
    <w:rsid w:val="4D66323D"/>
    <w:rsid w:val="65D22C54"/>
    <w:rsid w:val="6B4C4196"/>
    <w:rsid w:val="7CF85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185</Words>
  <Characters>199</Characters>
  <Lines>3</Lines>
  <Paragraphs>1</Paragraphs>
  <TotalTime>0</TotalTime>
  <ScaleCrop>false</ScaleCrop>
  <LinksUpToDate>false</LinksUpToDate>
  <CharactersWithSpaces>199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2021-10-13T07:33:00Z</dcterms:created>
  <dc:creator>夏 加强</dc:creator>
  <cp:lastModifiedBy>Hero</cp:lastModifiedBy>
  <dcterms:modified xsi:type="dcterms:W3CDTF">2023-06-21T07:59:34Z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5875907852914CAE99936DCF15B350A5_13</vt:lpwstr>
  </property>
</Properties>
</file>