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kern w:val="0"/>
          <w:sz w:val="36"/>
          <w:szCs w:val="36"/>
          <w:lang w:val="en-US" w:eastAsia="zh-CN" w:bidi="ar"/>
        </w:rPr>
        <w:t>转发市教科院《关于成都数字学校2023年暑期资源开放的通知》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全区各中小学校：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 xml:space="preserve">暑期来临，为丰富全市学生的暑假生活，提升学生数字素养，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 xml:space="preserve">满足学生自主学习发展需求，成都数字学校2023暑期资源面向全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 xml:space="preserve">市学生开放。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成都数字学校2023年暑期资源分为暑期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直播资源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和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快乐暑假资源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两个板块开展。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直播资源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开放分三个时段、学段进行：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学前、特教、家庭教育直播：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7月5日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7月7日；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小学、初中直播：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7月10日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7月14日、7月17日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7月21日；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高中直播：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8月14日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8月18日、8月21日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8月25日。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28"/>
          <w:szCs w:val="28"/>
          <w:lang w:val="en-US" w:eastAsia="zh-CN" w:bidi="ar"/>
        </w:rPr>
        <w:t>快乐暑假资源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：面向小学、初中学生，可在2023年8月10日后，自主选择观看学习。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请各学校通知并督促完善小、初、高各年级学生的数字学校账号注册工作，告知学生、教师及家长自主使用平台资源，提高数校资源在我区的覆盖面和利用率。“成都数字学校账号注册方式”、“暑期资源安排及观课方式”等请参照附件的相关要求执行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附件：市教科院《关于成都数字学校2023年暑期资源开放的通知》</w:t>
      </w: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default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成都市双流区教育科学研究院</w:t>
      </w:r>
    </w:p>
    <w:p>
      <w:pPr>
        <w:keepNext w:val="0"/>
        <w:keepLines w:val="0"/>
        <w:widowControl/>
        <w:suppressLineNumbers w:val="0"/>
        <w:ind w:firstLine="560" w:firstLineChars="200"/>
        <w:jc w:val="right"/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28"/>
          <w:szCs w:val="28"/>
          <w:lang w:val="en-US" w:eastAsia="zh-CN" w:bidi="ar"/>
        </w:rPr>
        <w:t>2023年6月29日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00000000"/>
    <w:rsid w:val="05C306ED"/>
    <w:rsid w:val="14DC6AD9"/>
    <w:rsid w:val="1F7445F9"/>
    <w:rsid w:val="28136685"/>
    <w:rsid w:val="37BF3CFE"/>
    <w:rsid w:val="45C00171"/>
    <w:rsid w:val="4D13189E"/>
    <w:rsid w:val="60183557"/>
    <w:rsid w:val="7610256F"/>
    <w:rsid w:val="7B8A1152"/>
    <w:rsid w:val="7C56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448</Characters>
  <Lines>0</Lines>
  <Paragraphs>0</Paragraphs>
  <TotalTime>9</TotalTime>
  <ScaleCrop>false</ScaleCrop>
  <LinksUpToDate>false</LinksUpToDate>
  <CharactersWithSpaces>451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2023-06-29T08:26:00Z</dcterms:created>
  <dc:creator>HP</dc:creator>
  <cp:lastModifiedBy>咖啡语茶</cp:lastModifiedBy>
  <dcterms:modified xsi:type="dcterms:W3CDTF">2023-06-29T08:51:54Z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FACA22845EEF437DA5B89613041437D9_12</vt:lpwstr>
  </property>
</Properties>
</file>