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502" w:rsidRDefault="00E44A67">
      <w:pPr>
        <w:spacing w:line="640" w:lineRule="exact"/>
        <w:ind w:firstLineChars="0" w:firstLine="0"/>
        <w:jc w:val="center"/>
        <w:rPr>
          <w:rFonts w:ascii="方正仿宋_GBK" w:eastAsia="方正仿宋_GBK" w:hAnsi="方正仿宋_GBK" w:cs="方正仿宋_GBK"/>
          <w:sz w:val="44"/>
          <w:szCs w:val="44"/>
        </w:rPr>
      </w:pPr>
      <w:r>
        <w:rPr>
          <w:rFonts w:ascii="方正仿宋_GBK" w:eastAsia="方正仿宋_GBK" w:hAnsi="方正仿宋_GBK" w:cs="方正仿宋_GBK" w:hint="eastAsia"/>
          <w:sz w:val="44"/>
          <w:szCs w:val="44"/>
        </w:rPr>
        <w:t>关于举办双流区中小学教务主任</w:t>
      </w:r>
    </w:p>
    <w:p w:rsidR="00504502" w:rsidRDefault="00E44A67">
      <w:pPr>
        <w:spacing w:line="640" w:lineRule="exact"/>
        <w:ind w:firstLineChars="0" w:firstLine="0"/>
        <w:jc w:val="center"/>
        <w:rPr>
          <w:rFonts w:ascii="方正仿宋_GBK" w:eastAsia="方正仿宋_GBK" w:hAnsi="方正仿宋_GBK" w:cs="方正仿宋_GBK"/>
          <w:sz w:val="44"/>
          <w:szCs w:val="44"/>
        </w:rPr>
      </w:pPr>
      <w:r>
        <w:rPr>
          <w:rFonts w:ascii="方正仿宋_GBK" w:eastAsia="方正仿宋_GBK" w:hAnsi="方正仿宋_GBK" w:cs="方正仿宋_GBK" w:hint="eastAsia"/>
          <w:sz w:val="44"/>
          <w:szCs w:val="44"/>
        </w:rPr>
        <w:t>高级研修班结业典礼的通知</w:t>
      </w:r>
    </w:p>
    <w:p w:rsidR="00504502" w:rsidRDefault="00504502">
      <w:pPr>
        <w:spacing w:line="590" w:lineRule="exact"/>
        <w:ind w:firstLineChars="0" w:firstLine="0"/>
        <w:rPr>
          <w:rFonts w:ascii="方正仿宋_GBK" w:eastAsia="方正仿宋_GBK" w:hAnsi="方正仿宋_GBK" w:cs="方正仿宋_GBK"/>
          <w:sz w:val="32"/>
          <w:szCs w:val="32"/>
        </w:rPr>
      </w:pPr>
    </w:p>
    <w:p w:rsidR="00504502" w:rsidRPr="0023256D" w:rsidRDefault="00E44A67">
      <w:pPr>
        <w:spacing w:line="590" w:lineRule="exact"/>
        <w:ind w:firstLineChars="0" w:firstLine="0"/>
        <w:rPr>
          <w:rFonts w:ascii="仿宋" w:eastAsia="仿宋" w:hAnsi="仿宋" w:cs="方正仿宋_GBK"/>
          <w:sz w:val="28"/>
          <w:szCs w:val="28"/>
        </w:rPr>
      </w:pPr>
      <w:r w:rsidRPr="0023256D">
        <w:rPr>
          <w:rFonts w:ascii="仿宋" w:eastAsia="仿宋" w:hAnsi="仿宋" w:cs="方正仿宋_GBK" w:hint="eastAsia"/>
          <w:sz w:val="28"/>
          <w:szCs w:val="28"/>
        </w:rPr>
        <w:t>各中小学校（含民办）：</w:t>
      </w:r>
    </w:p>
    <w:p w:rsidR="00504502" w:rsidRPr="0023256D" w:rsidRDefault="00E44A67" w:rsidP="0023256D">
      <w:pPr>
        <w:pStyle w:val="a4"/>
        <w:ind w:firstLine="560"/>
        <w:textAlignment w:val="baseline"/>
        <w:rPr>
          <w:rFonts w:ascii="仿宋" w:eastAsia="仿宋" w:hAnsi="仿宋" w:cs="方正仿宋_GBK"/>
          <w:sz w:val="28"/>
          <w:szCs w:val="28"/>
        </w:rPr>
      </w:pPr>
      <w:r w:rsidRPr="0023256D">
        <w:rPr>
          <w:rFonts w:ascii="仿宋" w:eastAsia="仿宋" w:hAnsi="仿宋" w:cs="方正仿宋_GBK" w:hint="eastAsia"/>
          <w:sz w:val="28"/>
          <w:szCs w:val="28"/>
        </w:rPr>
        <w:t>为了进一步加强双流区中小学教务主任队伍建设，打造一支业务精湛、理念革新、管理有方的教务主任队伍，于</w:t>
      </w:r>
      <w:r w:rsidRPr="0023256D">
        <w:rPr>
          <w:rFonts w:ascii="仿宋" w:eastAsia="仿宋" w:hAnsi="仿宋" w:cs="方正仿宋_GBK" w:hint="eastAsia"/>
          <w:sz w:val="28"/>
          <w:szCs w:val="28"/>
        </w:rPr>
        <w:t>2023</w:t>
      </w:r>
      <w:r w:rsidRPr="0023256D">
        <w:rPr>
          <w:rFonts w:ascii="仿宋" w:eastAsia="仿宋" w:hAnsi="仿宋" w:cs="方正仿宋_GBK" w:hint="eastAsia"/>
          <w:sz w:val="28"/>
          <w:szCs w:val="28"/>
        </w:rPr>
        <w:t>年</w:t>
      </w:r>
      <w:r w:rsidRPr="0023256D">
        <w:rPr>
          <w:rFonts w:ascii="仿宋" w:eastAsia="仿宋" w:hAnsi="仿宋" w:cs="方正仿宋_GBK" w:hint="eastAsia"/>
          <w:sz w:val="28"/>
          <w:szCs w:val="28"/>
        </w:rPr>
        <w:t>1</w:t>
      </w:r>
      <w:r w:rsidRPr="0023256D">
        <w:rPr>
          <w:rFonts w:ascii="仿宋" w:eastAsia="仿宋" w:hAnsi="仿宋" w:cs="方正仿宋_GBK" w:hint="eastAsia"/>
          <w:sz w:val="28"/>
          <w:szCs w:val="28"/>
        </w:rPr>
        <w:t>月</w:t>
      </w:r>
      <w:r w:rsidRPr="0023256D">
        <w:rPr>
          <w:rFonts w:ascii="仿宋" w:eastAsia="仿宋" w:hAnsi="仿宋" w:cs="方正仿宋_GBK" w:hint="eastAsia"/>
          <w:sz w:val="28"/>
          <w:szCs w:val="28"/>
        </w:rPr>
        <w:t>-8</w:t>
      </w:r>
      <w:r w:rsidRPr="0023256D">
        <w:rPr>
          <w:rFonts w:ascii="仿宋" w:eastAsia="仿宋" w:hAnsi="仿宋" w:cs="方正仿宋_GBK" w:hint="eastAsia"/>
          <w:sz w:val="28"/>
          <w:szCs w:val="28"/>
        </w:rPr>
        <w:t>月完成了集中培训、读书分享、视导巡诊、成果提炼四个阶段的研修。</w:t>
      </w:r>
      <w:r w:rsidRPr="0023256D">
        <w:rPr>
          <w:rFonts w:ascii="仿宋" w:eastAsia="仿宋" w:hAnsi="仿宋" w:cs="方正仿宋_GBK" w:hint="eastAsia"/>
          <w:sz w:val="28"/>
          <w:szCs w:val="28"/>
        </w:rPr>
        <w:t>经研究，定于</w:t>
      </w:r>
      <w:r w:rsidRPr="0023256D">
        <w:rPr>
          <w:rFonts w:ascii="仿宋" w:eastAsia="仿宋" w:hAnsi="仿宋" w:cs="方正仿宋_GBK" w:hint="eastAsia"/>
          <w:sz w:val="28"/>
          <w:szCs w:val="28"/>
        </w:rPr>
        <w:t>2023</w:t>
      </w:r>
      <w:r w:rsidRPr="0023256D">
        <w:rPr>
          <w:rFonts w:ascii="仿宋" w:eastAsia="仿宋" w:hAnsi="仿宋" w:cs="方正仿宋_GBK" w:hint="eastAsia"/>
          <w:sz w:val="28"/>
          <w:szCs w:val="28"/>
        </w:rPr>
        <w:t>年</w:t>
      </w:r>
      <w:r w:rsidRPr="0023256D">
        <w:rPr>
          <w:rFonts w:ascii="仿宋" w:eastAsia="仿宋" w:hAnsi="仿宋" w:cs="方正仿宋_GBK" w:hint="eastAsia"/>
          <w:sz w:val="28"/>
          <w:szCs w:val="28"/>
        </w:rPr>
        <w:t>9</w:t>
      </w:r>
      <w:r w:rsidRPr="0023256D">
        <w:rPr>
          <w:rFonts w:ascii="仿宋" w:eastAsia="仿宋" w:hAnsi="仿宋" w:cs="方正仿宋_GBK" w:hint="eastAsia"/>
          <w:sz w:val="28"/>
          <w:szCs w:val="28"/>
        </w:rPr>
        <w:t>月</w:t>
      </w:r>
      <w:r w:rsidRPr="0023256D">
        <w:rPr>
          <w:rFonts w:ascii="仿宋" w:eastAsia="仿宋" w:hAnsi="仿宋" w:cs="方正仿宋_GBK" w:hint="eastAsia"/>
          <w:sz w:val="28"/>
          <w:szCs w:val="28"/>
        </w:rPr>
        <w:t>2</w:t>
      </w:r>
      <w:r w:rsidRPr="0023256D">
        <w:rPr>
          <w:rFonts w:ascii="仿宋" w:eastAsia="仿宋" w:hAnsi="仿宋" w:cs="方正仿宋_GBK" w:hint="eastAsia"/>
          <w:sz w:val="28"/>
          <w:szCs w:val="28"/>
        </w:rPr>
        <w:t>2</w:t>
      </w:r>
      <w:r w:rsidRPr="0023256D">
        <w:rPr>
          <w:rFonts w:ascii="仿宋" w:eastAsia="仿宋" w:hAnsi="仿宋" w:cs="方正仿宋_GBK" w:hint="eastAsia"/>
          <w:sz w:val="28"/>
          <w:szCs w:val="28"/>
        </w:rPr>
        <w:t>日（周</w:t>
      </w:r>
      <w:r w:rsidRPr="0023256D">
        <w:rPr>
          <w:rFonts w:ascii="仿宋" w:eastAsia="仿宋" w:hAnsi="仿宋" w:cs="方正仿宋_GBK" w:hint="eastAsia"/>
          <w:sz w:val="28"/>
          <w:szCs w:val="28"/>
        </w:rPr>
        <w:t>五</w:t>
      </w:r>
      <w:r w:rsidRPr="0023256D">
        <w:rPr>
          <w:rFonts w:ascii="仿宋" w:eastAsia="仿宋" w:hAnsi="仿宋" w:cs="方正仿宋_GBK" w:hint="eastAsia"/>
          <w:sz w:val="28"/>
          <w:szCs w:val="28"/>
        </w:rPr>
        <w:t>）</w:t>
      </w:r>
      <w:r w:rsidRPr="0023256D">
        <w:rPr>
          <w:rFonts w:ascii="仿宋" w:eastAsia="仿宋" w:hAnsi="仿宋" w:cs="方正仿宋_GBK" w:hint="eastAsia"/>
          <w:sz w:val="28"/>
          <w:szCs w:val="28"/>
        </w:rPr>
        <w:t>举办双流区中小学教务主任高级研修班结业典礼。现将有关事项通知如下：</w:t>
      </w:r>
    </w:p>
    <w:p w:rsidR="00504502" w:rsidRPr="0023256D" w:rsidRDefault="00E44A67" w:rsidP="0023256D">
      <w:pPr>
        <w:ind w:firstLine="562"/>
        <w:rPr>
          <w:rFonts w:asciiTheme="minorEastAsia" w:eastAsiaTheme="minorEastAsia" w:hAnsiTheme="minorEastAsia" w:cs="方正仿宋_GBK"/>
          <w:b/>
          <w:sz w:val="28"/>
          <w:szCs w:val="28"/>
        </w:rPr>
      </w:pPr>
      <w:r w:rsidRPr="0023256D">
        <w:rPr>
          <w:rFonts w:asciiTheme="minorEastAsia" w:eastAsiaTheme="minorEastAsia" w:hAnsiTheme="minorEastAsia" w:cs="方正仿宋_GBK" w:hint="eastAsia"/>
          <w:b/>
          <w:sz w:val="28"/>
          <w:szCs w:val="28"/>
        </w:rPr>
        <w:t>一、参会人员</w:t>
      </w:r>
    </w:p>
    <w:p w:rsidR="00504502" w:rsidRPr="0023256D" w:rsidRDefault="00E44A67" w:rsidP="0023256D">
      <w:pPr>
        <w:ind w:firstLine="560"/>
        <w:rPr>
          <w:rFonts w:ascii="仿宋" w:eastAsia="仿宋" w:hAnsi="仿宋" w:cs="方正仿宋_GBK"/>
          <w:sz w:val="28"/>
          <w:szCs w:val="28"/>
        </w:rPr>
      </w:pPr>
      <w:r w:rsidRPr="0023256D">
        <w:rPr>
          <w:rFonts w:ascii="仿宋" w:eastAsia="仿宋" w:hAnsi="仿宋" w:cs="方正仿宋_GBK" w:hint="eastAsia"/>
          <w:sz w:val="28"/>
          <w:szCs w:val="28"/>
        </w:rPr>
        <w:t>（一）双流区</w:t>
      </w:r>
      <w:r w:rsidRPr="0023256D">
        <w:rPr>
          <w:rFonts w:ascii="仿宋" w:eastAsia="仿宋" w:hAnsi="仿宋" w:cs="方正仿宋_GBK" w:hint="eastAsia"/>
          <w:sz w:val="28"/>
          <w:szCs w:val="28"/>
        </w:rPr>
        <w:t>中小学教务主任高级研修班</w:t>
      </w:r>
      <w:r w:rsidRPr="0023256D">
        <w:rPr>
          <w:rFonts w:ascii="仿宋" w:eastAsia="仿宋" w:hAnsi="仿宋" w:cs="方正仿宋_GBK" w:hint="eastAsia"/>
          <w:sz w:val="28"/>
          <w:szCs w:val="28"/>
        </w:rPr>
        <w:t>学员名单（见附件</w:t>
      </w:r>
      <w:r w:rsidRPr="0023256D">
        <w:rPr>
          <w:rFonts w:ascii="仿宋" w:eastAsia="仿宋" w:hAnsi="仿宋" w:cs="方正仿宋_GBK" w:hint="eastAsia"/>
          <w:sz w:val="28"/>
          <w:szCs w:val="28"/>
        </w:rPr>
        <w:t>1</w:t>
      </w:r>
      <w:r w:rsidRPr="0023256D">
        <w:rPr>
          <w:rFonts w:ascii="仿宋" w:eastAsia="仿宋" w:hAnsi="仿宋" w:cs="方正仿宋_GBK" w:hint="eastAsia"/>
          <w:sz w:val="28"/>
          <w:szCs w:val="28"/>
        </w:rPr>
        <w:t>）</w:t>
      </w:r>
    </w:p>
    <w:p w:rsidR="00504502" w:rsidRPr="0023256D" w:rsidRDefault="00E44A67" w:rsidP="0023256D">
      <w:pPr>
        <w:pStyle w:val="4"/>
        <w:ind w:firstLine="560"/>
        <w:rPr>
          <w:rFonts w:ascii="仿宋" w:eastAsia="仿宋" w:hAnsi="仿宋" w:cs="方正仿宋_GBK"/>
          <w:b w:val="0"/>
          <w:bCs w:val="0"/>
        </w:rPr>
      </w:pPr>
      <w:r w:rsidRPr="0023256D">
        <w:rPr>
          <w:rFonts w:ascii="仿宋" w:eastAsia="仿宋" w:hAnsi="仿宋" w:cs="方正仿宋_GBK" w:hint="eastAsia"/>
          <w:b w:val="0"/>
          <w:bCs w:val="0"/>
        </w:rPr>
        <w:t>（二）双流区教育学会教师发展研究专委会成员、双流区教科院教师发展研究中心中心组成员（见附件</w:t>
      </w:r>
      <w:r w:rsidRPr="0023256D">
        <w:rPr>
          <w:rFonts w:ascii="仿宋" w:eastAsia="仿宋" w:hAnsi="仿宋" w:cs="方正仿宋_GBK" w:hint="eastAsia"/>
          <w:b w:val="0"/>
          <w:bCs w:val="0"/>
        </w:rPr>
        <w:t>2</w:t>
      </w:r>
      <w:r w:rsidRPr="0023256D">
        <w:rPr>
          <w:rFonts w:ascii="仿宋" w:eastAsia="仿宋" w:hAnsi="仿宋" w:cs="方正仿宋_GBK" w:hint="eastAsia"/>
          <w:b w:val="0"/>
          <w:bCs w:val="0"/>
        </w:rPr>
        <w:t>）</w:t>
      </w:r>
    </w:p>
    <w:p w:rsidR="00504502" w:rsidRPr="0023256D" w:rsidRDefault="00E44A67" w:rsidP="0023256D">
      <w:pPr>
        <w:ind w:firstLine="560"/>
        <w:rPr>
          <w:rFonts w:ascii="仿宋" w:eastAsia="仿宋" w:hAnsi="仿宋"/>
          <w:sz w:val="28"/>
          <w:szCs w:val="28"/>
        </w:rPr>
      </w:pPr>
      <w:r w:rsidRPr="0023256D">
        <w:rPr>
          <w:rFonts w:ascii="仿宋" w:eastAsia="仿宋" w:hAnsi="仿宋" w:cs="方正仿宋_GBK" w:hint="eastAsia"/>
          <w:sz w:val="28"/>
          <w:szCs w:val="28"/>
        </w:rPr>
        <w:t>（三）</w:t>
      </w:r>
      <w:r w:rsidRPr="0023256D">
        <w:rPr>
          <w:rFonts w:ascii="仿宋" w:eastAsia="仿宋" w:hAnsi="仿宋" w:cs="方正仿宋_GBK" w:hint="eastAsia"/>
          <w:sz w:val="28"/>
          <w:szCs w:val="28"/>
        </w:rPr>
        <w:t>双流区各</w:t>
      </w:r>
      <w:r w:rsidRPr="0023256D">
        <w:rPr>
          <w:rFonts w:ascii="仿宋" w:eastAsia="仿宋" w:hAnsi="仿宋" w:cs="方正仿宋_GBK" w:hint="eastAsia"/>
          <w:sz w:val="28"/>
          <w:szCs w:val="28"/>
        </w:rPr>
        <w:t>中小学教务主任代表</w:t>
      </w:r>
      <w:r w:rsidRPr="0023256D">
        <w:rPr>
          <w:rFonts w:ascii="仿宋" w:eastAsia="仿宋" w:hAnsi="仿宋" w:cs="方正仿宋_GBK" w:hint="eastAsia"/>
          <w:sz w:val="28"/>
          <w:szCs w:val="28"/>
        </w:rPr>
        <w:t>1-2</w:t>
      </w:r>
      <w:r w:rsidRPr="0023256D">
        <w:rPr>
          <w:rFonts w:ascii="仿宋" w:eastAsia="仿宋" w:hAnsi="仿宋" w:cs="方正仿宋_GBK" w:hint="eastAsia"/>
          <w:sz w:val="28"/>
          <w:szCs w:val="28"/>
        </w:rPr>
        <w:t>人（非学员代表）</w:t>
      </w:r>
    </w:p>
    <w:p w:rsidR="00504502" w:rsidRPr="0023256D" w:rsidRDefault="00E44A67" w:rsidP="0023256D">
      <w:pPr>
        <w:ind w:firstLine="562"/>
        <w:rPr>
          <w:rFonts w:asciiTheme="minorEastAsia" w:eastAsiaTheme="minorEastAsia" w:hAnsiTheme="minorEastAsia" w:cs="方正仿宋_GBK"/>
          <w:b/>
          <w:sz w:val="28"/>
          <w:szCs w:val="28"/>
        </w:rPr>
      </w:pPr>
      <w:r w:rsidRPr="0023256D">
        <w:rPr>
          <w:rFonts w:asciiTheme="minorEastAsia" w:eastAsiaTheme="minorEastAsia" w:hAnsiTheme="minorEastAsia" w:cs="方正仿宋_GBK" w:hint="eastAsia"/>
          <w:b/>
          <w:sz w:val="28"/>
          <w:szCs w:val="28"/>
        </w:rPr>
        <w:t>二、参会时间</w:t>
      </w:r>
    </w:p>
    <w:p w:rsidR="00504502" w:rsidRPr="0023256D" w:rsidRDefault="00E44A67" w:rsidP="0023256D">
      <w:pPr>
        <w:ind w:firstLine="560"/>
        <w:rPr>
          <w:rFonts w:ascii="仿宋" w:eastAsia="仿宋" w:hAnsi="仿宋" w:cs="方正仿宋_GBK"/>
          <w:sz w:val="28"/>
          <w:szCs w:val="28"/>
        </w:rPr>
      </w:pPr>
      <w:r w:rsidRPr="0023256D">
        <w:rPr>
          <w:rFonts w:ascii="仿宋" w:eastAsia="仿宋" w:hAnsi="仿宋" w:cs="方正仿宋_GBK" w:hint="eastAsia"/>
          <w:sz w:val="28"/>
          <w:szCs w:val="28"/>
        </w:rPr>
        <w:t>2023</w:t>
      </w:r>
      <w:r w:rsidRPr="0023256D">
        <w:rPr>
          <w:rFonts w:ascii="仿宋" w:eastAsia="仿宋" w:hAnsi="仿宋" w:cs="方正仿宋_GBK" w:hint="eastAsia"/>
          <w:sz w:val="28"/>
          <w:szCs w:val="28"/>
        </w:rPr>
        <w:t>年</w:t>
      </w:r>
      <w:r w:rsidRPr="0023256D">
        <w:rPr>
          <w:rFonts w:ascii="仿宋" w:eastAsia="仿宋" w:hAnsi="仿宋" w:cs="方正仿宋_GBK" w:hint="eastAsia"/>
          <w:sz w:val="28"/>
          <w:szCs w:val="28"/>
        </w:rPr>
        <w:t>9</w:t>
      </w:r>
      <w:r w:rsidRPr="0023256D">
        <w:rPr>
          <w:rFonts w:ascii="仿宋" w:eastAsia="仿宋" w:hAnsi="仿宋" w:cs="方正仿宋_GBK" w:hint="eastAsia"/>
          <w:sz w:val="28"/>
          <w:szCs w:val="28"/>
        </w:rPr>
        <w:t>月</w:t>
      </w:r>
      <w:r w:rsidRPr="0023256D">
        <w:rPr>
          <w:rFonts w:ascii="仿宋" w:eastAsia="仿宋" w:hAnsi="仿宋" w:cs="方正仿宋_GBK" w:hint="eastAsia"/>
          <w:sz w:val="28"/>
          <w:szCs w:val="28"/>
        </w:rPr>
        <w:t>22</w:t>
      </w:r>
      <w:r w:rsidRPr="0023256D">
        <w:rPr>
          <w:rFonts w:ascii="仿宋" w:eastAsia="仿宋" w:hAnsi="仿宋" w:cs="方正仿宋_GBK" w:hint="eastAsia"/>
          <w:sz w:val="28"/>
          <w:szCs w:val="28"/>
        </w:rPr>
        <w:t>日（周五</w:t>
      </w:r>
      <w:bookmarkStart w:id="0" w:name="_GoBack"/>
      <w:bookmarkEnd w:id="0"/>
      <w:r w:rsidRPr="0023256D">
        <w:rPr>
          <w:rFonts w:ascii="仿宋" w:eastAsia="仿宋" w:hAnsi="仿宋" w:cs="方正仿宋_GBK" w:hint="eastAsia"/>
          <w:sz w:val="28"/>
          <w:szCs w:val="28"/>
        </w:rPr>
        <w:t>）下午</w:t>
      </w:r>
      <w:r w:rsidRPr="0023256D">
        <w:rPr>
          <w:rFonts w:ascii="仿宋" w:eastAsia="仿宋" w:hAnsi="仿宋" w:cs="方正仿宋_GBK" w:hint="eastAsia"/>
          <w:sz w:val="28"/>
          <w:szCs w:val="28"/>
        </w:rPr>
        <w:t>13</w:t>
      </w:r>
      <w:r w:rsidRPr="0023256D">
        <w:rPr>
          <w:rFonts w:ascii="仿宋" w:eastAsia="仿宋" w:hAnsi="仿宋" w:cs="方正仿宋_GBK" w:hint="eastAsia"/>
          <w:sz w:val="28"/>
          <w:szCs w:val="28"/>
        </w:rPr>
        <w:t>：</w:t>
      </w:r>
      <w:r w:rsidRPr="0023256D">
        <w:rPr>
          <w:rFonts w:ascii="仿宋" w:eastAsia="仿宋" w:hAnsi="仿宋" w:cs="方正仿宋_GBK" w:hint="eastAsia"/>
          <w:sz w:val="28"/>
          <w:szCs w:val="28"/>
        </w:rPr>
        <w:t>30-17</w:t>
      </w:r>
      <w:r w:rsidRPr="0023256D">
        <w:rPr>
          <w:rFonts w:ascii="仿宋" w:eastAsia="仿宋" w:hAnsi="仿宋" w:cs="方正仿宋_GBK" w:hint="eastAsia"/>
          <w:sz w:val="28"/>
          <w:szCs w:val="28"/>
        </w:rPr>
        <w:t>：</w:t>
      </w:r>
      <w:r w:rsidRPr="0023256D">
        <w:rPr>
          <w:rFonts w:ascii="仿宋" w:eastAsia="仿宋" w:hAnsi="仿宋" w:cs="方正仿宋_GBK" w:hint="eastAsia"/>
          <w:sz w:val="28"/>
          <w:szCs w:val="28"/>
        </w:rPr>
        <w:t>00</w:t>
      </w:r>
      <w:r w:rsidRPr="0023256D">
        <w:rPr>
          <w:rFonts w:ascii="仿宋" w:eastAsia="仿宋" w:hAnsi="仿宋" w:cs="方正仿宋_GBK" w:hint="eastAsia"/>
          <w:sz w:val="28"/>
          <w:szCs w:val="28"/>
        </w:rPr>
        <w:t>。（签到时间：</w:t>
      </w:r>
      <w:r w:rsidRPr="0023256D">
        <w:rPr>
          <w:rFonts w:ascii="仿宋" w:eastAsia="仿宋" w:hAnsi="仿宋" w:cs="方正仿宋_GBK" w:hint="eastAsia"/>
          <w:sz w:val="28"/>
          <w:szCs w:val="28"/>
        </w:rPr>
        <w:t>13</w:t>
      </w:r>
      <w:r w:rsidRPr="0023256D">
        <w:rPr>
          <w:rFonts w:ascii="仿宋" w:eastAsia="仿宋" w:hAnsi="仿宋" w:cs="方正仿宋_GBK" w:hint="eastAsia"/>
          <w:sz w:val="28"/>
          <w:szCs w:val="28"/>
        </w:rPr>
        <w:t>：</w:t>
      </w:r>
      <w:r w:rsidRPr="0023256D">
        <w:rPr>
          <w:rFonts w:ascii="仿宋" w:eastAsia="仿宋" w:hAnsi="仿宋" w:cs="方正仿宋_GBK" w:hint="eastAsia"/>
          <w:sz w:val="28"/>
          <w:szCs w:val="28"/>
        </w:rPr>
        <w:t>00-13</w:t>
      </w:r>
      <w:r w:rsidRPr="0023256D">
        <w:rPr>
          <w:rFonts w:ascii="仿宋" w:eastAsia="仿宋" w:hAnsi="仿宋" w:cs="方正仿宋_GBK" w:hint="eastAsia"/>
          <w:sz w:val="28"/>
          <w:szCs w:val="28"/>
        </w:rPr>
        <w:t>：</w:t>
      </w:r>
      <w:r w:rsidRPr="0023256D">
        <w:rPr>
          <w:rFonts w:ascii="仿宋" w:eastAsia="仿宋" w:hAnsi="仿宋" w:cs="方正仿宋_GBK" w:hint="eastAsia"/>
          <w:sz w:val="28"/>
          <w:szCs w:val="28"/>
        </w:rPr>
        <w:t>20</w:t>
      </w:r>
      <w:r w:rsidRPr="0023256D">
        <w:rPr>
          <w:rFonts w:ascii="仿宋" w:eastAsia="仿宋" w:hAnsi="仿宋" w:cs="方正仿宋_GBK" w:hint="eastAsia"/>
          <w:sz w:val="28"/>
          <w:szCs w:val="28"/>
        </w:rPr>
        <w:t>）</w:t>
      </w:r>
    </w:p>
    <w:p w:rsidR="00504502" w:rsidRPr="0023256D" w:rsidRDefault="00E44A67" w:rsidP="0023256D">
      <w:pPr>
        <w:ind w:firstLine="562"/>
        <w:rPr>
          <w:rFonts w:asciiTheme="minorEastAsia" w:eastAsiaTheme="minorEastAsia" w:hAnsiTheme="minorEastAsia" w:cs="方正仿宋_GBK"/>
          <w:b/>
          <w:sz w:val="28"/>
          <w:szCs w:val="28"/>
        </w:rPr>
      </w:pPr>
      <w:r w:rsidRPr="0023256D">
        <w:rPr>
          <w:rFonts w:asciiTheme="minorEastAsia" w:eastAsiaTheme="minorEastAsia" w:hAnsiTheme="minorEastAsia" w:cs="方正仿宋_GBK" w:hint="eastAsia"/>
          <w:b/>
          <w:sz w:val="28"/>
          <w:szCs w:val="28"/>
        </w:rPr>
        <w:t>三、参会地点</w:t>
      </w:r>
    </w:p>
    <w:p w:rsidR="00504502" w:rsidRPr="0023256D" w:rsidRDefault="00E44A67">
      <w:pPr>
        <w:widowControl/>
        <w:suppressAutoHyphens/>
        <w:ind w:leftChars="304" w:left="730" w:firstLineChars="0" w:firstLine="0"/>
        <w:rPr>
          <w:rFonts w:ascii="仿宋" w:eastAsia="仿宋" w:hAnsi="仿宋" w:cs="方正仿宋_GBK"/>
          <w:sz w:val="28"/>
          <w:szCs w:val="28"/>
        </w:rPr>
      </w:pPr>
      <w:r w:rsidRPr="0023256D">
        <w:rPr>
          <w:rFonts w:ascii="仿宋" w:eastAsia="仿宋" w:hAnsi="仿宋" w:cs="方正仿宋_GBK" w:hint="eastAsia"/>
          <w:sz w:val="28"/>
          <w:szCs w:val="28"/>
        </w:rPr>
        <w:t>成都芯谷实验学校</w:t>
      </w:r>
    </w:p>
    <w:p w:rsidR="00504502" w:rsidRPr="0023256D" w:rsidRDefault="00E44A67" w:rsidP="0023256D">
      <w:pPr>
        <w:spacing w:afterLines="50"/>
        <w:ind w:firstLine="562"/>
        <w:rPr>
          <w:rFonts w:asciiTheme="minorEastAsia" w:eastAsiaTheme="minorEastAsia" w:hAnsiTheme="minorEastAsia" w:cs="方正仿宋_GBK"/>
          <w:b/>
          <w:sz w:val="28"/>
          <w:szCs w:val="28"/>
        </w:rPr>
      </w:pPr>
      <w:r w:rsidRPr="0023256D">
        <w:rPr>
          <w:rFonts w:asciiTheme="minorEastAsia" w:eastAsiaTheme="minorEastAsia" w:hAnsiTheme="minorEastAsia" w:cs="方正仿宋_GBK" w:hint="eastAsia"/>
          <w:b/>
          <w:sz w:val="28"/>
          <w:szCs w:val="28"/>
        </w:rPr>
        <w:t>四、活动安排</w:t>
      </w:r>
    </w:p>
    <w:tbl>
      <w:tblPr>
        <w:tblStyle w:val="a6"/>
        <w:tblW w:w="8374" w:type="dxa"/>
        <w:jc w:val="center"/>
        <w:tblLayout w:type="fixed"/>
        <w:tblLook w:val="04A0"/>
      </w:tblPr>
      <w:tblGrid>
        <w:gridCol w:w="1441"/>
        <w:gridCol w:w="1596"/>
        <w:gridCol w:w="3175"/>
        <w:gridCol w:w="2162"/>
      </w:tblGrid>
      <w:tr w:rsidR="00504502">
        <w:trPr>
          <w:jc w:val="center"/>
        </w:trPr>
        <w:tc>
          <w:tcPr>
            <w:tcW w:w="1441" w:type="dxa"/>
            <w:vAlign w:val="center"/>
          </w:tcPr>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lastRenderedPageBreak/>
              <w:t>参会地点</w:t>
            </w:r>
          </w:p>
        </w:tc>
        <w:tc>
          <w:tcPr>
            <w:tcW w:w="1596" w:type="dxa"/>
            <w:vAlign w:val="center"/>
          </w:tcPr>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参会时间</w:t>
            </w:r>
          </w:p>
        </w:tc>
        <w:tc>
          <w:tcPr>
            <w:tcW w:w="3175" w:type="dxa"/>
            <w:vAlign w:val="center"/>
          </w:tcPr>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参会人员</w:t>
            </w:r>
          </w:p>
        </w:tc>
        <w:tc>
          <w:tcPr>
            <w:tcW w:w="2162" w:type="dxa"/>
            <w:vAlign w:val="center"/>
          </w:tcPr>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活动流程</w:t>
            </w:r>
          </w:p>
        </w:tc>
      </w:tr>
      <w:tr w:rsidR="00504502">
        <w:trPr>
          <w:jc w:val="center"/>
        </w:trPr>
        <w:tc>
          <w:tcPr>
            <w:tcW w:w="1441" w:type="dxa"/>
            <w:vAlign w:val="center"/>
          </w:tcPr>
          <w:p w:rsidR="00504502" w:rsidRDefault="00E44A67" w:rsidP="0023256D">
            <w:pPr>
              <w:widowControl/>
              <w:suppressAutoHyphens/>
              <w:spacing w:beforeLines="50" w:afterLines="50"/>
              <w:ind w:firstLineChars="0" w:firstLine="0"/>
              <w:jc w:val="center"/>
              <w:rPr>
                <w:rFonts w:ascii="楷体" w:eastAsia="楷体" w:hAnsi="楷体" w:cs="楷体"/>
              </w:rPr>
            </w:pPr>
            <w:r>
              <w:rPr>
                <w:rFonts w:ascii="楷体" w:eastAsia="楷体" w:hAnsi="楷体" w:cs="楷体" w:hint="eastAsia"/>
              </w:rPr>
              <w:t>小学分会场（中学部若谷讲堂）</w:t>
            </w:r>
          </w:p>
        </w:tc>
        <w:tc>
          <w:tcPr>
            <w:tcW w:w="1596" w:type="dxa"/>
            <w:vAlign w:val="center"/>
          </w:tcPr>
          <w:p w:rsidR="00504502" w:rsidRDefault="00E44A67" w:rsidP="0023256D">
            <w:pPr>
              <w:widowControl/>
              <w:suppressAutoHyphens/>
              <w:spacing w:beforeLines="50" w:afterLines="50"/>
              <w:ind w:firstLineChars="0" w:firstLine="0"/>
              <w:jc w:val="center"/>
              <w:rPr>
                <w:rFonts w:ascii="楷体" w:eastAsia="楷体" w:hAnsi="楷体" w:cs="楷体"/>
              </w:rPr>
            </w:pPr>
            <w:r>
              <w:rPr>
                <w:rFonts w:ascii="楷体" w:eastAsia="楷体" w:hAnsi="楷体" w:cs="楷体" w:hint="eastAsia"/>
              </w:rPr>
              <w:t>下午</w:t>
            </w:r>
            <w:r>
              <w:rPr>
                <w:rFonts w:ascii="楷体" w:eastAsia="楷体" w:hAnsi="楷体" w:cs="楷体" w:hint="eastAsia"/>
              </w:rPr>
              <w:t>13:30-16:00</w:t>
            </w:r>
          </w:p>
        </w:tc>
        <w:tc>
          <w:tcPr>
            <w:tcW w:w="3175" w:type="dxa"/>
            <w:vAlign w:val="center"/>
          </w:tcPr>
          <w:p w:rsidR="00504502" w:rsidRDefault="00E44A67" w:rsidP="005A6ACA">
            <w:pPr>
              <w:widowControl/>
              <w:numPr>
                <w:ilvl w:val="0"/>
                <w:numId w:val="1"/>
              </w:numPr>
              <w:suppressAutoHyphens/>
              <w:spacing w:beforeLines="50" w:afterLines="50" w:line="400" w:lineRule="exact"/>
              <w:ind w:firstLineChars="0" w:firstLine="0"/>
              <w:rPr>
                <w:rFonts w:ascii="楷体" w:eastAsia="楷体" w:hAnsi="楷体" w:cs="楷体"/>
              </w:rPr>
            </w:pPr>
            <w:r>
              <w:rPr>
                <w:rFonts w:ascii="楷体" w:eastAsia="楷体" w:hAnsi="楷体" w:cs="楷体" w:hint="eastAsia"/>
              </w:rPr>
              <w:t>教务主任高级研修班小学学段学员、小学学段教务主任非学员代表</w:t>
            </w:r>
          </w:p>
          <w:p w:rsidR="00504502" w:rsidRDefault="00E44A67" w:rsidP="005A6ACA">
            <w:pPr>
              <w:pStyle w:val="4"/>
              <w:spacing w:beforeLines="50" w:afterLines="50" w:line="400" w:lineRule="exact"/>
              <w:ind w:firstLineChars="0" w:firstLine="0"/>
              <w:outlineLvl w:val="3"/>
              <w:rPr>
                <w:rFonts w:ascii="楷体" w:eastAsia="楷体" w:hAnsi="楷体" w:cs="楷体"/>
                <w:b w:val="0"/>
                <w:bCs w:val="0"/>
                <w:sz w:val="24"/>
                <w:szCs w:val="24"/>
              </w:rPr>
            </w:pPr>
            <w:r>
              <w:rPr>
                <w:rFonts w:ascii="楷体" w:eastAsia="楷体" w:hAnsi="楷体" w:cs="楷体" w:hint="eastAsia"/>
                <w:b w:val="0"/>
                <w:bCs w:val="0"/>
                <w:sz w:val="24"/>
                <w:szCs w:val="24"/>
              </w:rPr>
              <w:t>2.</w:t>
            </w:r>
            <w:r>
              <w:rPr>
                <w:rFonts w:ascii="楷体" w:eastAsia="楷体" w:hAnsi="楷体" w:cs="楷体" w:hint="eastAsia"/>
                <w:b w:val="0"/>
                <w:bCs w:val="0"/>
                <w:sz w:val="24"/>
                <w:szCs w:val="24"/>
              </w:rPr>
              <w:t>双流区教育学会教师发展研究专委会小学学段成员</w:t>
            </w:r>
          </w:p>
          <w:p w:rsidR="00504502" w:rsidRDefault="00E44A67" w:rsidP="005A6ACA">
            <w:pPr>
              <w:spacing w:beforeLines="50" w:afterLines="50" w:line="400" w:lineRule="exact"/>
              <w:ind w:firstLineChars="0" w:firstLine="0"/>
              <w:rPr>
                <w:rFonts w:ascii="楷体" w:eastAsia="楷体" w:hAnsi="楷体" w:cs="楷体"/>
              </w:rPr>
            </w:pPr>
            <w:r>
              <w:rPr>
                <w:rFonts w:ascii="楷体" w:eastAsia="楷体" w:hAnsi="楷体" w:cs="楷体" w:hint="eastAsia"/>
              </w:rPr>
              <w:t>3.</w:t>
            </w:r>
            <w:r>
              <w:rPr>
                <w:rFonts w:ascii="楷体" w:eastAsia="楷体" w:hAnsi="楷体" w:cs="楷体" w:hint="eastAsia"/>
              </w:rPr>
              <w:t>双流区教科院教师发展研究中心中心组小学学段成员</w:t>
            </w:r>
          </w:p>
        </w:tc>
        <w:tc>
          <w:tcPr>
            <w:tcW w:w="2162" w:type="dxa"/>
            <w:vAlign w:val="center"/>
          </w:tcPr>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1.</w:t>
            </w:r>
            <w:r>
              <w:rPr>
                <w:rFonts w:ascii="楷体" w:eastAsia="楷体" w:hAnsi="楷体" w:cs="楷体" w:hint="eastAsia"/>
              </w:rPr>
              <w:t>学员代表主题分享（见附件</w:t>
            </w:r>
            <w:r>
              <w:rPr>
                <w:rFonts w:ascii="楷体" w:eastAsia="楷体" w:hAnsi="楷体" w:cs="楷体" w:hint="eastAsia"/>
              </w:rPr>
              <w:t>1</w:t>
            </w:r>
            <w:r>
              <w:rPr>
                <w:rFonts w:ascii="楷体" w:eastAsia="楷体" w:hAnsi="楷体" w:cs="楷体" w:hint="eastAsia"/>
              </w:rPr>
              <w:t>）</w:t>
            </w:r>
          </w:p>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2.</w:t>
            </w:r>
            <w:r>
              <w:rPr>
                <w:rFonts w:ascii="楷体" w:eastAsia="楷体" w:hAnsi="楷体" w:cs="楷体" w:hint="eastAsia"/>
              </w:rPr>
              <w:t>张华点评指导</w:t>
            </w:r>
          </w:p>
        </w:tc>
      </w:tr>
      <w:tr w:rsidR="00504502">
        <w:trPr>
          <w:trHeight w:val="1071"/>
          <w:jc w:val="center"/>
        </w:trPr>
        <w:tc>
          <w:tcPr>
            <w:tcW w:w="1441" w:type="dxa"/>
            <w:vAlign w:val="center"/>
          </w:tcPr>
          <w:p w:rsidR="00504502" w:rsidRDefault="00E44A67" w:rsidP="0023256D">
            <w:pPr>
              <w:widowControl/>
              <w:suppressAutoHyphens/>
              <w:spacing w:beforeLines="50" w:afterLines="50"/>
              <w:ind w:firstLineChars="0" w:firstLine="0"/>
              <w:jc w:val="center"/>
              <w:rPr>
                <w:rFonts w:ascii="楷体" w:eastAsia="楷体" w:hAnsi="楷体" w:cs="楷体"/>
              </w:rPr>
            </w:pPr>
            <w:r>
              <w:rPr>
                <w:rFonts w:ascii="楷体" w:eastAsia="楷体" w:hAnsi="楷体" w:cs="楷体" w:hint="eastAsia"/>
              </w:rPr>
              <w:t>中学分会场（小学部芯蕊讲堂）</w:t>
            </w:r>
          </w:p>
        </w:tc>
        <w:tc>
          <w:tcPr>
            <w:tcW w:w="1596" w:type="dxa"/>
            <w:vAlign w:val="center"/>
          </w:tcPr>
          <w:p w:rsidR="00504502" w:rsidRDefault="00E44A67" w:rsidP="0023256D">
            <w:pPr>
              <w:widowControl/>
              <w:suppressAutoHyphens/>
              <w:spacing w:beforeLines="50" w:afterLines="50"/>
              <w:ind w:firstLineChars="0" w:firstLine="0"/>
              <w:jc w:val="center"/>
              <w:rPr>
                <w:rFonts w:ascii="楷体" w:eastAsia="楷体" w:hAnsi="楷体" w:cs="楷体"/>
              </w:rPr>
            </w:pPr>
            <w:r>
              <w:rPr>
                <w:rFonts w:ascii="楷体" w:eastAsia="楷体" w:hAnsi="楷体" w:cs="楷体" w:hint="eastAsia"/>
              </w:rPr>
              <w:t>下午</w:t>
            </w:r>
            <w:r>
              <w:rPr>
                <w:rFonts w:ascii="楷体" w:eastAsia="楷体" w:hAnsi="楷体" w:cs="楷体" w:hint="eastAsia"/>
              </w:rPr>
              <w:t>13:30-16:00</w:t>
            </w:r>
          </w:p>
        </w:tc>
        <w:tc>
          <w:tcPr>
            <w:tcW w:w="3175" w:type="dxa"/>
            <w:vAlign w:val="center"/>
          </w:tcPr>
          <w:p w:rsidR="00504502" w:rsidRDefault="00E44A67" w:rsidP="005A6ACA">
            <w:pPr>
              <w:widowControl/>
              <w:suppressAutoHyphens/>
              <w:spacing w:beforeLines="50" w:afterLines="50" w:line="400" w:lineRule="exact"/>
              <w:ind w:firstLineChars="0" w:firstLine="0"/>
              <w:rPr>
                <w:rFonts w:ascii="楷体" w:eastAsia="楷体" w:hAnsi="楷体" w:cs="楷体"/>
              </w:rPr>
            </w:pPr>
            <w:r>
              <w:rPr>
                <w:rFonts w:ascii="楷体" w:eastAsia="楷体" w:hAnsi="楷体" w:cs="楷体" w:hint="eastAsia"/>
              </w:rPr>
              <w:t>1.</w:t>
            </w:r>
            <w:r>
              <w:rPr>
                <w:rFonts w:ascii="楷体" w:eastAsia="楷体" w:hAnsi="楷体" w:cs="楷体" w:hint="eastAsia"/>
              </w:rPr>
              <w:t>教务主任高级研修班中学学段学员、中学学段教务主任非学员代表</w:t>
            </w:r>
          </w:p>
          <w:p w:rsidR="00504502" w:rsidRDefault="00E44A67" w:rsidP="005A6ACA">
            <w:pPr>
              <w:pStyle w:val="4"/>
              <w:spacing w:beforeLines="50" w:afterLines="50" w:line="400" w:lineRule="exact"/>
              <w:ind w:firstLineChars="0" w:firstLine="0"/>
              <w:outlineLvl w:val="3"/>
              <w:rPr>
                <w:rFonts w:ascii="楷体" w:eastAsia="楷体" w:hAnsi="楷体" w:cs="楷体"/>
                <w:b w:val="0"/>
                <w:bCs w:val="0"/>
                <w:sz w:val="24"/>
                <w:szCs w:val="24"/>
              </w:rPr>
            </w:pPr>
            <w:r>
              <w:rPr>
                <w:rFonts w:ascii="楷体" w:eastAsia="楷体" w:hAnsi="楷体" w:cs="楷体" w:hint="eastAsia"/>
                <w:b w:val="0"/>
                <w:bCs w:val="0"/>
                <w:sz w:val="24"/>
                <w:szCs w:val="24"/>
              </w:rPr>
              <w:t>2.</w:t>
            </w:r>
            <w:r>
              <w:rPr>
                <w:rFonts w:ascii="楷体" w:eastAsia="楷体" w:hAnsi="楷体" w:cs="楷体" w:hint="eastAsia"/>
                <w:b w:val="0"/>
                <w:bCs w:val="0"/>
                <w:sz w:val="24"/>
                <w:szCs w:val="24"/>
              </w:rPr>
              <w:t>双流区教育学会教师发展研究专委会中学学段成员</w:t>
            </w:r>
          </w:p>
          <w:p w:rsidR="00504502" w:rsidRDefault="00E44A67" w:rsidP="005A6ACA">
            <w:pPr>
              <w:widowControl/>
              <w:suppressAutoHyphens/>
              <w:spacing w:beforeLines="50" w:afterLines="50" w:line="400" w:lineRule="exact"/>
              <w:ind w:firstLineChars="0" w:firstLine="0"/>
              <w:rPr>
                <w:rFonts w:ascii="楷体" w:eastAsia="楷体" w:hAnsi="楷体" w:cs="楷体"/>
              </w:rPr>
            </w:pPr>
            <w:r>
              <w:rPr>
                <w:rFonts w:ascii="楷体" w:eastAsia="楷体" w:hAnsi="楷体" w:cs="楷体" w:hint="eastAsia"/>
              </w:rPr>
              <w:t>3.</w:t>
            </w:r>
            <w:r>
              <w:rPr>
                <w:rFonts w:ascii="楷体" w:eastAsia="楷体" w:hAnsi="楷体" w:cs="楷体" w:hint="eastAsia"/>
              </w:rPr>
              <w:t>双流区教科院教师发展研究中心中心组中学学段成员</w:t>
            </w:r>
          </w:p>
        </w:tc>
        <w:tc>
          <w:tcPr>
            <w:tcW w:w="2162" w:type="dxa"/>
            <w:vAlign w:val="center"/>
          </w:tcPr>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1.</w:t>
            </w:r>
            <w:r>
              <w:rPr>
                <w:rFonts w:ascii="楷体" w:eastAsia="楷体" w:hAnsi="楷体" w:cs="楷体" w:hint="eastAsia"/>
              </w:rPr>
              <w:t>学员代表主题分享（见附件</w:t>
            </w:r>
            <w:r>
              <w:rPr>
                <w:rFonts w:ascii="楷体" w:eastAsia="楷体" w:hAnsi="楷体" w:cs="楷体" w:hint="eastAsia"/>
              </w:rPr>
              <w:t>1</w:t>
            </w:r>
            <w:r>
              <w:rPr>
                <w:rFonts w:ascii="楷体" w:eastAsia="楷体" w:hAnsi="楷体" w:cs="楷体" w:hint="eastAsia"/>
              </w:rPr>
              <w:t>）</w:t>
            </w:r>
          </w:p>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2.</w:t>
            </w:r>
            <w:r>
              <w:rPr>
                <w:rFonts w:ascii="楷体" w:eastAsia="楷体" w:hAnsi="楷体" w:cs="楷体" w:hint="eastAsia"/>
              </w:rPr>
              <w:t>张全学点评指导</w:t>
            </w:r>
          </w:p>
        </w:tc>
      </w:tr>
      <w:tr w:rsidR="00504502">
        <w:trPr>
          <w:trHeight w:val="1071"/>
          <w:jc w:val="center"/>
        </w:trPr>
        <w:tc>
          <w:tcPr>
            <w:tcW w:w="1441" w:type="dxa"/>
            <w:vAlign w:val="center"/>
          </w:tcPr>
          <w:p w:rsidR="00504502" w:rsidRDefault="00E44A67" w:rsidP="0023256D">
            <w:pPr>
              <w:widowControl/>
              <w:suppressAutoHyphens/>
              <w:spacing w:beforeLines="50" w:afterLines="50"/>
              <w:ind w:firstLineChars="0" w:firstLine="0"/>
              <w:jc w:val="center"/>
              <w:rPr>
                <w:rFonts w:ascii="楷体" w:eastAsia="楷体" w:hAnsi="楷体" w:cs="楷体"/>
              </w:rPr>
            </w:pPr>
            <w:r>
              <w:rPr>
                <w:rFonts w:ascii="楷体" w:eastAsia="楷体" w:hAnsi="楷体" w:cs="楷体" w:hint="eastAsia"/>
              </w:rPr>
              <w:t>结业典礼会场（小学部芯蕊讲堂）</w:t>
            </w:r>
          </w:p>
        </w:tc>
        <w:tc>
          <w:tcPr>
            <w:tcW w:w="1596" w:type="dxa"/>
            <w:vAlign w:val="center"/>
          </w:tcPr>
          <w:p w:rsidR="00504502" w:rsidRDefault="00E44A67" w:rsidP="0023256D">
            <w:pPr>
              <w:widowControl/>
              <w:suppressAutoHyphens/>
              <w:spacing w:beforeLines="50" w:afterLines="50"/>
              <w:ind w:firstLineChars="0" w:firstLine="0"/>
              <w:jc w:val="center"/>
              <w:rPr>
                <w:rFonts w:ascii="楷体" w:eastAsia="楷体" w:hAnsi="楷体" w:cs="楷体"/>
              </w:rPr>
            </w:pPr>
            <w:r>
              <w:rPr>
                <w:rFonts w:ascii="楷体" w:eastAsia="楷体" w:hAnsi="楷体" w:cs="楷体" w:hint="eastAsia"/>
              </w:rPr>
              <w:t>下午</w:t>
            </w:r>
            <w:r>
              <w:rPr>
                <w:rFonts w:ascii="楷体" w:eastAsia="楷体" w:hAnsi="楷体" w:cs="楷体" w:hint="eastAsia"/>
              </w:rPr>
              <w:t>16:20-17:00</w:t>
            </w:r>
          </w:p>
        </w:tc>
        <w:tc>
          <w:tcPr>
            <w:tcW w:w="3175" w:type="dxa"/>
            <w:vAlign w:val="center"/>
          </w:tcPr>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双流区中小学教务主任高级研修班全体学员</w:t>
            </w:r>
          </w:p>
        </w:tc>
        <w:tc>
          <w:tcPr>
            <w:tcW w:w="2162" w:type="dxa"/>
            <w:vAlign w:val="center"/>
          </w:tcPr>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1.</w:t>
            </w:r>
            <w:r>
              <w:rPr>
                <w:rFonts w:ascii="楷体" w:eastAsia="楷体" w:hAnsi="楷体" w:cs="楷体" w:hint="eastAsia"/>
              </w:rPr>
              <w:t>培训工作总结</w:t>
            </w:r>
          </w:p>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2.</w:t>
            </w:r>
            <w:r>
              <w:rPr>
                <w:rFonts w:ascii="楷体" w:eastAsia="楷体" w:hAnsi="楷体" w:cs="楷体" w:hint="eastAsia"/>
              </w:rPr>
              <w:t>学员代表发言</w:t>
            </w:r>
          </w:p>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3.</w:t>
            </w:r>
            <w:r>
              <w:rPr>
                <w:rFonts w:ascii="楷体" w:eastAsia="楷体" w:hAnsi="楷体" w:cs="楷体" w:hint="eastAsia"/>
              </w:rPr>
              <w:t>结业学员、优秀班委、优秀学员的通知宣读</w:t>
            </w:r>
          </w:p>
          <w:p w:rsidR="00504502" w:rsidRDefault="00E44A67" w:rsidP="0023256D">
            <w:pPr>
              <w:widowControl/>
              <w:suppressAutoHyphens/>
              <w:spacing w:beforeLines="50" w:afterLines="50"/>
              <w:ind w:firstLineChars="0" w:firstLine="0"/>
              <w:rPr>
                <w:rFonts w:ascii="楷体" w:eastAsia="楷体" w:hAnsi="楷体" w:cs="楷体"/>
              </w:rPr>
            </w:pPr>
            <w:r>
              <w:rPr>
                <w:rFonts w:ascii="楷体" w:eastAsia="楷体" w:hAnsi="楷体" w:cs="楷体" w:hint="eastAsia"/>
              </w:rPr>
              <w:t>4.</w:t>
            </w:r>
            <w:r>
              <w:rPr>
                <w:rFonts w:ascii="楷体" w:eastAsia="楷体" w:hAnsi="楷体" w:cs="楷体" w:hint="eastAsia"/>
              </w:rPr>
              <w:t>领导讲话</w:t>
            </w:r>
          </w:p>
        </w:tc>
      </w:tr>
    </w:tbl>
    <w:p w:rsidR="0023256D" w:rsidRDefault="0023256D" w:rsidP="0023256D">
      <w:pPr>
        <w:widowControl/>
        <w:suppressAutoHyphens/>
        <w:ind w:firstLine="560"/>
        <w:rPr>
          <w:rFonts w:ascii="仿宋" w:eastAsia="仿宋" w:hAnsi="仿宋" w:cs="方正仿宋_GBK" w:hint="eastAsia"/>
          <w:sz w:val="28"/>
          <w:szCs w:val="28"/>
        </w:rPr>
      </w:pPr>
    </w:p>
    <w:p w:rsidR="00504502" w:rsidRPr="0023256D" w:rsidRDefault="00E44A67" w:rsidP="0023256D">
      <w:pPr>
        <w:widowControl/>
        <w:suppressAutoHyphens/>
        <w:ind w:firstLine="562"/>
        <w:rPr>
          <w:rFonts w:asciiTheme="majorEastAsia" w:eastAsiaTheme="majorEastAsia" w:hAnsiTheme="majorEastAsia" w:cs="方正仿宋_GBK"/>
          <w:b/>
          <w:sz w:val="28"/>
          <w:szCs w:val="28"/>
        </w:rPr>
      </w:pPr>
      <w:r w:rsidRPr="0023256D">
        <w:rPr>
          <w:rFonts w:asciiTheme="majorEastAsia" w:eastAsiaTheme="majorEastAsia" w:hAnsiTheme="majorEastAsia" w:cs="方正仿宋_GBK" w:hint="eastAsia"/>
          <w:b/>
          <w:sz w:val="28"/>
          <w:szCs w:val="28"/>
        </w:rPr>
        <w:t>五、注意事项</w:t>
      </w:r>
    </w:p>
    <w:p w:rsidR="00504502" w:rsidRPr="0023256D" w:rsidRDefault="00E44A67" w:rsidP="0023256D">
      <w:pPr>
        <w:ind w:firstLine="560"/>
        <w:rPr>
          <w:rFonts w:ascii="仿宋" w:eastAsia="仿宋" w:hAnsi="仿宋" w:cs="方正仿宋_GBK"/>
          <w:sz w:val="28"/>
          <w:szCs w:val="28"/>
        </w:rPr>
      </w:pPr>
      <w:r w:rsidRPr="0023256D">
        <w:rPr>
          <w:rFonts w:ascii="仿宋" w:eastAsia="仿宋" w:hAnsi="仿宋" w:cs="方正仿宋_GBK" w:hint="eastAsia"/>
          <w:sz w:val="28"/>
          <w:szCs w:val="28"/>
        </w:rPr>
        <w:t>1.</w:t>
      </w:r>
      <w:r w:rsidRPr="0023256D">
        <w:rPr>
          <w:rFonts w:ascii="仿宋" w:eastAsia="仿宋" w:hAnsi="仿宋" w:cs="方正仿宋_GBK" w:hint="eastAsia"/>
          <w:sz w:val="28"/>
          <w:szCs w:val="28"/>
        </w:rPr>
        <w:t>请参会人员端正思想，提高认识，根据参会时间提前安排好工作，准时参加。</w:t>
      </w:r>
      <w:r w:rsidRPr="0023256D">
        <w:rPr>
          <w:rFonts w:ascii="仿宋" w:eastAsia="仿宋" w:hAnsi="仿宋" w:cs="方正仿宋_GBK" w:hint="eastAsia"/>
          <w:sz w:val="28"/>
          <w:szCs w:val="28"/>
        </w:rPr>
        <w:t xml:space="preserve"> </w:t>
      </w:r>
    </w:p>
    <w:p w:rsidR="00504502" w:rsidRDefault="00E44A67" w:rsidP="0023256D">
      <w:pPr>
        <w:ind w:firstLine="560"/>
        <w:rPr>
          <w:rFonts w:ascii="仿宋" w:eastAsia="仿宋" w:hAnsi="仿宋" w:cs="方正仿宋_GBK" w:hint="eastAsia"/>
          <w:sz w:val="28"/>
          <w:szCs w:val="28"/>
        </w:rPr>
      </w:pPr>
      <w:r w:rsidRPr="0023256D">
        <w:rPr>
          <w:rFonts w:ascii="仿宋" w:eastAsia="仿宋" w:hAnsi="仿宋" w:cs="方正仿宋_GBK" w:hint="eastAsia"/>
          <w:sz w:val="28"/>
          <w:szCs w:val="28"/>
        </w:rPr>
        <w:lastRenderedPageBreak/>
        <w:t>2.</w:t>
      </w:r>
      <w:r w:rsidRPr="0023256D">
        <w:rPr>
          <w:rFonts w:ascii="仿宋" w:eastAsia="仿宋" w:hAnsi="仿宋" w:cs="方正仿宋_GBK" w:hint="eastAsia"/>
          <w:sz w:val="28"/>
          <w:szCs w:val="28"/>
        </w:rPr>
        <w:t>请各学校通知双流区</w:t>
      </w:r>
      <w:r w:rsidRPr="0023256D">
        <w:rPr>
          <w:rFonts w:ascii="仿宋" w:eastAsia="仿宋" w:hAnsi="仿宋" w:cs="方正仿宋_GBK" w:hint="eastAsia"/>
          <w:sz w:val="28"/>
          <w:szCs w:val="28"/>
        </w:rPr>
        <w:t>中小学教务主任高级研修班综合素养提升培训班</w:t>
      </w:r>
      <w:r w:rsidRPr="0023256D">
        <w:rPr>
          <w:rFonts w:ascii="仿宋" w:eastAsia="仿宋" w:hAnsi="仿宋" w:cs="方正仿宋_GBK" w:hint="eastAsia"/>
          <w:sz w:val="28"/>
          <w:szCs w:val="28"/>
        </w:rPr>
        <w:t>学员、教务主任非学员代表按时参加，不得迟到和缺席。</w:t>
      </w:r>
    </w:p>
    <w:p w:rsidR="0023256D" w:rsidRPr="0023256D" w:rsidRDefault="0023256D" w:rsidP="0023256D">
      <w:pPr>
        <w:pStyle w:val="4"/>
        <w:ind w:firstLine="562"/>
      </w:pPr>
    </w:p>
    <w:p w:rsidR="00504502" w:rsidRPr="0023256D" w:rsidRDefault="00E44A67" w:rsidP="0023256D">
      <w:pPr>
        <w:ind w:leftChars="266" w:left="1758" w:hangingChars="400" w:hanging="1120"/>
        <w:rPr>
          <w:rFonts w:ascii="仿宋" w:eastAsia="仿宋" w:hAnsi="仿宋" w:cs="方正仿宋_GBK"/>
          <w:sz w:val="28"/>
          <w:szCs w:val="28"/>
        </w:rPr>
      </w:pPr>
      <w:r w:rsidRPr="0023256D">
        <w:rPr>
          <w:rFonts w:ascii="仿宋" w:eastAsia="仿宋" w:hAnsi="仿宋" w:cs="方正仿宋_GBK" w:hint="eastAsia"/>
          <w:sz w:val="28"/>
          <w:szCs w:val="28"/>
        </w:rPr>
        <w:t>附件：</w:t>
      </w:r>
      <w:r w:rsidRPr="0023256D">
        <w:rPr>
          <w:rFonts w:ascii="仿宋" w:eastAsia="仿宋" w:hAnsi="仿宋" w:cs="方正仿宋_GBK" w:hint="eastAsia"/>
          <w:sz w:val="28"/>
          <w:szCs w:val="28"/>
        </w:rPr>
        <w:t>1.</w:t>
      </w:r>
      <w:r w:rsidRPr="0023256D">
        <w:rPr>
          <w:rFonts w:ascii="仿宋" w:eastAsia="仿宋" w:hAnsi="仿宋" w:cs="方正仿宋_GBK" w:hint="eastAsia"/>
          <w:sz w:val="28"/>
          <w:szCs w:val="28"/>
        </w:rPr>
        <w:t>双流区中小学教务主任高级研修班干部综合素养提升培训学员名单</w:t>
      </w:r>
    </w:p>
    <w:p w:rsidR="00504502" w:rsidRPr="0023256D" w:rsidRDefault="00E44A67" w:rsidP="0023256D">
      <w:pPr>
        <w:ind w:leftChars="665" w:left="1876" w:hangingChars="100" w:hanging="280"/>
        <w:rPr>
          <w:rFonts w:ascii="仿宋" w:eastAsia="仿宋" w:hAnsi="仿宋" w:cs="方正仿宋_GBK"/>
          <w:sz w:val="28"/>
          <w:szCs w:val="28"/>
        </w:rPr>
      </w:pPr>
      <w:r w:rsidRPr="0023256D">
        <w:rPr>
          <w:rFonts w:ascii="仿宋" w:eastAsia="仿宋" w:hAnsi="仿宋" w:cs="方正仿宋_GBK" w:hint="eastAsia"/>
          <w:sz w:val="28"/>
          <w:szCs w:val="28"/>
        </w:rPr>
        <w:t>2.</w:t>
      </w:r>
      <w:r w:rsidRPr="0023256D">
        <w:rPr>
          <w:rFonts w:ascii="仿宋" w:eastAsia="仿宋" w:hAnsi="仿宋" w:cs="方正仿宋_GBK" w:hint="eastAsia"/>
          <w:sz w:val="28"/>
          <w:szCs w:val="28"/>
        </w:rPr>
        <w:t>双流教育学会教师发展研究专委会成员、双流区教师发展研究中心中心组成员名单</w:t>
      </w:r>
    </w:p>
    <w:p w:rsidR="00504502" w:rsidRPr="0023256D" w:rsidRDefault="00E44A67" w:rsidP="0023256D">
      <w:pPr>
        <w:ind w:leftChars="665" w:left="1876" w:hangingChars="100" w:hanging="280"/>
        <w:rPr>
          <w:rFonts w:ascii="仿宋" w:eastAsia="仿宋" w:hAnsi="仿宋" w:cs="方正仿宋_GBK"/>
          <w:sz w:val="28"/>
          <w:szCs w:val="28"/>
        </w:rPr>
      </w:pPr>
      <w:r w:rsidRPr="0023256D">
        <w:rPr>
          <w:rFonts w:ascii="仿宋" w:eastAsia="仿宋" w:hAnsi="仿宋" w:cs="方正仿宋_GBK" w:hint="eastAsia"/>
          <w:sz w:val="28"/>
          <w:szCs w:val="28"/>
        </w:rPr>
        <w:t>3.</w:t>
      </w:r>
      <w:r w:rsidRPr="0023256D">
        <w:rPr>
          <w:rFonts w:ascii="仿宋" w:eastAsia="仿宋" w:hAnsi="仿宋" w:cs="方正仿宋_GBK" w:hint="eastAsia"/>
          <w:sz w:val="28"/>
          <w:szCs w:val="28"/>
        </w:rPr>
        <w:t>专家简介</w:t>
      </w:r>
    </w:p>
    <w:p w:rsidR="00504502" w:rsidRPr="0023256D" w:rsidRDefault="00504502" w:rsidP="0023256D">
      <w:pPr>
        <w:pStyle w:val="4"/>
        <w:ind w:firstLine="562"/>
        <w:rPr>
          <w:rFonts w:ascii="仿宋" w:eastAsia="仿宋" w:hAnsi="仿宋"/>
        </w:rPr>
      </w:pPr>
    </w:p>
    <w:p w:rsidR="00504502" w:rsidRPr="0023256D" w:rsidRDefault="00504502">
      <w:pPr>
        <w:ind w:firstLineChars="0" w:firstLine="0"/>
        <w:rPr>
          <w:rFonts w:ascii="仿宋" w:eastAsia="仿宋" w:hAnsi="仿宋"/>
          <w:sz w:val="28"/>
          <w:szCs w:val="28"/>
        </w:rPr>
      </w:pPr>
    </w:p>
    <w:p w:rsidR="00504502" w:rsidRPr="0023256D" w:rsidRDefault="00504502" w:rsidP="0023256D">
      <w:pPr>
        <w:pStyle w:val="a4"/>
        <w:ind w:firstLine="560"/>
        <w:jc w:val="right"/>
        <w:rPr>
          <w:rFonts w:ascii="仿宋" w:eastAsia="仿宋" w:hAnsi="仿宋" w:cs="方正仿宋_GBK"/>
          <w:sz w:val="28"/>
          <w:szCs w:val="28"/>
        </w:rPr>
      </w:pPr>
    </w:p>
    <w:p w:rsidR="00504502" w:rsidRPr="0023256D" w:rsidRDefault="00E44A67" w:rsidP="0023256D">
      <w:pPr>
        <w:pStyle w:val="a4"/>
        <w:ind w:firstLine="560"/>
        <w:jc w:val="right"/>
        <w:rPr>
          <w:rFonts w:ascii="仿宋" w:eastAsia="仿宋" w:hAnsi="仿宋" w:cs="方正仿宋_GBK"/>
          <w:sz w:val="28"/>
          <w:szCs w:val="28"/>
        </w:rPr>
      </w:pPr>
      <w:r w:rsidRPr="0023256D">
        <w:rPr>
          <w:rFonts w:ascii="仿宋" w:eastAsia="仿宋" w:hAnsi="仿宋" w:cs="方正仿宋_GBK" w:hint="eastAsia"/>
          <w:sz w:val="28"/>
          <w:szCs w:val="28"/>
        </w:rPr>
        <w:t>成都市双流区教育科学研究院</w:t>
      </w:r>
    </w:p>
    <w:p w:rsidR="00504502" w:rsidRPr="0023256D" w:rsidRDefault="00E44A67" w:rsidP="0023256D">
      <w:pPr>
        <w:wordWrap w:val="0"/>
        <w:ind w:firstLine="560"/>
        <w:jc w:val="right"/>
        <w:rPr>
          <w:rFonts w:ascii="仿宋" w:eastAsia="仿宋" w:hAnsi="仿宋"/>
          <w:sz w:val="28"/>
          <w:szCs w:val="28"/>
        </w:rPr>
      </w:pPr>
      <w:r w:rsidRPr="0023256D">
        <w:rPr>
          <w:rFonts w:ascii="仿宋" w:eastAsia="仿宋" w:hAnsi="仿宋" w:cs="方正仿宋_GBK" w:hint="eastAsia"/>
          <w:sz w:val="28"/>
          <w:szCs w:val="28"/>
        </w:rPr>
        <w:t>2023</w:t>
      </w:r>
      <w:r w:rsidRPr="0023256D">
        <w:rPr>
          <w:rFonts w:ascii="仿宋" w:eastAsia="仿宋" w:hAnsi="仿宋" w:cs="方正仿宋_GBK" w:hint="eastAsia"/>
          <w:sz w:val="28"/>
          <w:szCs w:val="28"/>
        </w:rPr>
        <w:t>年</w:t>
      </w:r>
      <w:r w:rsidRPr="0023256D">
        <w:rPr>
          <w:rFonts w:ascii="仿宋" w:eastAsia="仿宋" w:hAnsi="仿宋" w:cs="方正仿宋_GBK" w:hint="eastAsia"/>
          <w:sz w:val="28"/>
          <w:szCs w:val="28"/>
        </w:rPr>
        <w:t>9</w:t>
      </w:r>
      <w:r w:rsidRPr="0023256D">
        <w:rPr>
          <w:rFonts w:ascii="仿宋" w:eastAsia="仿宋" w:hAnsi="仿宋" w:cs="方正仿宋_GBK" w:hint="eastAsia"/>
          <w:sz w:val="28"/>
          <w:szCs w:val="28"/>
        </w:rPr>
        <w:t>月</w:t>
      </w:r>
      <w:r w:rsidRPr="0023256D">
        <w:rPr>
          <w:rFonts w:ascii="仿宋" w:eastAsia="仿宋" w:hAnsi="仿宋" w:cs="方正仿宋_GBK" w:hint="eastAsia"/>
          <w:sz w:val="28"/>
          <w:szCs w:val="28"/>
        </w:rPr>
        <w:t>15</w:t>
      </w:r>
      <w:r w:rsidRPr="0023256D">
        <w:rPr>
          <w:rFonts w:ascii="仿宋" w:eastAsia="仿宋" w:hAnsi="仿宋" w:cs="方正仿宋_GBK" w:hint="eastAsia"/>
          <w:sz w:val="28"/>
          <w:szCs w:val="28"/>
        </w:rPr>
        <w:t>日</w:t>
      </w:r>
      <w:r w:rsidRPr="0023256D">
        <w:rPr>
          <w:rFonts w:ascii="仿宋" w:eastAsia="仿宋" w:hAnsi="仿宋" w:cs="方正仿宋_GBK" w:hint="eastAsia"/>
          <w:sz w:val="28"/>
          <w:szCs w:val="28"/>
        </w:rPr>
        <w:t xml:space="preserve">    </w:t>
      </w:r>
    </w:p>
    <w:p w:rsidR="00504502" w:rsidRDefault="00E44A67" w:rsidP="0023256D">
      <w:pPr>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br w:type="page"/>
      </w:r>
    </w:p>
    <w:p w:rsidR="00504502" w:rsidRDefault="00E44A67">
      <w:pPr>
        <w:pStyle w:val="a4"/>
        <w:ind w:firstLineChars="0" w:firstLine="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w:t>
      </w:r>
      <w:r>
        <w:rPr>
          <w:rFonts w:ascii="方正仿宋_GBK" w:eastAsia="方正仿宋_GBK" w:hAnsi="方正仿宋_GBK" w:cs="方正仿宋_GBK" w:hint="eastAsia"/>
          <w:sz w:val="32"/>
          <w:szCs w:val="32"/>
        </w:rPr>
        <w:t>1</w:t>
      </w:r>
    </w:p>
    <w:p w:rsidR="005A6ACA" w:rsidRDefault="00E44A67">
      <w:pPr>
        <w:pStyle w:val="a4"/>
        <w:ind w:firstLineChars="0" w:firstLine="0"/>
        <w:jc w:val="center"/>
        <w:rPr>
          <w:rFonts w:ascii="方正仿宋_GBK" w:eastAsia="方正仿宋_GBK" w:hAnsi="方正仿宋_GBK" w:cs="方正仿宋_GBK" w:hint="eastAsia"/>
          <w:sz w:val="36"/>
          <w:szCs w:val="36"/>
        </w:rPr>
      </w:pPr>
      <w:r>
        <w:rPr>
          <w:rFonts w:ascii="方正仿宋_GBK" w:eastAsia="方正仿宋_GBK" w:hAnsi="方正仿宋_GBK" w:cs="方正仿宋_GBK" w:hint="eastAsia"/>
          <w:sz w:val="36"/>
          <w:szCs w:val="36"/>
        </w:rPr>
        <w:t>双流区中小学教务主任高级研修班干部</w:t>
      </w:r>
    </w:p>
    <w:p w:rsidR="00504502" w:rsidRDefault="00E44A67">
      <w:pPr>
        <w:pStyle w:val="a4"/>
        <w:ind w:firstLineChars="0" w:firstLine="0"/>
        <w:jc w:val="center"/>
        <w:rPr>
          <w:rFonts w:ascii="方正仿宋_GBK" w:eastAsia="方正仿宋_GBK" w:hAnsi="方正仿宋_GBK" w:cs="方正仿宋_GBK"/>
          <w:sz w:val="36"/>
          <w:szCs w:val="36"/>
        </w:rPr>
      </w:pPr>
      <w:r>
        <w:rPr>
          <w:rFonts w:ascii="方正仿宋_GBK" w:eastAsia="方正仿宋_GBK" w:hAnsi="方正仿宋_GBK" w:cs="方正仿宋_GBK" w:hint="eastAsia"/>
          <w:sz w:val="36"/>
          <w:szCs w:val="36"/>
        </w:rPr>
        <w:t>综合素养提升培训学员名单</w:t>
      </w:r>
    </w:p>
    <w:p w:rsidR="00504502" w:rsidRDefault="00E44A67" w:rsidP="005A6ACA">
      <w:pPr>
        <w:pStyle w:val="a4"/>
        <w:spacing w:beforeLines="50" w:afterLines="50"/>
        <w:ind w:firstLineChars="0" w:firstLine="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小学学段教务主任主题分享参会学员名单</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1145"/>
        <w:gridCol w:w="3414"/>
        <w:gridCol w:w="4216"/>
      </w:tblGrid>
      <w:tr w:rsidR="00504502" w:rsidTr="005A6ACA">
        <w:trPr>
          <w:trHeight w:val="90"/>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序号</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姓名</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学校</w:t>
            </w:r>
          </w:p>
        </w:tc>
        <w:tc>
          <w:tcPr>
            <w:tcW w:w="2226"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sz w:val="21"/>
                <w:szCs w:val="21"/>
                <w:lang/>
              </w:rPr>
            </w:pPr>
            <w:r>
              <w:rPr>
                <w:rFonts w:ascii="楷体" w:eastAsia="楷体" w:hAnsi="楷体" w:cs="楷体" w:hint="eastAsia"/>
                <w:color w:val="000000"/>
                <w:kern w:val="0"/>
                <w:sz w:val="21"/>
                <w:szCs w:val="21"/>
                <w:lang/>
              </w:rPr>
              <w:t>学员代表分享主题</w:t>
            </w: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张华林</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东升小学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蔡成贵</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公兴小学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黄小琴</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公兴小学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罗梅</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公兴小学</w:t>
            </w:r>
          </w:p>
        </w:tc>
        <w:tc>
          <w:tcPr>
            <w:tcW w:w="2226"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sz w:val="21"/>
                <w:szCs w:val="21"/>
                <w:lang/>
              </w:rPr>
            </w:pPr>
            <w:r>
              <w:rPr>
                <w:rFonts w:ascii="楷体" w:eastAsia="楷体" w:hAnsi="楷体" w:cs="楷体" w:hint="eastAsia"/>
                <w:color w:val="000000"/>
                <w:kern w:val="0"/>
                <w:sz w:val="21"/>
                <w:szCs w:val="21"/>
                <w:lang/>
              </w:rPr>
              <w:t>一课一得，落实素养</w:t>
            </w: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5</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潘彬</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红石小学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6</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曾利</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黄甲小学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7</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周小莉</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黄水小学</w:t>
            </w:r>
          </w:p>
        </w:tc>
        <w:tc>
          <w:tcPr>
            <w:tcW w:w="2226"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sz w:val="21"/>
                <w:szCs w:val="21"/>
                <w:lang/>
              </w:rPr>
            </w:pPr>
            <w:r>
              <w:rPr>
                <w:rFonts w:ascii="楷体" w:eastAsia="楷体" w:hAnsi="楷体" w:cs="楷体" w:hint="eastAsia"/>
                <w:color w:val="000000"/>
                <w:kern w:val="0"/>
                <w:sz w:val="21"/>
                <w:szCs w:val="21"/>
                <w:lang/>
              </w:rPr>
              <w:t>核心素养导向下教师高质量发展之新教师专业发展路径研究</w:t>
            </w: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8</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罗洪波</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金桥小学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9</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林涛</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金桥小学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10</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程沙</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黄甲小学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11</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余晓琴</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彭镇小学</w:t>
            </w:r>
          </w:p>
        </w:tc>
        <w:tc>
          <w:tcPr>
            <w:tcW w:w="2226"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sz w:val="21"/>
                <w:szCs w:val="21"/>
                <w:lang/>
              </w:rPr>
            </w:pPr>
            <w:r>
              <w:rPr>
                <w:rFonts w:ascii="楷体" w:eastAsia="楷体" w:hAnsi="楷体" w:cs="楷体" w:hint="eastAsia"/>
                <w:color w:val="000000"/>
                <w:kern w:val="0"/>
                <w:sz w:val="21"/>
                <w:szCs w:val="21"/>
                <w:lang/>
              </w:rPr>
              <w:t>深度学习下的语文结构化思维培养思考与实践</w:t>
            </w: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12</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李红莉</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实验小学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13</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王晓露</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实验小学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14</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张珊</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双华小学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15</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宋仕成</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棠湖小学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16</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李阳</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西航港小学</w:t>
            </w:r>
          </w:p>
        </w:tc>
        <w:tc>
          <w:tcPr>
            <w:tcW w:w="2226" w:type="pct"/>
            <w:shd w:val="clear" w:color="auto" w:fill="auto"/>
            <w:vAlign w:val="center"/>
          </w:tcPr>
          <w:p w:rsidR="00504502" w:rsidRDefault="00E44A67" w:rsidP="0023256D">
            <w:pPr>
              <w:widowControl/>
              <w:ind w:firstLine="420"/>
              <w:jc w:val="center"/>
              <w:rPr>
                <w:rFonts w:ascii="楷体" w:eastAsia="楷体" w:hAnsi="楷体" w:cs="楷体"/>
                <w:color w:val="000000"/>
                <w:kern w:val="0"/>
                <w:sz w:val="21"/>
                <w:szCs w:val="21"/>
                <w:lang/>
              </w:rPr>
            </w:pPr>
            <w:r>
              <w:rPr>
                <w:rFonts w:ascii="楷体" w:eastAsia="楷体" w:hAnsi="楷体" w:cs="楷体" w:hint="eastAsia"/>
                <w:color w:val="000000"/>
                <w:kern w:val="0"/>
                <w:sz w:val="21"/>
                <w:szCs w:val="21"/>
                <w:lang/>
              </w:rPr>
              <w:t>核心素养导向下应用</w:t>
            </w:r>
            <w:r>
              <w:rPr>
                <w:rFonts w:ascii="楷体" w:eastAsia="楷体" w:hAnsi="楷体" w:cs="楷体" w:hint="eastAsia"/>
                <w:color w:val="000000"/>
                <w:kern w:val="0"/>
                <w:sz w:val="21"/>
                <w:szCs w:val="21"/>
                <w:lang/>
              </w:rPr>
              <w:t xml:space="preserve"> STEM </w:t>
            </w:r>
            <w:r>
              <w:rPr>
                <w:rFonts w:ascii="楷体" w:eastAsia="楷体" w:hAnsi="楷体" w:cs="楷体" w:hint="eastAsia"/>
                <w:color w:val="000000"/>
                <w:kern w:val="0"/>
                <w:sz w:val="21"/>
                <w:szCs w:val="21"/>
                <w:lang/>
              </w:rPr>
              <w:t>教育在小学科学“技术与工程”领域的教学探究</w:t>
            </w: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17</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王婧</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西航港小学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18</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刘秋</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迎春小学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19</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李丽</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迎春小学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lastRenderedPageBreak/>
              <w:t>20</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代英</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永安小学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21</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江玲</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胜利小学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22</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张虹</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九江小学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23</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晏丽</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川大西航港实验小学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24</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郑生丽</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川大西航港实验小学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25</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罗燕</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红石小学</w:t>
            </w:r>
          </w:p>
        </w:tc>
        <w:tc>
          <w:tcPr>
            <w:tcW w:w="2226"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sz w:val="21"/>
                <w:szCs w:val="21"/>
                <w:lang/>
              </w:rPr>
            </w:pPr>
            <w:r>
              <w:rPr>
                <w:rFonts w:ascii="楷体" w:eastAsia="楷体" w:hAnsi="楷体" w:cs="楷体" w:hint="eastAsia"/>
                <w:color w:val="000000"/>
                <w:kern w:val="0"/>
                <w:sz w:val="21"/>
                <w:szCs w:val="21"/>
                <w:lang/>
              </w:rPr>
              <w:t>优化作业设计</w:t>
            </w:r>
            <w:r>
              <w:rPr>
                <w:rFonts w:ascii="楷体" w:eastAsia="楷体" w:hAnsi="楷体" w:cs="楷体" w:hint="eastAsia"/>
                <w:color w:val="000000"/>
                <w:kern w:val="0"/>
                <w:sz w:val="21"/>
                <w:szCs w:val="21"/>
                <w:lang/>
              </w:rPr>
              <w:t xml:space="preserve"> </w:t>
            </w:r>
            <w:r>
              <w:rPr>
                <w:rFonts w:ascii="楷体" w:eastAsia="楷体" w:hAnsi="楷体" w:cs="楷体" w:hint="eastAsia"/>
                <w:color w:val="000000"/>
                <w:kern w:val="0"/>
                <w:sz w:val="21"/>
                <w:szCs w:val="21"/>
                <w:lang/>
              </w:rPr>
              <w:t>践行课堂教学</w:t>
            </w: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26</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赵敏</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九江小学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27</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李慧</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双华小学</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28</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苏寰</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棠湖中学实验学校（东区）</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29</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谭鸿鹆</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实小（东区）</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30</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王艳</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协和实小</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31</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杜芊</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协和实小</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32</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徐琴</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棠湖小学（南区）</w:t>
            </w:r>
          </w:p>
        </w:tc>
        <w:tc>
          <w:tcPr>
            <w:tcW w:w="2226"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sz w:val="21"/>
                <w:szCs w:val="21"/>
                <w:lang/>
              </w:rPr>
            </w:pPr>
            <w:r>
              <w:rPr>
                <w:rFonts w:ascii="楷体" w:eastAsia="楷体" w:hAnsi="楷体" w:cs="楷体" w:hint="eastAsia"/>
                <w:color w:val="000000"/>
                <w:kern w:val="0"/>
                <w:sz w:val="21"/>
                <w:szCs w:val="21"/>
                <w:lang/>
              </w:rPr>
              <w:t>核心素养视域下高品质课堂构建与实施路径探究</w:t>
            </w: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33</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白兰红</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实验小学外国语学校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34</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周萍</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龙池学校</w:t>
            </w:r>
          </w:p>
        </w:tc>
        <w:tc>
          <w:tcPr>
            <w:tcW w:w="2226"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sz w:val="21"/>
                <w:szCs w:val="21"/>
                <w:lang/>
              </w:rPr>
            </w:pPr>
            <w:r>
              <w:rPr>
                <w:rFonts w:ascii="楷体" w:eastAsia="楷体" w:hAnsi="楷体" w:cs="楷体" w:hint="eastAsia"/>
                <w:color w:val="000000"/>
                <w:kern w:val="0"/>
                <w:sz w:val="21"/>
                <w:szCs w:val="21"/>
                <w:lang/>
              </w:rPr>
              <w:t>教务管理中的教学质量监控问题研究</w:t>
            </w: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35</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岳琴</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龙池学校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36</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尕金磋</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成都空港实验学校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37</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陈敏</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成都市双流区光明学校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38</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何斐</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成都市双流区翰林学校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39</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李德伟</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成都市双流区蛟龙港五星学校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40</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陈凤</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成都市双流区蛟龙港五星学校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41</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李彤</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成都市双流区蓝港外国语学校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42</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刘明辉</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成都棠湖外国语学校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43</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王晓凤</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成都信息工程大学红樱实验学校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570"/>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44</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雷蕾</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成信大常乐实验校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45</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肖红</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圣菲学校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46</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刘业椿</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世纪阳光学校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lastRenderedPageBreak/>
              <w:t>47</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杨汝诚</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棠湖中学怡心实验学校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48</w:t>
            </w:r>
          </w:p>
        </w:tc>
        <w:tc>
          <w:tcPr>
            <w:tcW w:w="604"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王丽</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棠中怡心实验学校</w:t>
            </w:r>
          </w:p>
        </w:tc>
        <w:tc>
          <w:tcPr>
            <w:tcW w:w="2226"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sz w:val="21"/>
                <w:szCs w:val="21"/>
                <w:lang/>
              </w:rPr>
            </w:pPr>
            <w:r>
              <w:rPr>
                <w:rFonts w:ascii="楷体" w:eastAsia="楷体" w:hAnsi="楷体" w:cs="楷体" w:hint="eastAsia"/>
                <w:color w:val="000000"/>
                <w:kern w:val="0"/>
                <w:sz w:val="21"/>
                <w:szCs w:val="21"/>
                <w:lang/>
              </w:rPr>
              <w:t>学校教育减负提质有效策略的探讨</w:t>
            </w:r>
          </w:p>
        </w:tc>
      </w:tr>
      <w:tr w:rsidR="00504502" w:rsidTr="005A6ACA">
        <w:trPr>
          <w:trHeight w:val="285"/>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49</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颜顺</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怡心第一实验学校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r w:rsidR="00504502" w:rsidTr="005A6ACA">
        <w:trPr>
          <w:trHeight w:val="458"/>
          <w:jc w:val="center"/>
        </w:trPr>
        <w:tc>
          <w:tcPr>
            <w:tcW w:w="367"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50</w:t>
            </w:r>
          </w:p>
        </w:tc>
        <w:tc>
          <w:tcPr>
            <w:tcW w:w="604"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唐艳琼</w:t>
            </w:r>
          </w:p>
        </w:tc>
        <w:tc>
          <w:tcPr>
            <w:tcW w:w="1802"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sz w:val="21"/>
                <w:szCs w:val="21"/>
              </w:rPr>
            </w:pPr>
            <w:r>
              <w:rPr>
                <w:rFonts w:ascii="楷体" w:eastAsia="楷体" w:hAnsi="楷体" w:cs="楷体" w:hint="eastAsia"/>
                <w:color w:val="000000"/>
                <w:kern w:val="0"/>
                <w:sz w:val="21"/>
                <w:szCs w:val="21"/>
                <w:lang/>
              </w:rPr>
              <w:t>育仁菁英学校</w:t>
            </w:r>
          </w:p>
        </w:tc>
        <w:tc>
          <w:tcPr>
            <w:tcW w:w="2226"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sz w:val="21"/>
                <w:szCs w:val="21"/>
                <w:lang/>
              </w:rPr>
            </w:pPr>
          </w:p>
        </w:tc>
      </w:tr>
    </w:tbl>
    <w:p w:rsidR="00504502" w:rsidRDefault="00504502">
      <w:pPr>
        <w:ind w:firstLineChars="0" w:firstLine="0"/>
        <w:rPr>
          <w:rFonts w:ascii="方正仿宋_GBK" w:eastAsia="方正仿宋_GBK" w:hAnsi="方正仿宋_GBK" w:cs="方正仿宋_GBK"/>
          <w:sz w:val="32"/>
          <w:szCs w:val="32"/>
        </w:rPr>
      </w:pPr>
    </w:p>
    <w:p w:rsidR="00504502" w:rsidRDefault="00E44A67" w:rsidP="005A6ACA">
      <w:pPr>
        <w:pStyle w:val="a4"/>
        <w:spacing w:afterLines="50"/>
        <w:ind w:firstLineChars="0" w:firstLine="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中学学段教务主任主题分享参会学员名单</w:t>
      </w:r>
    </w:p>
    <w:tbl>
      <w:tblPr>
        <w:tblW w:w="5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141"/>
        <w:gridCol w:w="3399"/>
        <w:gridCol w:w="4241"/>
      </w:tblGrid>
      <w:tr w:rsidR="00504502" w:rsidTr="005A6ACA">
        <w:trPr>
          <w:trHeight w:val="453"/>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序号</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姓名</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学校</w:t>
            </w:r>
          </w:p>
        </w:tc>
        <w:tc>
          <w:tcPr>
            <w:tcW w:w="224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学员代表分享主题</w:t>
            </w:r>
          </w:p>
        </w:tc>
      </w:tr>
      <w:tr w:rsidR="00504502" w:rsidTr="005A6ACA">
        <w:trPr>
          <w:trHeight w:val="453"/>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郭斌</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公兴初中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王仕芬</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公兴初中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刘红妤</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黄甲初中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陈玲</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黄水初中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5</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彭佳鑫</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黄水初中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6</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邓旭</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金桥初中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7</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毛小富</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九江初中</w:t>
            </w:r>
          </w:p>
        </w:tc>
        <w:tc>
          <w:tcPr>
            <w:tcW w:w="224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《教学评一致性在初中语文大单元课型中的实践研究》推进思考</w:t>
            </w: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8</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胡勇</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彭镇初中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9</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熊伟</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协和初中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10</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牟学莲</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成都电子信息学校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11</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兰云</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成都电子信息学校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12</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唐婧</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成都华夏旅游商务学校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13</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周静</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成都市机械高级技工学校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14</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李治君</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成都棠湖外国语学校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15</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张泽刚</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成都棠湖外国语学校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16</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杨必容</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成都芯谷实验学校</w:t>
            </w:r>
          </w:p>
        </w:tc>
        <w:tc>
          <w:tcPr>
            <w:tcW w:w="224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面向教师的“教</w:t>
            </w:r>
            <w:r>
              <w:rPr>
                <w:rFonts w:ascii="楷体" w:eastAsia="楷体" w:hAnsi="楷体" w:cs="楷体" w:hint="eastAsia"/>
                <w:color w:val="000000"/>
                <w:kern w:val="0"/>
                <w:lang/>
              </w:rPr>
              <w:t>-</w:t>
            </w:r>
            <w:r>
              <w:rPr>
                <w:rFonts w:ascii="楷体" w:eastAsia="楷体" w:hAnsi="楷体" w:cs="楷体" w:hint="eastAsia"/>
                <w:color w:val="000000"/>
                <w:kern w:val="0"/>
                <w:lang/>
              </w:rPr>
              <w:t>学</w:t>
            </w:r>
            <w:r>
              <w:rPr>
                <w:rFonts w:ascii="楷体" w:eastAsia="楷体" w:hAnsi="楷体" w:cs="楷体" w:hint="eastAsia"/>
                <w:color w:val="000000"/>
                <w:kern w:val="0"/>
                <w:lang/>
              </w:rPr>
              <w:t>-</w:t>
            </w:r>
            <w:r>
              <w:rPr>
                <w:rFonts w:ascii="楷体" w:eastAsia="楷体" w:hAnsi="楷体" w:cs="楷体" w:hint="eastAsia"/>
                <w:color w:val="000000"/>
                <w:kern w:val="0"/>
                <w:lang/>
              </w:rPr>
              <w:t>评”一致性实践策略研究</w:t>
            </w: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17</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申柱</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东升一中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18</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陈秋月</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东升一中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lastRenderedPageBreak/>
              <w:t>19</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王亚莉</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双流中学</w:t>
            </w:r>
          </w:p>
        </w:tc>
        <w:tc>
          <w:tcPr>
            <w:tcW w:w="224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双减”背景下学校课后服务课程化实施路径探析</w:t>
            </w:r>
            <w:r>
              <w:rPr>
                <w:rFonts w:ascii="楷体" w:eastAsia="楷体" w:hAnsi="楷体" w:cs="楷体" w:hint="eastAsia"/>
                <w:color w:val="000000"/>
                <w:kern w:val="0"/>
                <w:lang/>
              </w:rPr>
              <w:t xml:space="preserve"> </w:t>
            </w: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20</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王晓玉</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双流中学</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21</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李思霖</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四川省旅游学校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22</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刘佳</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四川省志翔职业技术学学校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23</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卢倩</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四川双流建设职业技术学校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24</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杨海波</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棠湖中学</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25</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王智</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棠湖中学</w:t>
            </w:r>
          </w:p>
        </w:tc>
        <w:tc>
          <w:tcPr>
            <w:tcW w:w="224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落实核心素养，构建棠中高品质课堂</w:t>
            </w: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26</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张显云</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棠湖中学实验学校</w:t>
            </w:r>
          </w:p>
        </w:tc>
        <w:tc>
          <w:tcPr>
            <w:tcW w:w="224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学科教师专业成长实施策略</w:t>
            </w: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27</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叶娜</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棠湖中学实验学校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28</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彭冯燕</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西航港二中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29</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彭林松</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西航港二中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30</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张明</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西航港一中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31</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龚敬丽</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西航港一中</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32</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廖邹华</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艺体中学</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33</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陈川</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艺体中学</w:t>
            </w:r>
          </w:p>
        </w:tc>
        <w:tc>
          <w:tcPr>
            <w:tcW w:w="224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推进“双减”落地生根</w:t>
            </w:r>
            <w:r>
              <w:rPr>
                <w:rFonts w:ascii="楷体" w:eastAsia="楷体" w:hAnsi="楷体" w:cs="楷体" w:hint="eastAsia"/>
                <w:color w:val="000000"/>
                <w:kern w:val="0"/>
                <w:lang/>
              </w:rPr>
              <w:t xml:space="preserve"> </w:t>
            </w:r>
            <w:r>
              <w:rPr>
                <w:rFonts w:ascii="楷体" w:eastAsia="楷体" w:hAnsi="楷体" w:cs="楷体" w:hint="eastAsia"/>
                <w:color w:val="000000"/>
                <w:kern w:val="0"/>
                <w:lang/>
              </w:rPr>
              <w:t>提升学校育人水平</w:t>
            </w: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34</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张菊</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艺体中学</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35</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杨磊</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艺体中学</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36</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陈禹行</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永安中学</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37</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刘国峰</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永安中学</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570"/>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38</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何松</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成都市双流区蛟龙港五星学校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39</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徐慧</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成都空港实验学校</w:t>
            </w:r>
          </w:p>
        </w:tc>
        <w:tc>
          <w:tcPr>
            <w:tcW w:w="224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素养导向下的项目式学习评价研究</w:t>
            </w: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40</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毛敏</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成都市双流区丹秋美亚学校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41</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张林福</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成都市盐道街外语学校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42</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顾庆莉</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成都棠湖外国语学校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43</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苟树林</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成都棠湖外国语学校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44</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邹琳</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成信大常乐实验学校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45</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魏丽</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教科院附属学校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lastRenderedPageBreak/>
              <w:t>46</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陈国华</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立格实验学校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47</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韩婷</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圣菲学校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48</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张尚洪</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双流区黄龙溪学校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49</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陈焘</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双流区黄龙学学校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50</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宋文红</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双流区特殊教育学校</w:t>
            </w:r>
          </w:p>
        </w:tc>
        <w:tc>
          <w:tcPr>
            <w:tcW w:w="224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践行“慢”教育</w:t>
            </w:r>
            <w:r>
              <w:rPr>
                <w:rFonts w:ascii="楷体" w:eastAsia="楷体" w:hAnsi="楷体" w:cs="楷体" w:hint="eastAsia"/>
                <w:color w:val="000000"/>
                <w:kern w:val="0"/>
                <w:lang/>
              </w:rPr>
              <w:t xml:space="preserve"> </w:t>
            </w:r>
            <w:r>
              <w:rPr>
                <w:rFonts w:ascii="楷体" w:eastAsia="楷体" w:hAnsi="楷体" w:cs="楷体" w:hint="eastAsia"/>
                <w:color w:val="000000"/>
                <w:kern w:val="0"/>
                <w:lang/>
              </w:rPr>
              <w:t>解决“真”问题—培智学校国家校本化课程改革的实践探索</w:t>
            </w: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51</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何敏</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双流区育英学校</w:t>
            </w:r>
          </w:p>
        </w:tc>
        <w:tc>
          <w:tcPr>
            <w:tcW w:w="2243" w:type="pct"/>
            <w:shd w:val="clear" w:color="auto" w:fill="auto"/>
            <w:vAlign w:val="center"/>
          </w:tcPr>
          <w:p w:rsidR="00504502" w:rsidRDefault="00504502">
            <w:pPr>
              <w:widowControl/>
              <w:ind w:firstLineChars="0" w:firstLine="0"/>
              <w:jc w:val="both"/>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52</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蒋静</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双中九江实验学校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53</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陈磊</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棠中怡心实验学校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54</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黄文娅</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怡心第一实验学校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55</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程行刚</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育仁菁英学校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r w:rsidR="00504502" w:rsidTr="005A6ACA">
        <w:trPr>
          <w:trHeight w:val="285"/>
          <w:jc w:val="center"/>
        </w:trPr>
        <w:tc>
          <w:tcPr>
            <w:tcW w:w="358" w:type="pct"/>
            <w:shd w:val="clear" w:color="auto" w:fill="auto"/>
            <w:noWrap/>
            <w:vAlign w:val="center"/>
          </w:tcPr>
          <w:p w:rsidR="00504502" w:rsidRDefault="00E44A67">
            <w:pPr>
              <w:widowControl/>
              <w:ind w:firstLineChars="0" w:firstLine="0"/>
              <w:jc w:val="center"/>
              <w:textAlignment w:val="center"/>
              <w:rPr>
                <w:rFonts w:ascii="楷体" w:eastAsia="楷体" w:hAnsi="楷体" w:cs="楷体"/>
                <w:color w:val="000000"/>
                <w:kern w:val="0"/>
                <w:lang/>
              </w:rPr>
            </w:pPr>
            <w:r>
              <w:rPr>
                <w:rFonts w:ascii="楷体" w:eastAsia="楷体" w:hAnsi="楷体" w:cs="楷体" w:hint="eastAsia"/>
                <w:color w:val="000000"/>
                <w:kern w:val="0"/>
                <w:lang/>
              </w:rPr>
              <w:t>56</w:t>
            </w:r>
          </w:p>
        </w:tc>
        <w:tc>
          <w:tcPr>
            <w:tcW w:w="603"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汪蓓蓓</w:t>
            </w:r>
          </w:p>
        </w:tc>
        <w:tc>
          <w:tcPr>
            <w:tcW w:w="1797" w:type="pct"/>
            <w:shd w:val="clear" w:color="auto" w:fill="auto"/>
            <w:vAlign w:val="center"/>
          </w:tcPr>
          <w:p w:rsidR="00504502" w:rsidRDefault="00E44A67">
            <w:pPr>
              <w:widowControl/>
              <w:ind w:firstLineChars="0" w:firstLine="0"/>
              <w:jc w:val="center"/>
              <w:textAlignment w:val="center"/>
              <w:rPr>
                <w:rFonts w:ascii="楷体" w:eastAsia="楷体" w:hAnsi="楷体" w:cs="楷体"/>
                <w:color w:val="000000"/>
              </w:rPr>
            </w:pPr>
            <w:r>
              <w:rPr>
                <w:rFonts w:ascii="楷体" w:eastAsia="楷体" w:hAnsi="楷体" w:cs="楷体" w:hint="eastAsia"/>
                <w:color w:val="000000"/>
                <w:kern w:val="0"/>
                <w:lang/>
              </w:rPr>
              <w:t>成都棠湖外国语学校</w:t>
            </w:r>
          </w:p>
        </w:tc>
        <w:tc>
          <w:tcPr>
            <w:tcW w:w="2243" w:type="pct"/>
            <w:shd w:val="clear" w:color="auto" w:fill="auto"/>
            <w:vAlign w:val="center"/>
          </w:tcPr>
          <w:p w:rsidR="00504502" w:rsidRDefault="00504502">
            <w:pPr>
              <w:widowControl/>
              <w:ind w:firstLineChars="0" w:firstLine="0"/>
              <w:jc w:val="center"/>
              <w:textAlignment w:val="center"/>
              <w:rPr>
                <w:rFonts w:ascii="楷体" w:eastAsia="楷体" w:hAnsi="楷体" w:cs="楷体"/>
                <w:color w:val="000000"/>
                <w:kern w:val="0"/>
                <w:lang/>
              </w:rPr>
            </w:pPr>
          </w:p>
        </w:tc>
      </w:tr>
    </w:tbl>
    <w:p w:rsidR="00504502" w:rsidRDefault="00504502">
      <w:pPr>
        <w:ind w:firstLineChars="0" w:firstLine="0"/>
        <w:rPr>
          <w:rFonts w:ascii="方正仿宋_GBK" w:eastAsia="方正仿宋_GBK" w:hAnsi="方正仿宋_GBK" w:cs="方正仿宋_GBK"/>
          <w:sz w:val="32"/>
          <w:szCs w:val="32"/>
        </w:rPr>
      </w:pPr>
    </w:p>
    <w:p w:rsidR="00504502" w:rsidRDefault="00504502" w:rsidP="0023256D">
      <w:pPr>
        <w:pStyle w:val="a4"/>
        <w:ind w:firstLine="640"/>
        <w:rPr>
          <w:rFonts w:ascii="方正仿宋_GBK" w:eastAsia="方正仿宋_GBK" w:hAnsi="方正仿宋_GBK" w:cs="方正仿宋_GBK"/>
          <w:sz w:val="32"/>
          <w:szCs w:val="32"/>
        </w:rPr>
      </w:pPr>
    </w:p>
    <w:p w:rsidR="00504502" w:rsidRDefault="00504502" w:rsidP="0023256D">
      <w:pPr>
        <w:ind w:firstLine="640"/>
        <w:rPr>
          <w:rFonts w:ascii="方正仿宋_GBK" w:eastAsia="方正仿宋_GBK" w:hAnsi="方正仿宋_GBK" w:cs="方正仿宋_GBK"/>
          <w:sz w:val="32"/>
          <w:szCs w:val="32"/>
        </w:rPr>
      </w:pPr>
    </w:p>
    <w:p w:rsidR="00504502" w:rsidRDefault="00504502">
      <w:pPr>
        <w:ind w:firstLineChars="0" w:firstLine="0"/>
      </w:pPr>
    </w:p>
    <w:p w:rsidR="00504502" w:rsidRDefault="00504502" w:rsidP="0023256D">
      <w:pPr>
        <w:pStyle w:val="a4"/>
        <w:ind w:firstLine="480"/>
      </w:pPr>
    </w:p>
    <w:p w:rsidR="00504502" w:rsidRDefault="00504502" w:rsidP="0023256D">
      <w:pPr>
        <w:ind w:firstLine="480"/>
      </w:pPr>
    </w:p>
    <w:p w:rsidR="00504502" w:rsidRDefault="00E44A67" w:rsidP="0023256D">
      <w:pPr>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br w:type="page"/>
      </w:r>
    </w:p>
    <w:p w:rsidR="00504502" w:rsidRDefault="00E44A67">
      <w:pPr>
        <w:pStyle w:val="a4"/>
        <w:ind w:firstLineChars="0" w:firstLine="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w:t>
      </w:r>
      <w:r>
        <w:rPr>
          <w:rFonts w:ascii="方正仿宋_GBK" w:eastAsia="方正仿宋_GBK" w:hAnsi="方正仿宋_GBK" w:cs="方正仿宋_GBK" w:hint="eastAsia"/>
          <w:sz w:val="32"/>
          <w:szCs w:val="32"/>
        </w:rPr>
        <w:t>2</w:t>
      </w:r>
    </w:p>
    <w:p w:rsidR="005A6ACA" w:rsidRDefault="00E44A67">
      <w:pPr>
        <w:ind w:firstLineChars="0" w:firstLine="0"/>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双流教育学会教师发展研究专委会成员、双流区教师发展</w:t>
      </w:r>
    </w:p>
    <w:p w:rsidR="00504502" w:rsidRDefault="00E44A67" w:rsidP="005A6ACA">
      <w:pPr>
        <w:spacing w:afterLines="50"/>
        <w:ind w:firstLineChars="0" w:firstLine="0"/>
        <w:jc w:val="center"/>
      </w:pPr>
      <w:r>
        <w:rPr>
          <w:rFonts w:ascii="方正仿宋_GBK" w:eastAsia="方正仿宋_GBK" w:hAnsi="方正仿宋_GBK" w:cs="方正仿宋_GBK" w:hint="eastAsia"/>
          <w:sz w:val="32"/>
          <w:szCs w:val="32"/>
        </w:rPr>
        <w:t>研究中心中心组成员名单</w:t>
      </w:r>
    </w:p>
    <w:tbl>
      <w:tblPr>
        <w:tblW w:w="9479" w:type="dxa"/>
        <w:jc w:val="center"/>
        <w:tblLayout w:type="fixed"/>
        <w:tblLook w:val="04A0"/>
      </w:tblPr>
      <w:tblGrid>
        <w:gridCol w:w="696"/>
        <w:gridCol w:w="4061"/>
        <w:gridCol w:w="1027"/>
        <w:gridCol w:w="2816"/>
        <w:gridCol w:w="879"/>
      </w:tblGrid>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序号</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themeColor="text1"/>
              </w:rPr>
            </w:pPr>
            <w:r>
              <w:rPr>
                <w:rFonts w:ascii="方正仿宋_GBK" w:eastAsia="方正仿宋_GBK" w:hAnsi="方正仿宋_GBK" w:cs="方正仿宋_GBK"/>
                <w:color w:val="000000" w:themeColor="text1"/>
                <w:kern w:val="0"/>
                <w:lang/>
              </w:rPr>
              <w:t>单位</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themeColor="text1"/>
              </w:rPr>
            </w:pPr>
            <w:r>
              <w:rPr>
                <w:rFonts w:ascii="方正仿宋_GBK" w:eastAsia="方正仿宋_GBK" w:hAnsi="方正仿宋_GBK" w:cs="方正仿宋_GBK"/>
                <w:color w:val="000000" w:themeColor="text1"/>
                <w:kern w:val="0"/>
                <w:lang/>
              </w:rPr>
              <w:t>姓名</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themeColor="text1"/>
                <w:kern w:val="0"/>
                <w:lang/>
              </w:rPr>
            </w:pPr>
            <w:r>
              <w:rPr>
                <w:rFonts w:ascii="方正仿宋_GBK" w:eastAsia="方正仿宋_GBK" w:hAnsi="方正仿宋_GBK" w:cs="方正仿宋_GBK" w:hint="eastAsia"/>
                <w:color w:val="000000" w:themeColor="text1"/>
                <w:kern w:val="0"/>
                <w:lang/>
              </w:rPr>
              <w:t>备注</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themeColor="text1"/>
                <w:kern w:val="0"/>
                <w:lang/>
              </w:rPr>
            </w:pPr>
            <w:r>
              <w:rPr>
                <w:rFonts w:ascii="方正仿宋_GBK" w:eastAsia="方正仿宋_GBK" w:hAnsi="方正仿宋_GBK" w:cs="方正仿宋_GBK" w:hint="eastAsia"/>
                <w:color w:val="000000" w:themeColor="text1"/>
                <w:kern w:val="0"/>
                <w:lang/>
              </w:rPr>
              <w:t>安排</w:t>
            </w: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color w:val="000000"/>
                <w:kern w:val="0"/>
                <w:lang/>
              </w:rPr>
              <w:t>1</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rPr>
              <w:t>协和实小</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rPr>
              <w:t>樊小娟</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val="restart"/>
            <w:tcBorders>
              <w:top w:val="single" w:sz="4" w:space="0" w:color="000000"/>
              <w:left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参与小学学段教务主任主题分享</w:t>
            </w: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color w:val="000000"/>
                <w:kern w:val="0"/>
                <w:lang/>
              </w:rPr>
              <w:t>2</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双华小学</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阳斌</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color w:val="000000"/>
                <w:kern w:val="0"/>
                <w:lang/>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实验小学</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王晨园</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color w:val="000000"/>
                <w:kern w:val="0"/>
                <w:lang/>
              </w:rPr>
              <w:t>4</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棠湖小学</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宋仕成</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color w:val="000000"/>
                <w:kern w:val="0"/>
                <w:lang/>
              </w:rPr>
              <w:t>5</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color w:val="000000"/>
                <w:kern w:val="0"/>
                <w:lang/>
              </w:rPr>
              <w:t>棠湖中学实验学校</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color w:val="000000"/>
                <w:kern w:val="0"/>
                <w:lang/>
              </w:rPr>
              <w:t>王迪</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6</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实验幼儿园</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廖彩帆</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7</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丰乐幼儿园</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钟顺莉</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8</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成都市双流区九江幼儿园</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郑丹</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专委会成员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color w:val="000000"/>
                <w:kern w:val="0"/>
                <w:lang/>
              </w:rPr>
              <w:t>9</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成都市双流区九江实验幼儿园</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黄平丽</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专委会成员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color w:val="000000"/>
                <w:kern w:val="0"/>
                <w:lang/>
              </w:rPr>
              <w:t>10</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成都天府国际生物城诺博幼儿园</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罗丹梦</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专委会成员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11</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成都市双流区九江实验幼儿园</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谢小茜</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专委会成员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12</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成都市双流区九江实验幼儿园</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陶婷</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专委会成员</w:t>
            </w:r>
          </w:p>
        </w:tc>
        <w:tc>
          <w:tcPr>
            <w:tcW w:w="879" w:type="dxa"/>
            <w:vMerge/>
            <w:tcBorders>
              <w:left w:val="single" w:sz="4" w:space="0" w:color="000000"/>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13</w:t>
            </w:r>
          </w:p>
        </w:tc>
        <w:tc>
          <w:tcPr>
            <w:tcW w:w="4061"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成都市双流区实验小学外国语学校</w:t>
            </w:r>
          </w:p>
        </w:tc>
        <w:tc>
          <w:tcPr>
            <w:tcW w:w="1027"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刘志强</w:t>
            </w:r>
          </w:p>
        </w:tc>
        <w:tc>
          <w:tcPr>
            <w:tcW w:w="281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专委会成员</w:t>
            </w:r>
          </w:p>
        </w:tc>
        <w:tc>
          <w:tcPr>
            <w:tcW w:w="879" w:type="dxa"/>
            <w:vMerge/>
            <w:tcBorders>
              <w:left w:val="single" w:sz="4" w:space="0" w:color="000000"/>
              <w:bottom w:val="single" w:sz="4" w:space="0" w:color="auto"/>
              <w:right w:val="single" w:sz="4" w:space="0" w:color="000000"/>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14</w:t>
            </w:r>
          </w:p>
        </w:tc>
        <w:tc>
          <w:tcPr>
            <w:tcW w:w="406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西航港第一初级中学</w:t>
            </w:r>
          </w:p>
        </w:tc>
        <w:tc>
          <w:tcPr>
            <w:tcW w:w="1027"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王琴跃</w:t>
            </w:r>
          </w:p>
        </w:tc>
        <w:tc>
          <w:tcPr>
            <w:tcW w:w="2816"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val="restart"/>
            <w:tcBorders>
              <w:top w:val="single" w:sz="4" w:space="0" w:color="auto"/>
              <w:left w:val="single" w:sz="4" w:space="0" w:color="000000"/>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参与中学学段教务</w:t>
            </w:r>
            <w:r>
              <w:rPr>
                <w:rFonts w:ascii="方正仿宋_GBK" w:eastAsia="方正仿宋_GBK" w:hAnsi="方正仿宋_GBK" w:cs="方正仿宋_GBK" w:hint="eastAsia"/>
                <w:color w:val="000000"/>
                <w:kern w:val="0"/>
                <w:lang/>
              </w:rPr>
              <w:lastRenderedPageBreak/>
              <w:t>主任主题分享</w:t>
            </w:r>
          </w:p>
        </w:tc>
      </w:tr>
      <w:tr w:rsidR="00504502">
        <w:trPr>
          <w:trHeight w:val="283"/>
          <w:jc w:val="center"/>
        </w:trPr>
        <w:tc>
          <w:tcPr>
            <w:tcW w:w="6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15</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西航港第二初级中学</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杨楠</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tcBorders>
              <w:left w:val="single" w:sz="4" w:space="0" w:color="000000"/>
              <w:right w:val="single" w:sz="4" w:space="0" w:color="auto"/>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16</w:t>
            </w:r>
          </w:p>
        </w:tc>
        <w:tc>
          <w:tcPr>
            <w:tcW w:w="4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永安中学</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唐仕刚</w:t>
            </w:r>
          </w:p>
        </w:tc>
        <w:tc>
          <w:tcPr>
            <w:tcW w:w="2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中心组成员、专委会成员</w:t>
            </w:r>
          </w:p>
        </w:tc>
        <w:tc>
          <w:tcPr>
            <w:tcW w:w="879" w:type="dxa"/>
            <w:vMerge/>
            <w:tcBorders>
              <w:left w:val="single" w:sz="4" w:space="0" w:color="000000"/>
              <w:right w:val="single" w:sz="4" w:space="0" w:color="auto"/>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17</w:t>
            </w:r>
          </w:p>
        </w:tc>
        <w:tc>
          <w:tcPr>
            <w:tcW w:w="4061"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成都电子信息学校</w:t>
            </w:r>
          </w:p>
        </w:tc>
        <w:tc>
          <w:tcPr>
            <w:tcW w:w="1027"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rPr>
            </w:pPr>
            <w:r>
              <w:rPr>
                <w:rFonts w:ascii="方正仿宋_GBK" w:eastAsia="方正仿宋_GBK" w:hAnsi="方正仿宋_GBK" w:cs="方正仿宋_GBK"/>
                <w:color w:val="000000"/>
                <w:kern w:val="0"/>
                <w:lang/>
              </w:rPr>
              <w:t>李德生</w:t>
            </w:r>
          </w:p>
        </w:tc>
        <w:tc>
          <w:tcPr>
            <w:tcW w:w="281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w:t>
            </w:r>
          </w:p>
        </w:tc>
        <w:tc>
          <w:tcPr>
            <w:tcW w:w="879" w:type="dxa"/>
            <w:vMerge/>
            <w:tcBorders>
              <w:left w:val="single" w:sz="4" w:space="0" w:color="000000"/>
              <w:right w:val="single" w:sz="4" w:space="0" w:color="auto"/>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283"/>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lastRenderedPageBreak/>
              <w:t>18</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成都市双流区立格实验学校</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甘阳</w:t>
            </w:r>
          </w:p>
        </w:tc>
        <w:tc>
          <w:tcPr>
            <w:tcW w:w="2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专委会成员</w:t>
            </w:r>
          </w:p>
        </w:tc>
        <w:tc>
          <w:tcPr>
            <w:tcW w:w="879" w:type="dxa"/>
            <w:vMerge/>
            <w:tcBorders>
              <w:left w:val="single" w:sz="4" w:space="0" w:color="000000"/>
              <w:right w:val="single" w:sz="4" w:space="0" w:color="auto"/>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587"/>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lastRenderedPageBreak/>
              <w:t>19</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四川省双流建设职业技术学校</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张玲</w:t>
            </w:r>
          </w:p>
        </w:tc>
        <w:tc>
          <w:tcPr>
            <w:tcW w:w="2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专委会成员</w:t>
            </w:r>
          </w:p>
        </w:tc>
        <w:tc>
          <w:tcPr>
            <w:tcW w:w="879" w:type="dxa"/>
            <w:vMerge/>
            <w:tcBorders>
              <w:left w:val="single" w:sz="4" w:space="0" w:color="000000"/>
              <w:right w:val="single" w:sz="4" w:space="0" w:color="auto"/>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r w:rsidR="00504502">
        <w:trPr>
          <w:trHeight w:val="587"/>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20</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双流区教育科学研究院</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罗强</w:t>
            </w:r>
          </w:p>
        </w:tc>
        <w:tc>
          <w:tcPr>
            <w:tcW w:w="2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502" w:rsidRDefault="00E44A67">
            <w:pPr>
              <w:widowControl/>
              <w:spacing w:line="240" w:lineRule="auto"/>
              <w:ind w:firstLineChars="0" w:firstLine="0"/>
              <w:jc w:val="center"/>
              <w:textAlignment w:val="center"/>
              <w:rPr>
                <w:rFonts w:ascii="方正仿宋_GBK" w:eastAsia="方正仿宋_GBK" w:hAnsi="方正仿宋_GBK" w:cs="方正仿宋_GBK"/>
                <w:color w:val="000000"/>
                <w:kern w:val="0"/>
                <w:lang/>
              </w:rPr>
            </w:pPr>
            <w:r>
              <w:rPr>
                <w:rFonts w:ascii="方正仿宋_GBK" w:eastAsia="方正仿宋_GBK" w:hAnsi="方正仿宋_GBK" w:cs="方正仿宋_GBK" w:hint="eastAsia"/>
                <w:color w:val="000000"/>
                <w:kern w:val="0"/>
                <w:lang/>
              </w:rPr>
              <w:t>中心组成员、专委会成员</w:t>
            </w:r>
          </w:p>
        </w:tc>
        <w:tc>
          <w:tcPr>
            <w:tcW w:w="879" w:type="dxa"/>
            <w:vMerge/>
            <w:tcBorders>
              <w:left w:val="single" w:sz="4" w:space="0" w:color="000000"/>
              <w:bottom w:val="single" w:sz="4" w:space="0" w:color="auto"/>
              <w:right w:val="single" w:sz="4" w:space="0" w:color="auto"/>
            </w:tcBorders>
            <w:shd w:val="clear" w:color="auto" w:fill="auto"/>
            <w:noWrap/>
            <w:vAlign w:val="center"/>
          </w:tcPr>
          <w:p w:rsidR="00504502" w:rsidRDefault="00504502">
            <w:pPr>
              <w:widowControl/>
              <w:spacing w:line="240" w:lineRule="auto"/>
              <w:ind w:firstLineChars="0" w:firstLine="0"/>
              <w:jc w:val="center"/>
              <w:textAlignment w:val="center"/>
              <w:rPr>
                <w:rFonts w:ascii="方正仿宋_GBK" w:eastAsia="方正仿宋_GBK" w:hAnsi="方正仿宋_GBK" w:cs="方正仿宋_GBK"/>
                <w:color w:val="000000"/>
                <w:kern w:val="0"/>
                <w:lang/>
              </w:rPr>
            </w:pPr>
          </w:p>
        </w:tc>
      </w:tr>
    </w:tbl>
    <w:p w:rsidR="00504502" w:rsidRDefault="00504502" w:rsidP="0023256D">
      <w:pPr>
        <w:ind w:firstLine="640"/>
        <w:rPr>
          <w:rFonts w:ascii="方正仿宋_GBK" w:eastAsia="方正仿宋_GBK" w:hAnsi="方正仿宋_GBK" w:cs="方正仿宋_GBK"/>
          <w:sz w:val="32"/>
          <w:szCs w:val="32"/>
        </w:rPr>
      </w:pPr>
    </w:p>
    <w:p w:rsidR="00504502" w:rsidRDefault="00E44A67" w:rsidP="0023256D">
      <w:pPr>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br w:type="page"/>
      </w:r>
    </w:p>
    <w:p w:rsidR="00504502" w:rsidRDefault="00E44A67">
      <w:pPr>
        <w:pStyle w:val="a4"/>
        <w:ind w:firstLineChars="0" w:firstLine="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w:t>
      </w:r>
      <w:r>
        <w:rPr>
          <w:rFonts w:ascii="方正仿宋_GBK" w:eastAsia="方正仿宋_GBK" w:hAnsi="方正仿宋_GBK" w:cs="方正仿宋_GBK" w:hint="eastAsia"/>
          <w:sz w:val="32"/>
          <w:szCs w:val="32"/>
        </w:rPr>
        <w:t>3</w:t>
      </w:r>
    </w:p>
    <w:p w:rsidR="00504502" w:rsidRPr="005A6ACA" w:rsidRDefault="00E44A67">
      <w:pPr>
        <w:ind w:firstLineChars="0" w:firstLine="0"/>
        <w:jc w:val="center"/>
        <w:rPr>
          <w:rFonts w:ascii="方正仿宋_GBK" w:eastAsia="方正仿宋_GBK" w:hAnsi="方正仿宋_GBK" w:cs="方正仿宋_GBK"/>
          <w:b/>
          <w:sz w:val="32"/>
          <w:szCs w:val="32"/>
        </w:rPr>
      </w:pPr>
      <w:r w:rsidRPr="005A6ACA">
        <w:rPr>
          <w:rFonts w:ascii="方正仿宋_GBK" w:eastAsia="方正仿宋_GBK" w:hAnsi="方正仿宋_GBK" w:cs="方正仿宋_GBK" w:hint="eastAsia"/>
          <w:b/>
          <w:sz w:val="32"/>
          <w:szCs w:val="32"/>
        </w:rPr>
        <w:t>专</w:t>
      </w:r>
      <w:r w:rsidR="005A6ACA" w:rsidRPr="005A6ACA">
        <w:rPr>
          <w:rFonts w:ascii="方正仿宋_GBK" w:eastAsia="方正仿宋_GBK" w:hAnsi="方正仿宋_GBK" w:cs="方正仿宋_GBK" w:hint="eastAsia"/>
          <w:b/>
          <w:sz w:val="32"/>
          <w:szCs w:val="32"/>
        </w:rPr>
        <w:t xml:space="preserve"> </w:t>
      </w:r>
      <w:r w:rsidRPr="005A6ACA">
        <w:rPr>
          <w:rFonts w:ascii="方正仿宋_GBK" w:eastAsia="方正仿宋_GBK" w:hAnsi="方正仿宋_GBK" w:cs="方正仿宋_GBK" w:hint="eastAsia"/>
          <w:b/>
          <w:sz w:val="32"/>
          <w:szCs w:val="32"/>
        </w:rPr>
        <w:t>家</w:t>
      </w:r>
      <w:r w:rsidR="005A6ACA" w:rsidRPr="005A6ACA">
        <w:rPr>
          <w:rFonts w:ascii="方正仿宋_GBK" w:eastAsia="方正仿宋_GBK" w:hAnsi="方正仿宋_GBK" w:cs="方正仿宋_GBK" w:hint="eastAsia"/>
          <w:b/>
          <w:sz w:val="32"/>
          <w:szCs w:val="32"/>
        </w:rPr>
        <w:t xml:space="preserve"> </w:t>
      </w:r>
      <w:r w:rsidRPr="005A6ACA">
        <w:rPr>
          <w:rFonts w:ascii="方正仿宋_GBK" w:eastAsia="方正仿宋_GBK" w:hAnsi="方正仿宋_GBK" w:cs="方正仿宋_GBK" w:hint="eastAsia"/>
          <w:b/>
          <w:sz w:val="32"/>
          <w:szCs w:val="32"/>
        </w:rPr>
        <w:t>简</w:t>
      </w:r>
      <w:r w:rsidR="005A6ACA" w:rsidRPr="005A6ACA">
        <w:rPr>
          <w:rFonts w:ascii="方正仿宋_GBK" w:eastAsia="方正仿宋_GBK" w:hAnsi="方正仿宋_GBK" w:cs="方正仿宋_GBK" w:hint="eastAsia"/>
          <w:b/>
          <w:sz w:val="32"/>
          <w:szCs w:val="32"/>
        </w:rPr>
        <w:t xml:space="preserve"> </w:t>
      </w:r>
      <w:r w:rsidRPr="005A6ACA">
        <w:rPr>
          <w:rFonts w:ascii="方正仿宋_GBK" w:eastAsia="方正仿宋_GBK" w:hAnsi="方正仿宋_GBK" w:cs="方正仿宋_GBK" w:hint="eastAsia"/>
          <w:b/>
          <w:sz w:val="32"/>
          <w:szCs w:val="32"/>
        </w:rPr>
        <w:t>介</w:t>
      </w:r>
    </w:p>
    <w:p w:rsidR="00504502" w:rsidRPr="005A6ACA" w:rsidRDefault="00E44A67" w:rsidP="005A6ACA">
      <w:pPr>
        <w:pStyle w:val="4"/>
        <w:ind w:firstLine="560"/>
        <w:rPr>
          <w:rFonts w:ascii="仿宋" w:eastAsia="仿宋" w:hAnsi="仿宋" w:cs="方正仿宋_GBK"/>
          <w:b w:val="0"/>
          <w:bCs w:val="0"/>
        </w:rPr>
      </w:pPr>
      <w:r w:rsidRPr="005A6ACA">
        <w:rPr>
          <w:rFonts w:ascii="仿宋" w:eastAsia="仿宋" w:hAnsi="仿宋" w:cs="方正仿宋_GBK"/>
          <w:b w:val="0"/>
          <w:bCs w:val="0"/>
        </w:rPr>
        <w:t>张华</w:t>
      </w:r>
      <w:r w:rsidRPr="005A6ACA">
        <w:rPr>
          <w:rFonts w:ascii="仿宋" w:eastAsia="仿宋" w:hAnsi="仿宋" w:cs="方正仿宋_GBK" w:hint="eastAsia"/>
          <w:b w:val="0"/>
          <w:bCs w:val="0"/>
        </w:rPr>
        <w:t>，</w:t>
      </w:r>
      <w:r w:rsidRPr="005A6ACA">
        <w:rPr>
          <w:rFonts w:ascii="仿宋" w:eastAsia="仿宋" w:hAnsi="仿宋" w:cs="方正仿宋_GBK"/>
          <w:b w:val="0"/>
          <w:bCs w:val="0"/>
        </w:rPr>
        <w:t>西安市雁塔区教师进修学校教研室原小学语文教研员，副高级职称。曾为教育部北京师范大学基础教育课程北师大版小学语文教材编写组成员，教育部国培计划培训团队专家。陕西省第一二批学科带头人导师，西安市小课题指导专家，省市两级名师大篷车讲师团讲师，为全国各地国培项目教师培训讲座上千场。曾获</w:t>
      </w:r>
      <w:r w:rsidRPr="005A6ACA">
        <w:rPr>
          <w:rFonts w:ascii="仿宋" w:eastAsia="仿宋" w:hAnsi="仿宋" w:cs="方正仿宋_GBK"/>
          <w:b w:val="0"/>
          <w:bCs w:val="0"/>
        </w:rPr>
        <w:t>“</w:t>
      </w:r>
      <w:r w:rsidRPr="005A6ACA">
        <w:rPr>
          <w:rFonts w:ascii="仿宋" w:eastAsia="仿宋" w:hAnsi="仿宋" w:cs="方正仿宋_GBK"/>
          <w:b w:val="0"/>
          <w:bCs w:val="0"/>
        </w:rPr>
        <w:t>陕西省教育厅课题研究优秀论文及先进个人</w:t>
      </w:r>
      <w:r w:rsidRPr="005A6ACA">
        <w:rPr>
          <w:rFonts w:ascii="仿宋" w:eastAsia="仿宋" w:hAnsi="仿宋" w:cs="方正仿宋_GBK"/>
          <w:b w:val="0"/>
          <w:bCs w:val="0"/>
        </w:rPr>
        <w:t>”</w:t>
      </w:r>
      <w:r w:rsidRPr="005A6ACA">
        <w:rPr>
          <w:rFonts w:ascii="仿宋" w:eastAsia="仿宋" w:hAnsi="仿宋" w:cs="方正仿宋_GBK"/>
          <w:b w:val="0"/>
          <w:bCs w:val="0"/>
        </w:rPr>
        <w:t>，主持多项国家级省级规划课题研究。</w:t>
      </w:r>
      <w:r w:rsidRPr="005A6ACA">
        <w:rPr>
          <w:rFonts w:ascii="仿宋" w:eastAsia="仿宋" w:hAnsi="仿宋" w:cs="方正仿宋_GBK"/>
          <w:b w:val="0"/>
          <w:bCs w:val="0"/>
        </w:rPr>
        <w:t>“</w:t>
      </w:r>
      <w:r w:rsidRPr="005A6ACA">
        <w:rPr>
          <w:rFonts w:ascii="仿宋" w:eastAsia="仿宋" w:hAnsi="仿宋" w:cs="方正仿宋_GBK"/>
          <w:b w:val="0"/>
          <w:bCs w:val="0"/>
        </w:rPr>
        <w:t>西安市基础教育成果一等奖</w:t>
      </w:r>
      <w:r w:rsidRPr="005A6ACA">
        <w:rPr>
          <w:rFonts w:ascii="仿宋" w:eastAsia="仿宋" w:hAnsi="仿宋" w:cs="方正仿宋_GBK"/>
          <w:b w:val="0"/>
          <w:bCs w:val="0"/>
        </w:rPr>
        <w:t>”</w:t>
      </w:r>
      <w:r w:rsidRPr="005A6ACA">
        <w:rPr>
          <w:rFonts w:ascii="仿宋" w:eastAsia="仿宋" w:hAnsi="仿宋" w:cs="方正仿宋_GBK"/>
          <w:b w:val="0"/>
          <w:bCs w:val="0"/>
        </w:rPr>
        <w:t>等，在国家级核心刊物上发表文章多篇。现为中国儿童文学研究会继续教育委员会学术委员会副主任，中宣部学习出版社以及韬奋基金会等举办的全</w:t>
      </w:r>
      <w:r w:rsidRPr="005A6ACA">
        <w:rPr>
          <w:rFonts w:ascii="仿宋" w:eastAsia="仿宋" w:hAnsi="仿宋" w:cs="方正仿宋_GBK"/>
          <w:b w:val="0"/>
          <w:bCs w:val="0"/>
        </w:rPr>
        <w:t>民阅读中华经典诵读工程陕西专家顾问，陕西省小学语文阅读教学名师工作坊首席顾问导师。</w:t>
      </w:r>
      <w:r w:rsidRPr="005A6ACA">
        <w:rPr>
          <w:rFonts w:ascii="仿宋" w:eastAsia="仿宋" w:hAnsi="仿宋" w:cs="方正仿宋_GBK"/>
          <w:b w:val="0"/>
          <w:bCs w:val="0"/>
        </w:rPr>
        <w:t>2022</w:t>
      </w:r>
      <w:r w:rsidRPr="005A6ACA">
        <w:rPr>
          <w:rFonts w:ascii="仿宋" w:eastAsia="仿宋" w:hAnsi="仿宋" w:cs="方正仿宋_GBK"/>
          <w:b w:val="0"/>
          <w:bCs w:val="0"/>
        </w:rPr>
        <w:t>年</w:t>
      </w:r>
      <w:r w:rsidRPr="005A6ACA">
        <w:rPr>
          <w:rFonts w:ascii="仿宋" w:eastAsia="仿宋" w:hAnsi="仿宋" w:cs="方正仿宋_GBK"/>
          <w:b w:val="0"/>
          <w:bCs w:val="0"/>
        </w:rPr>
        <w:t>6</w:t>
      </w:r>
      <w:r w:rsidRPr="005A6ACA">
        <w:rPr>
          <w:rFonts w:ascii="仿宋" w:eastAsia="仿宋" w:hAnsi="仿宋" w:cs="方正仿宋_GBK"/>
          <w:b w:val="0"/>
          <w:bCs w:val="0"/>
        </w:rPr>
        <w:t>月出版个人传记《韶华若素》。</w:t>
      </w:r>
    </w:p>
    <w:p w:rsidR="00504502" w:rsidRDefault="00E44A67" w:rsidP="005A6ACA">
      <w:pPr>
        <w:pStyle w:val="a4"/>
        <w:ind w:firstLine="560"/>
        <w:rPr>
          <w:rFonts w:ascii="方正仿宋_GBK" w:eastAsia="方正仿宋_GBK" w:hAnsi="方正仿宋_GBK" w:cs="方正仿宋_GBK"/>
          <w:sz w:val="32"/>
          <w:szCs w:val="32"/>
        </w:rPr>
      </w:pPr>
      <w:r w:rsidRPr="005A6ACA">
        <w:rPr>
          <w:rFonts w:ascii="仿宋" w:eastAsia="仿宋" w:hAnsi="仿宋" w:cs="方正仿宋_GBK"/>
          <w:sz w:val="28"/>
          <w:szCs w:val="28"/>
        </w:rPr>
        <w:t>张全学</w:t>
      </w:r>
      <w:r w:rsidRPr="005A6ACA">
        <w:rPr>
          <w:rFonts w:ascii="仿宋" w:eastAsia="仿宋" w:hAnsi="仿宋" w:cs="方正仿宋_GBK" w:hint="eastAsia"/>
          <w:sz w:val="28"/>
          <w:szCs w:val="28"/>
        </w:rPr>
        <w:t>，</w:t>
      </w:r>
      <w:r w:rsidRPr="005A6ACA">
        <w:rPr>
          <w:rFonts w:ascii="仿宋" w:eastAsia="仿宋" w:hAnsi="仿宋" w:cs="方正仿宋_GBK"/>
          <w:sz w:val="28"/>
          <w:szCs w:val="28"/>
        </w:rPr>
        <w:t>中学高级教师、中共党员。有小学（</w:t>
      </w:r>
      <w:r w:rsidRPr="005A6ACA">
        <w:rPr>
          <w:rFonts w:ascii="仿宋" w:eastAsia="仿宋" w:hAnsi="仿宋" w:cs="方正仿宋_GBK"/>
          <w:sz w:val="28"/>
          <w:szCs w:val="28"/>
        </w:rPr>
        <w:t>5</w:t>
      </w:r>
      <w:r w:rsidRPr="005A6ACA">
        <w:rPr>
          <w:rFonts w:ascii="仿宋" w:eastAsia="仿宋" w:hAnsi="仿宋" w:cs="方正仿宋_GBK"/>
          <w:sz w:val="28"/>
          <w:szCs w:val="28"/>
        </w:rPr>
        <w:t>年），初中（</w:t>
      </w:r>
      <w:r w:rsidRPr="005A6ACA">
        <w:rPr>
          <w:rFonts w:ascii="仿宋" w:eastAsia="仿宋" w:hAnsi="仿宋" w:cs="方正仿宋_GBK"/>
          <w:sz w:val="28"/>
          <w:szCs w:val="28"/>
        </w:rPr>
        <w:t>20</w:t>
      </w:r>
      <w:r w:rsidRPr="005A6ACA">
        <w:rPr>
          <w:rFonts w:ascii="仿宋" w:eastAsia="仿宋" w:hAnsi="仿宋" w:cs="方正仿宋_GBK"/>
          <w:sz w:val="28"/>
          <w:szCs w:val="28"/>
        </w:rPr>
        <w:t>年），高中（</w:t>
      </w:r>
      <w:r w:rsidRPr="005A6ACA">
        <w:rPr>
          <w:rFonts w:ascii="仿宋" w:eastAsia="仿宋" w:hAnsi="仿宋" w:cs="方正仿宋_GBK"/>
          <w:sz w:val="28"/>
          <w:szCs w:val="28"/>
        </w:rPr>
        <w:t>6</w:t>
      </w:r>
      <w:r w:rsidRPr="005A6ACA">
        <w:rPr>
          <w:rFonts w:ascii="仿宋" w:eastAsia="仿宋" w:hAnsi="仿宋" w:cs="方正仿宋_GBK"/>
          <w:sz w:val="28"/>
          <w:szCs w:val="28"/>
        </w:rPr>
        <w:t>年）教学、教育管理经历。现任重庆市巴蜀中学教务处主任、重庆两江新区两江巴蜀学校书记、校长。长期致力于学校教师队伍专业素质的提高。指导教师获市级赛课一等奖</w:t>
      </w:r>
      <w:r w:rsidRPr="005A6ACA">
        <w:rPr>
          <w:rFonts w:ascii="仿宋" w:eastAsia="仿宋" w:hAnsi="仿宋" w:cs="方正仿宋_GBK"/>
          <w:sz w:val="28"/>
          <w:szCs w:val="28"/>
        </w:rPr>
        <w:t>6</w:t>
      </w:r>
      <w:r w:rsidRPr="005A6ACA">
        <w:rPr>
          <w:rFonts w:ascii="仿宋" w:eastAsia="仿宋" w:hAnsi="仿宋" w:cs="方正仿宋_GBK"/>
          <w:sz w:val="28"/>
          <w:szCs w:val="28"/>
        </w:rPr>
        <w:t>人次，全国赛课一等奖</w:t>
      </w:r>
      <w:r w:rsidRPr="005A6ACA">
        <w:rPr>
          <w:rFonts w:ascii="仿宋" w:eastAsia="仿宋" w:hAnsi="仿宋" w:cs="方正仿宋_GBK"/>
          <w:sz w:val="28"/>
          <w:szCs w:val="28"/>
        </w:rPr>
        <w:t>2</w:t>
      </w:r>
      <w:r w:rsidRPr="005A6ACA">
        <w:rPr>
          <w:rFonts w:ascii="仿宋" w:eastAsia="仿宋" w:hAnsi="仿宋" w:cs="方正仿宋_GBK"/>
          <w:sz w:val="28"/>
          <w:szCs w:val="28"/>
        </w:rPr>
        <w:t>人次。在初中与高中的有效衔接上探索</w:t>
      </w:r>
      <w:r w:rsidRPr="005A6ACA">
        <w:rPr>
          <w:rFonts w:ascii="仿宋" w:eastAsia="仿宋" w:hAnsi="仿宋" w:cs="方正仿宋_GBK"/>
          <w:sz w:val="28"/>
          <w:szCs w:val="28"/>
        </w:rPr>
        <w:t>“</w:t>
      </w:r>
      <w:r w:rsidRPr="005A6ACA">
        <w:rPr>
          <w:rFonts w:ascii="仿宋" w:eastAsia="仿宋" w:hAnsi="仿宋" w:cs="方正仿宋_GBK"/>
          <w:sz w:val="28"/>
          <w:szCs w:val="28"/>
        </w:rPr>
        <w:t>六年一贯制</w:t>
      </w:r>
      <w:r w:rsidRPr="005A6ACA">
        <w:rPr>
          <w:rFonts w:ascii="仿宋" w:eastAsia="仿宋" w:hAnsi="仿宋" w:cs="方正仿宋_GBK"/>
          <w:sz w:val="28"/>
          <w:szCs w:val="28"/>
        </w:rPr>
        <w:t>”</w:t>
      </w:r>
      <w:r w:rsidRPr="005A6ACA">
        <w:rPr>
          <w:rFonts w:ascii="仿宋" w:eastAsia="仿宋" w:hAnsi="仿宋" w:cs="方正仿宋_GBK"/>
          <w:sz w:val="28"/>
          <w:szCs w:val="28"/>
        </w:rPr>
        <w:t>培养模式。培养一大批学生获清华北大等一流高校保送资格。重庆市教育学会政治专委会会员。获重庆市</w:t>
      </w:r>
      <w:r w:rsidRPr="005A6ACA">
        <w:rPr>
          <w:rFonts w:ascii="仿宋" w:eastAsia="仿宋" w:hAnsi="仿宋" w:cs="方正仿宋_GBK"/>
          <w:sz w:val="28"/>
          <w:szCs w:val="28"/>
        </w:rPr>
        <w:t>首届思政优质课大赛二等奖。论文《初中生德育教育的针对性》获全国思想政治优秀论文三等奖。论文《浅议课程改革对教师的几种能力要求》获重庆市第二届思想政治优秀论文二等奖。</w:t>
      </w:r>
    </w:p>
    <w:sectPr w:rsidR="00504502" w:rsidSect="0023256D">
      <w:headerReference w:type="even" r:id="rId7"/>
      <w:headerReference w:type="default" r:id="rId8"/>
      <w:footerReference w:type="even" r:id="rId9"/>
      <w:footerReference w:type="default" r:id="rId10"/>
      <w:headerReference w:type="first" r:id="rId11"/>
      <w:footerReference w:type="first" r:id="rId12"/>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A67" w:rsidRDefault="00E44A67">
      <w:pPr>
        <w:spacing w:line="240" w:lineRule="auto"/>
        <w:ind w:firstLine="480"/>
      </w:pPr>
      <w:r>
        <w:separator/>
      </w:r>
    </w:p>
  </w:endnote>
  <w:endnote w:type="continuationSeparator" w:id="0">
    <w:p w:rsidR="00E44A67" w:rsidRDefault="00E44A67">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中文标题">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5A234BAA-9984-4729-A1B1-E8FD191F1236}"/>
  </w:font>
  <w:font w:name="楷体">
    <w:panose1 w:val="02010609060101010101"/>
    <w:charset w:val="86"/>
    <w:family w:val="modern"/>
    <w:pitch w:val="fixed"/>
    <w:sig w:usb0="800002BF" w:usb1="38CF7CFA" w:usb2="00000016" w:usb3="00000000" w:csb0="00040001" w:csb1="00000000"/>
    <w:embedRegular r:id="rId2" w:subsetted="1" w:fontKey="{A0BFC7BF-5BD7-4E8B-BE77-0FB14AEA4321}"/>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6D" w:rsidRDefault="0023256D" w:rsidP="0023256D">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6D" w:rsidRDefault="0023256D" w:rsidP="0023256D">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6D" w:rsidRDefault="0023256D" w:rsidP="0023256D">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A67" w:rsidRDefault="00E44A67">
      <w:pPr>
        <w:ind w:firstLine="480"/>
      </w:pPr>
      <w:r>
        <w:separator/>
      </w:r>
    </w:p>
  </w:footnote>
  <w:footnote w:type="continuationSeparator" w:id="0">
    <w:p w:rsidR="00E44A67" w:rsidRDefault="00E44A67">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6D" w:rsidRDefault="0023256D" w:rsidP="0023256D">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6D" w:rsidRDefault="0023256D" w:rsidP="0023256D">
    <w:pPr>
      <w:pStyle w:val="a7"/>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6D" w:rsidRDefault="0023256D" w:rsidP="0023256D">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6CC5F"/>
    <w:multiLevelType w:val="singleLevel"/>
    <w:tmpl w:val="4ED6CC5F"/>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defaultTabStop w:val="64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mYjA5ZDk5ZmFhN2FjNzlkNjRjMDRkZTVlNWNjYWMifQ=="/>
  </w:docVars>
  <w:rsids>
    <w:rsidRoot w:val="202B7AFE"/>
    <w:rsid w:val="0023256D"/>
    <w:rsid w:val="00504502"/>
    <w:rsid w:val="005A6ACA"/>
    <w:rsid w:val="00E44A67"/>
    <w:rsid w:val="0150797B"/>
    <w:rsid w:val="05615931"/>
    <w:rsid w:val="06420522"/>
    <w:rsid w:val="0B33434C"/>
    <w:rsid w:val="0B4C4581"/>
    <w:rsid w:val="0B511399"/>
    <w:rsid w:val="0CF035D9"/>
    <w:rsid w:val="10A81DCB"/>
    <w:rsid w:val="11E164E5"/>
    <w:rsid w:val="185C1C5E"/>
    <w:rsid w:val="1993403C"/>
    <w:rsid w:val="1EBF7497"/>
    <w:rsid w:val="202B7AFE"/>
    <w:rsid w:val="23C6233B"/>
    <w:rsid w:val="25CD5911"/>
    <w:rsid w:val="2A3A7521"/>
    <w:rsid w:val="2B0A5203"/>
    <w:rsid w:val="2BD2657C"/>
    <w:rsid w:val="2BED73B2"/>
    <w:rsid w:val="2EEC0CB7"/>
    <w:rsid w:val="2EEE0998"/>
    <w:rsid w:val="351F7AFD"/>
    <w:rsid w:val="353F1F4D"/>
    <w:rsid w:val="366767F5"/>
    <w:rsid w:val="391C048E"/>
    <w:rsid w:val="3989696E"/>
    <w:rsid w:val="3EDC56C2"/>
    <w:rsid w:val="412F546F"/>
    <w:rsid w:val="448A14D3"/>
    <w:rsid w:val="454924E9"/>
    <w:rsid w:val="49635483"/>
    <w:rsid w:val="4A3F4FB3"/>
    <w:rsid w:val="4AC9094A"/>
    <w:rsid w:val="4E8873C2"/>
    <w:rsid w:val="4F356E21"/>
    <w:rsid w:val="56B174CD"/>
    <w:rsid w:val="5B660370"/>
    <w:rsid w:val="5CCA114F"/>
    <w:rsid w:val="5D69550A"/>
    <w:rsid w:val="5F725DB0"/>
    <w:rsid w:val="5F9F7CED"/>
    <w:rsid w:val="632353D8"/>
    <w:rsid w:val="64394D51"/>
    <w:rsid w:val="652F6178"/>
    <w:rsid w:val="66302700"/>
    <w:rsid w:val="703561B0"/>
    <w:rsid w:val="718A4F8D"/>
    <w:rsid w:val="732C6966"/>
    <w:rsid w:val="759C7DD3"/>
    <w:rsid w:val="78BC481D"/>
    <w:rsid w:val="7B3062C5"/>
    <w:rsid w:val="7CA05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504502"/>
    <w:pPr>
      <w:widowControl w:val="0"/>
      <w:spacing w:line="360" w:lineRule="auto"/>
      <w:ind w:firstLineChars="200" w:firstLine="880"/>
    </w:pPr>
    <w:rPr>
      <w:kern w:val="2"/>
      <w:sz w:val="24"/>
      <w:szCs w:val="24"/>
    </w:rPr>
  </w:style>
  <w:style w:type="paragraph" w:styleId="1">
    <w:name w:val="heading 1"/>
    <w:basedOn w:val="a"/>
    <w:next w:val="a"/>
    <w:qFormat/>
    <w:rsid w:val="00504502"/>
    <w:pPr>
      <w:keepNext/>
      <w:keepLines/>
      <w:tabs>
        <w:tab w:val="left" w:pos="420"/>
      </w:tabs>
      <w:spacing w:line="576" w:lineRule="auto"/>
      <w:outlineLvl w:val="0"/>
    </w:pPr>
    <w:rPr>
      <w:rFonts w:eastAsia="中文标题"/>
      <w:b/>
      <w:kern w:val="44"/>
      <w:sz w:val="32"/>
      <w:szCs w:val="28"/>
    </w:rPr>
  </w:style>
  <w:style w:type="paragraph" w:styleId="4">
    <w:name w:val="heading 4"/>
    <w:basedOn w:val="a"/>
    <w:next w:val="a"/>
    <w:uiPriority w:val="9"/>
    <w:qFormat/>
    <w:rsid w:val="0050450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next w:val="a"/>
    <w:qFormat/>
    <w:rsid w:val="00504502"/>
    <w:pPr>
      <w:tabs>
        <w:tab w:val="left" w:pos="420"/>
      </w:tabs>
      <w:spacing w:line="240" w:lineRule="auto"/>
      <w:ind w:firstLine="640"/>
    </w:pPr>
    <w:rPr>
      <w:rFonts w:cs="宋体"/>
      <w:sz w:val="21"/>
      <w:szCs w:val="18"/>
    </w:rPr>
  </w:style>
  <w:style w:type="paragraph" w:styleId="a4">
    <w:name w:val="Body Text"/>
    <w:basedOn w:val="a"/>
    <w:next w:val="a"/>
    <w:qFormat/>
    <w:rsid w:val="00504502"/>
  </w:style>
  <w:style w:type="paragraph" w:styleId="a5">
    <w:name w:val="Body Text Indent"/>
    <w:basedOn w:val="a"/>
    <w:qFormat/>
    <w:rsid w:val="00504502"/>
    <w:pPr>
      <w:ind w:firstLine="643"/>
    </w:pPr>
    <w:rPr>
      <w:rFonts w:eastAsia="楷体_GB2312"/>
      <w:b/>
      <w:bCs/>
      <w:sz w:val="32"/>
    </w:rPr>
  </w:style>
  <w:style w:type="table" w:styleId="a6">
    <w:name w:val="Table Grid"/>
    <w:basedOn w:val="a1"/>
    <w:qFormat/>
    <w:rsid w:val="005045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正文 首行缩进:  2 字符"/>
    <w:uiPriority w:val="99"/>
    <w:qFormat/>
    <w:rsid w:val="00504502"/>
    <w:pPr>
      <w:widowControl w:val="0"/>
      <w:ind w:firstLineChars="200" w:firstLine="1040"/>
      <w:jc w:val="both"/>
    </w:pPr>
    <w:rPr>
      <w:rFonts w:cs="宋体"/>
      <w:kern w:val="2"/>
      <w:sz w:val="24"/>
      <w:szCs w:val="24"/>
    </w:rPr>
  </w:style>
  <w:style w:type="paragraph" w:styleId="a7">
    <w:name w:val="header"/>
    <w:basedOn w:val="a"/>
    <w:link w:val="Char"/>
    <w:rsid w:val="0023256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rsid w:val="0023256D"/>
    <w:rPr>
      <w:kern w:val="2"/>
      <w:sz w:val="18"/>
      <w:szCs w:val="18"/>
    </w:rPr>
  </w:style>
  <w:style w:type="paragraph" w:styleId="a8">
    <w:name w:val="footer"/>
    <w:basedOn w:val="a"/>
    <w:link w:val="Char0"/>
    <w:rsid w:val="0023256D"/>
    <w:pPr>
      <w:tabs>
        <w:tab w:val="center" w:pos="4153"/>
        <w:tab w:val="right" w:pos="8306"/>
      </w:tabs>
      <w:snapToGrid w:val="0"/>
      <w:spacing w:line="240" w:lineRule="auto"/>
    </w:pPr>
    <w:rPr>
      <w:sz w:val="18"/>
      <w:szCs w:val="18"/>
    </w:rPr>
  </w:style>
  <w:style w:type="character" w:customStyle="1" w:styleId="Char0">
    <w:name w:val="页脚 Char"/>
    <w:basedOn w:val="a0"/>
    <w:link w:val="a8"/>
    <w:rsid w:val="0023256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张浩</dc:creator>
  <cp:lastModifiedBy>Administrator</cp:lastModifiedBy>
  <cp:revision>10</cp:revision>
  <cp:lastPrinted>2023-09-14T06:22:00Z</cp:lastPrinted>
  <dcterms:created xsi:type="dcterms:W3CDTF">2023-04-13T03:01:00Z</dcterms:created>
  <dcterms:modified xsi:type="dcterms:W3CDTF">2023-09-15T02:17:00Z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FB7C8AC5D8924282BB2171418215B23F_13</vt:lpwstr>
  </property>
</Properties>
</file>