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教学设计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464"/>
        <w:gridCol w:w="1982"/>
        <w:gridCol w:w="2146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校</w:t>
            </w:r>
          </w:p>
        </w:tc>
        <w:tc>
          <w:tcPr>
            <w:tcW w:w="1227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成都市双流区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怡心第一实验学校</w:t>
            </w:r>
          </w:p>
        </w:tc>
        <w:tc>
          <w:tcPr>
            <w:tcW w:w="107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执教教师</w:t>
            </w:r>
          </w:p>
        </w:tc>
        <w:tc>
          <w:tcPr>
            <w:tcW w:w="178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胡明渟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科</w:t>
            </w:r>
          </w:p>
        </w:tc>
        <w:tc>
          <w:tcPr>
            <w:tcW w:w="1227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小学语文</w:t>
            </w:r>
          </w:p>
        </w:tc>
        <w:tc>
          <w:tcPr>
            <w:tcW w:w="107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学习领域/模块</w:t>
            </w:r>
          </w:p>
        </w:tc>
        <w:tc>
          <w:tcPr>
            <w:tcW w:w="1785" w:type="pct"/>
            <w:shd w:val="clear" w:color="auto" w:fill="auto"/>
            <w:vAlign w:val="center"/>
          </w:tcPr>
          <w:p>
            <w:pPr>
              <w:spacing w:line="360" w:lineRule="auto"/>
              <w:ind w:firstLine="960" w:firstLineChars="400"/>
              <w:jc w:val="both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现代诗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级</w:t>
            </w:r>
          </w:p>
        </w:tc>
        <w:tc>
          <w:tcPr>
            <w:tcW w:w="1227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077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教科书版本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及章节</w:t>
            </w:r>
          </w:p>
        </w:tc>
        <w:tc>
          <w:tcPr>
            <w:tcW w:w="1785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部编版四年级上册第七单元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</w:rPr>
              <w:t>单元教学设计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单元学习主题</w:t>
            </w:r>
          </w:p>
        </w:tc>
        <w:tc>
          <w:tcPr>
            <w:tcW w:w="3857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firstLine="2891" w:firstLineChars="1200"/>
              <w:jc w:val="both"/>
              <w:rPr>
                <w:rFonts w:hint="eastAsia" w:ascii="Times New Roman" w:hAnsi="Times New Roman" w:eastAsia="宋体"/>
                <w:b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家国情怀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top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Hans"/>
              </w:rPr>
              <w:t>一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单元教学设计说明</w:t>
            </w:r>
          </w:p>
          <w:p>
            <w:pPr>
              <w:spacing w:after="0" w:line="360" w:lineRule="auto"/>
              <w:ind w:firstLine="480" w:firstLineChars="2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单元以“家国情怀”为主题，编排了《古诗三首》《为中华之崛起而读书》《梅兰芳蓄须》《延安，我把你追寻》四篇课文。课文表现了不同历史时期的人们在家国大义面前的不同风采:有戍边将士建立军功，保家卫国的情怀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</w:rPr>
              <w:t>有个人与国家民族共存亡的精神气概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</w:rPr>
              <w:t>有周恩来为中华之崛起而读书的远大志向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</w:rPr>
              <w:t>有梅兰芳蓄须罢演的民族气节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</w:rPr>
              <w:t>还有在我国革命和建设时期发挥了巨大动力作用的延安精神。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  <w:t>二</w:t>
            </w:r>
            <w:r>
              <w:rPr>
                <w:rFonts w:hint="default"/>
                <w:b/>
                <w:bCs/>
                <w:sz w:val="24"/>
                <w:szCs w:val="24"/>
                <w:lang w:eastAsia="zh-Hans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</w:rPr>
              <w:t>单元学习</w:t>
            </w:r>
            <w:r>
              <w:rPr>
                <w:b/>
                <w:bCs/>
                <w:sz w:val="24"/>
                <w:szCs w:val="24"/>
              </w:rPr>
              <w:t>目标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1.认识32个生字；读准4个多音字；会写22个生字；会写16个词语。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2.能正确、流利、有感情地朗读课文，背诵三首古诗，默写《出塞》、《夏日绝句》；能关注主要人物和事件，把握文章主要内容；能查找资料，联系时代背景加深对课文内容的理解。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3.梳理形容人物高尚品质的词语，并能举例说说词语形容的人物；运用书面方式写清自己读书的目的，做到理由清楚；用正确的格式写信，内容要清晰有条理，感情要真挚。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157480</wp:posOffset>
                      </wp:positionV>
                      <wp:extent cx="631888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6585" y="1672590"/>
                                <a:ext cx="63188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5pt;margin-top:12.4pt;height:0pt;width:497.55pt;z-index:251659264;mso-width-relative:page;mso-height-relative:page;" filled="f" stroked="t" coordsize="21600,21600" o:gfxdata="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FE&#10;A4bWAAAACQEAAA8AAAAAAAAAAQAgAAAAIgAAAGRycy9kb3ducmV2LnhtbFBLAQIUABQAAAAIAIdO&#10;4kADzCfz7AEAALwDAAAOAAAAAAAAAAEAIAAAACUBAABkcnMvZTJvRG9jLnhtbFBLBQYAAAAABgAG&#10;AFkBAACD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Hans"/>
              </w:rPr>
              <w:t>三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单元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整体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教学思路（教学结构图）</w:t>
            </w: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6186805" cy="1798320"/>
                  <wp:effectExtent l="0" t="0" r="0" b="0"/>
                  <wp:docPr id="1" name="图片 1" descr="7db771a9c6ebdf47f2d10c6dd8306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db771a9c6ebdf47f2d10c6dd83063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6805" cy="179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/>
                <w:b/>
                <w:sz w:val="30"/>
                <w:szCs w:val="30"/>
              </w:rPr>
              <w:t>第一课时教学设计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09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课题</w:t>
            </w:r>
          </w:p>
        </w:tc>
        <w:tc>
          <w:tcPr>
            <w:tcW w:w="4090" w:type="pct"/>
            <w:gridSpan w:val="4"/>
            <w:shd w:val="clear" w:color="auto" w:fill="auto"/>
            <w:vAlign w:val="center"/>
          </w:tcPr>
          <w:p>
            <w:pPr>
              <w:spacing w:line="360" w:lineRule="auto"/>
              <w:ind w:firstLine="1928" w:firstLineChars="800"/>
              <w:jc w:val="both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24.延安，我把你追寻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09" w:type="pct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课型</w:t>
            </w:r>
          </w:p>
        </w:tc>
        <w:tc>
          <w:tcPr>
            <w:tcW w:w="4090" w:type="pct"/>
            <w:gridSpan w:val="4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新授课</w:t>
            </w:r>
            <w:r>
              <w:rPr>
                <w:rFonts w:ascii="Arial" w:hAnsi="Arial" w:cs="Arial"/>
                <w:sz w:val="24"/>
                <w:szCs w:val="24"/>
              </w:rPr>
              <w:t>√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章/单元复习课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专题复习课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  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习题/试卷讲评课</w:t>
            </w:r>
            <w:r>
              <w:rPr>
                <w:rFonts w:hint="eastAsia" w:ascii="宋体" w:hAnsi="宋体"/>
                <w:sz w:val="24"/>
                <w:szCs w:val="24"/>
              </w:rPr>
              <w:t>□    学科实践活动课□     其他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80"/>
              <w:ind w:leftChars="0"/>
              <w:rPr>
                <w:rFonts w:hint="eastAsia"/>
                <w:lang w:val="en-US" w:eastAsia="zh-Hans"/>
              </w:rPr>
            </w:pP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Theme="minorEastAsia"/>
                <w:b/>
                <w:sz w:val="24"/>
                <w:szCs w:val="24"/>
                <w:lang w:val="en-US" w:eastAsia="zh-Hans"/>
              </w:rPr>
              <w:t>课时学习目标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</w:rPr>
              <w:t>借助资料和图片，认读“茅、炕、镢”等生字，理解“窑洞、土炕”等词语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的意思。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通过多种形式的朗读，读出诗歌的韵律、节奏和情感，明确追寻的内容。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</w:rPr>
              <w:t>聚焦“追寻”，借助资料，关注人物、事件，了解延安精神；借助微课拓展、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联结生活，感受“延安精神”在当代的继承与发扬。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default"/>
                <w:b/>
                <w:bCs w:val="0"/>
                <w:lang w:eastAsia="zh-Hans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  <w:lang w:val="en-US" w:eastAsia="zh-Hans"/>
              </w:rPr>
              <w:t>课时评价任务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eastAsia="zh-Hans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pacing w:val="2"/>
                <w:sz w:val="24"/>
                <w:lang w:val="en-US" w:eastAsia="zh-CN"/>
              </w:rPr>
              <w:t>能够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</w:rPr>
              <w:t>借助资料和图片，</w:t>
            </w:r>
            <w:r>
              <w:rPr>
                <w:rFonts w:hint="eastAsia" w:ascii="宋体" w:hAnsi="宋体" w:cs="宋体"/>
                <w:color w:val="000000"/>
                <w:spacing w:val="2"/>
                <w:sz w:val="24"/>
                <w:lang w:val="en-US" w:eastAsia="zh-CN"/>
              </w:rPr>
              <w:t>正确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</w:rPr>
              <w:t>认读“茅、炕、镢”等生字，理解“窑洞、土炕”等词语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的意思。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val="en-US" w:eastAsia="zh-CN"/>
              </w:rPr>
              <w:t>目标1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通过多种形式的朗读，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val="en-US" w:eastAsia="zh-CN"/>
              </w:rPr>
              <w:t>在理解诗歌事物的过程中，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读出诗歌的韵律、节奏和情感，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val="en-US" w:eastAsia="zh-CN"/>
              </w:rPr>
              <w:t>回到课文，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明确追寻的内容。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val="en-US" w:eastAsia="zh-CN"/>
              </w:rPr>
              <w:t>目标2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</w:rPr>
              <w:t>借助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lang w:val="en-US" w:eastAsia="zh-CN"/>
              </w:rPr>
              <w:t>助学单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</w:rPr>
              <w:t>资料，关注人物、事件，了解延安精神；借助微课拓展、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联结生活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val="en-US" w:eastAsia="zh-CN"/>
              </w:rPr>
              <w:t>讨论思辨，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</w:rPr>
              <w:t>感受“延安精神”在当代的继承与发扬。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val="en-US" w:eastAsia="zh-CN"/>
              </w:rPr>
              <w:t>目标3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Hans"/>
              </w:rPr>
              <w:t>课时学习内容分析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4"/>
                <w:lang w:eastAsia="zh-CN"/>
              </w:rPr>
              <w:t>本文是一首现代诗。全诗以“追寻”为线索，追忆、歌颂并呼唤延安精神，警示人们在社会主义现代化建设的今天，“自力更生、艰苦奋斗、实事求是、全心全意为人民服务”的延安精神仍旧是我们重要的精神支柱，需要继承和发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宋体"/>
                <w:b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Hans"/>
              </w:rPr>
              <w:t>四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Hans"/>
              </w:rPr>
              <w:t>课时学生实际水平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NQGLPK+SimSun" w:hAnsi="NQGLPK+SimSun" w:cs="NQGLPK+SimSun"/>
                <w:color w:val="000000"/>
                <w:spacing w:val="0"/>
                <w:sz w:val="24"/>
                <w:lang w:eastAsia="zh-CN"/>
              </w:rPr>
              <w:t>诗歌读起来朗朗上口，但要理解诗歌的内容，感悟诗歌的内涵，对学生来说，还是存在很大的难度。毕竟那段历史我只是从书中了解一点，对学生还说就更陌生了，加之学生搜集资料的途径较少，所以，在教学这一课时，需要一定的资料辅助和相关的图片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五、学习过程设计</w:t>
            </w:r>
          </w:p>
          <w:tbl>
            <w:tblPr>
              <w:tblStyle w:val="8"/>
              <w:tblW w:w="0" w:type="auto"/>
              <w:tblInd w:w="7" w:type="dxa"/>
              <w:tblBorders>
                <w:top w:val="dotDash" w:color="auto" w:sz="4" w:space="0"/>
                <w:left w:val="dotDash" w:color="auto" w:sz="4" w:space="0"/>
                <w:bottom w:val="dotDash" w:color="auto" w:sz="4" w:space="0"/>
                <w:right w:val="dotDash" w:color="auto" w:sz="4" w:space="0"/>
                <w:insideH w:val="dotDash" w:color="auto" w:sz="4" w:space="0"/>
                <w:insideV w:val="dotDash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48"/>
              <w:gridCol w:w="4160"/>
              <w:gridCol w:w="1235"/>
            </w:tblGrid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7" w:hRule="atLeast"/>
              </w:trPr>
              <w:tc>
                <w:tcPr>
                  <w:tcW w:w="4148" w:type="dxa"/>
                  <w:shd w:val="clear" w:color="auto" w:fill="auto"/>
                </w:tcPr>
                <w:p>
                  <w:pPr>
                    <w:spacing w:line="300" w:lineRule="auto"/>
                    <w:ind w:firstLine="482" w:firstLineChars="200"/>
                    <w:jc w:val="left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学生活动</w:t>
                  </w:r>
                </w:p>
              </w:tc>
              <w:tc>
                <w:tcPr>
                  <w:tcW w:w="4160" w:type="dxa"/>
                  <w:shd w:val="clear" w:color="auto" w:fill="auto"/>
                </w:tcPr>
                <w:p>
                  <w:pPr>
                    <w:spacing w:line="300" w:lineRule="auto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教师活动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>
                  <w:pPr>
                    <w:spacing w:line="300" w:lineRule="auto"/>
                    <w:jc w:val="center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评价要点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1" w:hRule="atLeast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环节一：</w:t>
                  </w:r>
                  <w:r>
                    <w:rPr>
                      <w:rFonts w:ascii="NQGLPK+SimSun" w:hAnsi="NQGLPK+SimSun" w:cs="NQGLPK+SimSun"/>
                      <w:b/>
                      <w:bCs/>
                      <w:color w:val="000000"/>
                      <w:spacing w:val="1"/>
                      <w:sz w:val="24"/>
                    </w:rPr>
                    <w:t>回顾单元，营造“追寻”之意</w:t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（指向目标1）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0" w:hRule="atLeast"/>
              </w:trPr>
              <w:tc>
                <w:tcPr>
                  <w:tcW w:w="4148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default" w:ascii="宋体" w:hAnsi="宋体" w:cs="宋体"/>
                      <w:spacing w:val="-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pacing w:val="-12"/>
                      <w:sz w:val="24"/>
                      <w:szCs w:val="24"/>
                      <w:lang w:val="en-US" w:eastAsia="zh-CN"/>
                    </w:rPr>
                    <w:t>学生回忆本单元所学方法，温故知新。</w:t>
                  </w:r>
                </w:p>
              </w:tc>
              <w:tc>
                <w:tcPr>
                  <w:tcW w:w="4160" w:type="dxa"/>
                  <w:shd w:val="clear" w:color="auto" w:fill="auto"/>
                </w:tcPr>
                <w:p>
                  <w:pPr>
                    <w:pStyle w:val="6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right="0" w:rightChars="0"/>
                    <w:jc w:val="left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</w:rPr>
                    <w:t>单元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回顾：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right="0" w:rightChars="0" w:firstLine="480" w:firstLineChars="200"/>
                    <w:jc w:val="left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立足单元，回顾前面落实语文要素的方法，引出今天的单元任务——抒发我们胸中的爱国情，朗诵时代精神。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Chars="0" w:right="0" w:rightChars="0"/>
                    <w:jc w:val="left"/>
                    <w:rPr>
                      <w:rFonts w:hint="default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2.课题导入：今天，让我们沿着追寻的足迹，走进革命圣地——延安。</w:t>
                  </w:r>
                </w:p>
                <w:p>
                  <w:pPr>
                    <w:pStyle w:val="6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right="0" w:rightChars="0"/>
                    <w:jc w:val="left"/>
                    <w:rPr>
                      <w:rFonts w:hint="default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课件出示：延安简介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回顾所学内容，在师生问答中感悟“追寻”的意境。</w:t>
                  </w:r>
                </w:p>
                <w:p>
                  <w:pPr>
                    <w:spacing w:line="300" w:lineRule="auto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>
                  <w:pPr>
                    <w:spacing w:line="300" w:lineRule="auto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活动意图说明：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pacing w:val="-12"/>
                      <w:sz w:val="24"/>
                      <w:szCs w:val="24"/>
                      <w:lang w:val="en-US" w:eastAsia="zh-CN"/>
                    </w:rPr>
                    <w:t>通过单元课文回顾，总结前面的学习方法，给学生营造追寻的意境，为后面的教学做好铺垫。</w:t>
                  </w:r>
                  <w:r>
                    <w:rPr>
                      <w:rFonts w:ascii="宋体" w:hAnsi="宋体" w:eastAsia="宋体" w:cs="宋体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>
                  <w:pPr>
                    <w:spacing w:line="300" w:lineRule="auto"/>
                    <w:jc w:val="left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环节二：</w:t>
                  </w:r>
                  <w:r>
                    <w:rPr>
                      <w:rFonts w:ascii="NQGLPK+SimSun" w:hAnsi="NQGLPK+SimSun" w:cs="NQGLPK+SimSun"/>
                      <w:b/>
                      <w:bCs/>
                      <w:color w:val="000000"/>
                      <w:spacing w:val="1"/>
                      <w:sz w:val="24"/>
                    </w:rPr>
                    <w:t>朗读诗歌，体会“追寻”之韵</w:t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（指向目标</w:t>
                  </w:r>
                  <w:r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3" w:hRule="atLeast"/>
              </w:trPr>
              <w:tc>
                <w:tcPr>
                  <w:tcW w:w="4148" w:type="dxa"/>
                  <w:shd w:val="clear" w:color="auto" w:fill="auto"/>
                </w:tcPr>
                <w:p>
                  <w:pPr>
                    <w:spacing w:line="30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1.学生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自由读课文并思考诗歌大意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学生借助图片理解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  <w:lang w:val="en-US" w:eastAsia="zh-CN"/>
                    </w:rPr>
                    <w:t>镢头、窑河、土炕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三个词语的意思。</w:t>
                  </w:r>
                </w:p>
                <w:p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  <w:t>学生通过连线了解诗歌节意。</w:t>
                  </w:r>
                </w:p>
                <w:p>
                  <w:pPr>
                    <w:pStyle w:val="7"/>
                    <w:jc w:val="both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4"/>
                      <w:szCs w:val="24"/>
                      <w:lang w:val="en-US" w:eastAsia="zh-CN" w:bidi="ar-SA"/>
                    </w:rPr>
                    <w:t>4.学生默读课文，用横线划出追寻的内容。</w:t>
                  </w:r>
                </w:p>
              </w:tc>
              <w:tc>
                <w:tcPr>
                  <w:tcW w:w="416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1.查一查:图文配解明其意：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ind w:firstLine="240" w:firstLineChars="100"/>
                    <w:jc w:val="left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读一读:自由朗读诗歌，读通读顺，难读的地方多读几次。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 xml:space="preserve">  想一想：这首诗歌主要讲了什么内容？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2.反馈梳理：理解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  <w:lang w:val="en-US" w:eastAsia="zh-CN"/>
                    </w:rPr>
                    <w:t>镢头、窑河、土炕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  <w:lang w:val="en-US" w:eastAsia="zh-CN"/>
                    </w:rPr>
                    <w:t>.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连一连，了解节意，概括诗歌大意。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hint="default" w:ascii="宋体" w:hAnsi="宋体" w:cs="宋体"/>
                      <w:color w:val="000000"/>
                      <w:spacing w:val="0"/>
                      <w:sz w:val="24"/>
                      <w:lang w:val="en-US" w:eastAsia="zh-Hans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4.默读诗歌，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  <w:lang w:val="en-US" w:eastAsia="zh-CN"/>
                    </w:rPr>
                    <w:t>用横线划出追寻的内容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。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>
                  <w:pPr>
                    <w:spacing w:line="300" w:lineRule="auto"/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360" w:lineRule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通过不同形式解决课文中的生字词，</w:t>
                  </w:r>
                </w:p>
                <w:p>
                  <w:pPr>
                    <w:spacing w:line="360" w:lineRule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spacing w:line="300" w:lineRule="auto"/>
                    <w:contextualSpacing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>
                  <w:pPr>
                    <w:spacing w:line="300" w:lineRule="auto"/>
                    <w:jc w:val="left"/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活动意图说明：</w:t>
                  </w:r>
                  <w:r>
                    <w:rPr>
                      <w:rFonts w:ascii="宋体" w:hAnsi="宋体" w:eastAsia="宋体" w:cs="宋体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 xml:space="preserve">  </w:t>
                  </w:r>
                </w:p>
                <w:p>
                  <w:pPr>
                    <w:pStyle w:val="3"/>
                    <w:rPr>
                      <w:rFonts w:hint="default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借助学习提示展开思考，整体感知追寻的内容。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</w:trPr>
              <w:tc>
                <w:tcPr>
                  <w:tcW w:w="8308" w:type="dxa"/>
                  <w:gridSpan w:val="2"/>
                  <w:shd w:val="clear" w:color="auto" w:fill="auto"/>
                </w:tcPr>
                <w:p>
                  <w:pPr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环节三：</w:t>
                  </w:r>
                  <w:r>
                    <w:rPr>
                      <w:rFonts w:hint="eastAsia" w:ascii="宋体" w:hAnsi="宋体" w:cs="宋体"/>
                      <w:b/>
                      <w:bCs w:val="0"/>
                      <w:sz w:val="24"/>
                      <w:szCs w:val="24"/>
                      <w:lang w:val="en-US" w:eastAsia="zh-CN"/>
                    </w:rPr>
                    <w:t xml:space="preserve"> 理解精神</w:t>
                  </w:r>
                  <w:r>
                    <w:rPr>
                      <w:rFonts w:ascii="NQGLPK+SimSun" w:hAnsi="NQGLPK+SimSun" w:cs="NQGLPK+SimSun"/>
                      <w:b/>
                      <w:bCs w:val="0"/>
                      <w:color w:val="000000"/>
                      <w:spacing w:val="1"/>
                      <w:sz w:val="24"/>
                    </w:rPr>
                    <w:t>，品悟“追寻”之</w:t>
                  </w:r>
                  <w:r>
                    <w:rPr>
                      <w:rFonts w:hint="eastAsia" w:ascii="NQGLPK+SimSun" w:hAnsi="NQGLPK+SimSun" w:cs="NQGLPK+SimSun"/>
                      <w:b/>
                      <w:bCs w:val="0"/>
                      <w:color w:val="000000"/>
                      <w:spacing w:val="1"/>
                      <w:sz w:val="24"/>
                      <w:lang w:val="en-US" w:eastAsia="zh-CN"/>
                    </w:rPr>
                    <w:t>境</w:t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（指向目标</w:t>
                  </w:r>
                  <w:r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>
                  <w:pPr>
                    <w:spacing w:line="300" w:lineRule="auto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9" w:hRule="atLeast"/>
              </w:trPr>
              <w:tc>
                <w:tcPr>
                  <w:tcW w:w="4148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1.学生借助助学单了解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</w:rPr>
                    <w:t>延河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  <w:lang w:val="en-US" w:eastAsia="zh-CN"/>
                    </w:rPr>
                    <w:t>枣园、南泥湾、杨家岭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的主要内容及精神。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个别学生朗读，教师指导。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default" w:ascii="宋体" w:hAnsi="宋体" w:eastAsia="宋体" w:cs="宋体"/>
                      <w:color w:val="000000"/>
                      <w:spacing w:val="1"/>
                      <w:kern w:val="2"/>
                      <w:sz w:val="24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1"/>
                      <w:kern w:val="2"/>
                      <w:sz w:val="24"/>
                      <w:szCs w:val="22"/>
                      <w:lang w:val="en-US" w:eastAsia="zh-CN" w:bidi="ar-SA"/>
                    </w:rPr>
                    <w:t>2.学生在理解延安精神的基础上，小组合作朗读、配乐全班朗读</w:t>
                  </w:r>
                </w:p>
              </w:tc>
              <w:tc>
                <w:tcPr>
                  <w:tcW w:w="4160" w:type="dxa"/>
                  <w:shd w:val="clear" w:color="auto" w:fill="auto"/>
                </w:tcPr>
                <w:p>
                  <w:pPr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1.悟一悟:诗歌意象感其情：</w:t>
                  </w:r>
                </w:p>
                <w:p>
                  <w:pPr>
                    <w:spacing w:line="360" w:lineRule="auto"/>
                    <w:ind w:firstLine="480" w:firstLineChars="200"/>
                    <w:jc w:val="left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四人小组交流你查找的资料，借助老师的补充资料说说你读懂了什么。</w:t>
                  </w:r>
                </w:p>
                <w:p>
                  <w:pPr>
                    <w:spacing w:line="360" w:lineRule="auto"/>
                    <w:jc w:val="left"/>
                    <w:rPr>
                      <w:rFonts w:hint="default" w:ascii="宋体" w:hAnsi="宋体" w:eastAsia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</w:rPr>
                    <w:t>①借助资料，了解延河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枣园、南泥湾、杨家岭的故事。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jc w:val="left"/>
                    <w:rPr>
                      <w:rFonts w:ascii="NQGLPK+SimSun" w:hAnsi="NQGLPK+SimSun" w:cs="NQGLPK+SimSun"/>
                      <w:color w:val="000000"/>
                      <w:spacing w:val="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  <w:lang w:val="en-US" w:eastAsia="zh-CN"/>
                    </w:rPr>
                    <w:t>②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结合资料指导朗读第2小节诗歌，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③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引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导学生理解延安精神：自力更生、不畏艰难、艰苦奋斗、为人民服务。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2.领会精神，再读第二小节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小组读、齐读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default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>
                  <w:pPr>
                    <w:spacing w:line="360" w:lineRule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借助资料和句式理解第二节诗歌的意思。</w:t>
                  </w:r>
                </w:p>
                <w:p>
                  <w:pPr>
                    <w:numPr>
                      <w:ilvl w:val="0"/>
                      <w:numId w:val="0"/>
                    </w:numPr>
                    <w:spacing w:line="300" w:lineRule="auto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NQGLPK+SimSun" w:hAnsi="NQGLPK+SimSun" w:cs="NQGLPK+SimSun"/>
                      <w:color w:val="000000"/>
                      <w:spacing w:val="0"/>
                      <w:sz w:val="24"/>
                      <w:lang w:val="en-US" w:eastAsia="zh-CN"/>
                    </w:rPr>
                    <w:t>学生能借助助学资料理解</w:t>
                  </w:r>
                  <w:r>
                    <w:rPr>
                      <w:rFonts w:ascii="NQGLPK+SimSun" w:hAnsi="NQGLPK+SimSun" w:cs="NQGLPK+SimSun"/>
                      <w:color w:val="000000"/>
                      <w:spacing w:val="0"/>
                      <w:sz w:val="24"/>
                    </w:rPr>
                    <w:t>延安精神</w:t>
                  </w:r>
                  <w:r>
                    <w:rPr>
                      <w:rFonts w:hint="eastAsia" w:ascii="NQGLPK+SimSun" w:hAnsi="NQGLPK+SimSun" w:cs="NQGLPK+SimSun"/>
                      <w:color w:val="000000"/>
                      <w:spacing w:val="0"/>
                      <w:sz w:val="24"/>
                      <w:lang w:val="en-US" w:eastAsia="zh-CN"/>
                    </w:rPr>
                    <w:t>就是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自力更生、不畏艰难、艰苦奋斗、为人民服务。</w:t>
                  </w:r>
                </w:p>
                <w:p>
                  <w:pPr>
                    <w:spacing w:line="300" w:lineRule="auto"/>
                    <w:jc w:val="left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>
                  <w:pPr>
                    <w:spacing w:line="300" w:lineRule="auto"/>
                    <w:rPr>
                      <w:rFonts w:hint="default" w:ascii="宋体" w:hAnsi="宋体" w:eastAsia="宋体" w:cs="宋体"/>
                      <w:b/>
                      <w:sz w:val="24"/>
                      <w:szCs w:val="24"/>
                      <w:lang w:eastAsia="zh-Hans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活动意图说明：</w:t>
                  </w:r>
                  <w:r>
                    <w:rPr>
                      <w:rFonts w:hint="eastAsia" w:ascii="NQGLPK+SimSun" w:hAnsi="NQGLPK+SimSun" w:cs="NQGLPK+SimSun"/>
                      <w:color w:val="000000"/>
                      <w:spacing w:val="0"/>
                      <w:sz w:val="24"/>
                      <w:lang w:val="en-US" w:eastAsia="zh-CN"/>
                    </w:rPr>
                    <w:t>通过引导学生联系相关资料理解诗句，并通过句式框架和图片帮助学生</w:t>
                  </w:r>
                  <w:r>
                    <w:rPr>
                      <w:rFonts w:ascii="NQGLPK+SimSun" w:hAnsi="NQGLPK+SimSun" w:cs="NQGLPK+SimSun"/>
                      <w:color w:val="000000"/>
                      <w:spacing w:val="0"/>
                      <w:sz w:val="24"/>
                    </w:rPr>
                    <w:t>理解</w:t>
                  </w:r>
                  <w:r>
                    <w:rPr>
                      <w:rFonts w:hint="eastAsia" w:ascii="NQGLPK+SimSun" w:hAnsi="NQGLPK+SimSun" w:cs="NQGLPK+SimSun"/>
                      <w:color w:val="000000"/>
                      <w:spacing w:val="0"/>
                      <w:sz w:val="24"/>
                      <w:lang w:val="en-US" w:eastAsia="zh-CN"/>
                    </w:rPr>
                    <w:t>领悟作者追寻的</w:t>
                  </w:r>
                  <w:r>
                    <w:rPr>
                      <w:rFonts w:ascii="NQGLPK+SimSun" w:hAnsi="NQGLPK+SimSun" w:cs="NQGLPK+SimSun"/>
                      <w:color w:val="000000"/>
                      <w:spacing w:val="0"/>
                      <w:sz w:val="24"/>
                    </w:rPr>
                    <w:t>延安精神</w:t>
                  </w:r>
                  <w:r>
                    <w:rPr>
                      <w:rFonts w:hint="eastAsia" w:ascii="NQGLPK+SimSun" w:hAnsi="NQGLPK+SimSun" w:cs="NQGLPK+SimSun"/>
                      <w:color w:val="000000"/>
                      <w:spacing w:val="0"/>
                      <w:sz w:val="24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8" w:hRule="atLeast"/>
              </w:trPr>
              <w:tc>
                <w:tcPr>
                  <w:tcW w:w="8308" w:type="dxa"/>
                  <w:gridSpan w:val="2"/>
                  <w:shd w:val="clear" w:color="auto" w:fill="auto"/>
                </w:tcPr>
                <w:p>
                  <w:pPr>
                    <w:spacing w:line="300" w:lineRule="auto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环节四：</w:t>
                  </w:r>
                  <w:r>
                    <w:rPr>
                      <w:rFonts w:hint="eastAsia" w:ascii="NQGLPK+SimSun" w:hAnsi="NQGLPK+SimSun" w:cs="NQGLPK+SimSun"/>
                      <w:b/>
                      <w:bCs/>
                      <w:color w:val="000000"/>
                      <w:spacing w:val="1"/>
                      <w:sz w:val="24"/>
                      <w:lang w:val="en-US" w:eastAsia="zh-CN"/>
                    </w:rPr>
                    <w:t>讨论交流</w:t>
                  </w:r>
                  <w:r>
                    <w:rPr>
                      <w:rFonts w:ascii="NQGLPK+SimSun" w:hAnsi="NQGLPK+SimSun" w:cs="NQGLPK+SimSun"/>
                      <w:b/>
                      <w:bCs/>
                      <w:color w:val="000000"/>
                      <w:spacing w:val="1"/>
                      <w:sz w:val="24"/>
                    </w:rPr>
                    <w:t>，传承“追寻”之路</w:t>
                  </w:r>
                  <w:r>
                    <w:rPr>
                      <w:rFonts w:hint="eastAsia" w:ascii="宋体" w:hAnsi="宋体" w:cs="宋体"/>
                      <w:b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（指向目标</w:t>
                  </w:r>
                  <w:r>
                    <w:rPr>
                      <w:rFonts w:hint="eastAsia" w:ascii="宋体" w:hAnsi="宋体" w:cs="宋体"/>
                      <w:b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>
                  <w:pPr>
                    <w:spacing w:line="300" w:lineRule="auto"/>
                    <w:rPr>
                      <w:rFonts w:ascii="宋体" w:hAnsi="宋体" w:eastAsia="宋体" w:cs="宋体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4148" w:type="dxa"/>
                  <w:shd w:val="clear" w:color="auto" w:fill="auto"/>
                </w:tcPr>
                <w:p>
                  <w:pPr>
                    <w:spacing w:line="360" w:lineRule="auto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1.学生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结合图片朗读，感受祖国的变化。</w:t>
                  </w:r>
                </w:p>
                <w:p>
                  <w:pPr>
                    <w:spacing w:line="360" w:lineRule="auto"/>
                    <w:rPr>
                      <w:rFonts w:hint="default" w:ascii="宋体" w:hAnsi="宋体" w:eastAsia="宋体" w:cs="宋体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学生联系生活实际，谈一谈自己对“延安精神”的看法。</w:t>
                  </w:r>
                </w:p>
                <w:p>
                  <w:pPr>
                    <w:spacing w:line="300" w:lineRule="auto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师生合作读，观看视频读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第3、4小节。</w:t>
                  </w:r>
                </w:p>
                <w:p>
                  <w:pPr>
                    <w:spacing w:line="300" w:lineRule="auto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  <w:lang w:val="en-US" w:eastAsia="zh-CN"/>
                    </w:rPr>
                    <w:t>4.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生齐读第5、6小节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。</w:t>
                  </w:r>
                </w:p>
                <w:p>
                  <w:pPr>
                    <w:spacing w:line="300" w:lineRule="auto"/>
                    <w:rPr>
                      <w:rFonts w:hint="default" w:ascii="宋体" w:hAnsi="宋体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5.集体诵读，学生在读中传承延安精神，加深对延安精神的感悟。</w:t>
                  </w:r>
                </w:p>
              </w:tc>
              <w:tc>
                <w:tcPr>
                  <w:tcW w:w="4160" w:type="dxa"/>
                  <w:shd w:val="clear" w:color="auto" w:fill="auto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right="0" w:rightChars="0"/>
                    <w:jc w:val="left"/>
                    <w:textAlignment w:val="auto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1.教师通过图片引读第3、4小节，引导学生感受祖国的变化。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right="0" w:rightChars="0"/>
                    <w:jc w:val="left"/>
                    <w:textAlignment w:val="auto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2.谈一谈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0"/>
                      <w:sz w:val="24"/>
                    </w:rPr>
                    <w:t>“延安精神”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right="0" w:rightChars="0"/>
                    <w:jc w:val="left"/>
                    <w:textAlignment w:val="auto"/>
                    <w:rPr>
                      <w:rFonts w:hint="default" w:ascii="宋体" w:hAnsi="宋体" w:eastAsia="宋体" w:cs="宋体"/>
                      <w:color w:val="000000"/>
                      <w:spacing w:val="-6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 xml:space="preserve">   有人说延安精神在革命时期作用大，现在生活条件好了，不需要延安精神了。你能说说你的看法吗？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leftChars="0" w:right="0" w:rightChars="0"/>
                    <w:jc w:val="left"/>
                    <w:textAlignment w:val="auto"/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-6"/>
                      <w:sz w:val="24"/>
                      <w:lang w:val="en-US" w:eastAsia="zh-CN"/>
                    </w:rPr>
                    <w:t>3.教师再次引读</w:t>
                  </w: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第3、4小节，帮助学生体会对延安精神的传承。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right="0" w:rightChars="0"/>
                    <w:jc w:val="left"/>
                    <w:textAlignment w:val="auto"/>
                    <w:rPr>
                      <w:rFonts w:hint="default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0"/>
                      <w:sz w:val="24"/>
                      <w:lang w:val="en-US" w:eastAsia="zh-CN"/>
                    </w:rPr>
                    <w:t>4.播放视频后让学生朗读第3、4小节，读出传承。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right="0" w:rightChars="0"/>
                    <w:jc w:val="left"/>
                    <w:textAlignment w:val="auto"/>
                    <w:rPr>
                      <w:rFonts w:hint="default" w:ascii="宋体" w:hAnsi="宋体" w:cs="宋体"/>
                      <w:color w:val="000000"/>
                      <w:spacing w:val="-6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-6"/>
                      <w:sz w:val="24"/>
                      <w:lang w:val="en-US" w:eastAsia="zh-CN"/>
                    </w:rPr>
                    <w:t>5.教师指导学生朗读诗歌5、6小节，帮助学生从正面体会：有了延安精神，国家的明天才会更加辉煌。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left="228" w:right="0" w:rightChars="0" w:hanging="228" w:hangingChars="100"/>
                    <w:jc w:val="left"/>
                    <w:textAlignment w:val="auto"/>
                    <w:rPr>
                      <w:rFonts w:hint="eastAsia" w:ascii="宋体" w:hAnsi="宋体" w:cs="宋体"/>
                      <w:color w:val="000000"/>
                      <w:spacing w:val="-6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pacing w:val="-6"/>
                      <w:sz w:val="24"/>
                      <w:lang w:val="en-US" w:eastAsia="zh-CN"/>
                    </w:rPr>
                    <w:t xml:space="preserve">6.诵一诵:讴歌时代大精神                  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right="0" w:rightChars="0"/>
                    <w:jc w:val="left"/>
                    <w:textAlignment w:val="auto"/>
                    <w:rPr>
                      <w:rFonts w:hint="default" w:ascii="宋体" w:hAnsi="宋体" w:eastAsia="宋体" w:cs="宋体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pacing w:val="-6"/>
                      <w:sz w:val="24"/>
                    </w:rPr>
                    <w:t>集体</w:t>
                  </w:r>
                  <w:r>
                    <w:rPr>
                      <w:rFonts w:hint="eastAsia" w:ascii="宋体" w:hAnsi="宋体" w:eastAsia="宋体" w:cs="宋体"/>
                      <w:color w:val="000000"/>
                      <w:spacing w:val="-6"/>
                      <w:sz w:val="24"/>
                      <w:lang w:val="en-US" w:eastAsia="zh-CN"/>
                    </w:rPr>
                    <w:t>诵读</w:t>
                  </w:r>
                  <w:r>
                    <w:rPr>
                      <w:rFonts w:hint="eastAsia" w:ascii="宋体" w:hAnsi="宋体" w:cs="宋体"/>
                      <w:color w:val="000000"/>
                      <w:spacing w:val="-6"/>
                      <w:sz w:val="24"/>
                      <w:lang w:val="en-US" w:eastAsia="zh-CN"/>
                    </w:rPr>
                    <w:t>，尝试背诵。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>
                  <w:pP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通过讨论交流帮助孩子多方位思考，深入理解延安精神的重要性。</w:t>
                  </w:r>
                </w:p>
                <w:p>
                  <w:pPr>
                    <w:spacing w:line="360" w:lineRule="auto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right="0" w:rightChars="0"/>
                    <w:jc w:val="left"/>
                    <w:textAlignment w:val="auto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多种形式朗读帮助孩子读出对延安精神的歌颂</w:t>
                  </w:r>
                  <w:r>
                    <w:rPr>
                      <w:rFonts w:hint="eastAsia" w:ascii="NWRRCJ+KaiTi" w:hAnsi="NWRRCJ+KaiTi" w:cs="NWRRCJ+KaiTi"/>
                      <w:color w:val="000000"/>
                      <w:spacing w:val="-6"/>
                      <w:sz w:val="24"/>
                      <w:lang w:val="en-US" w:eastAsia="zh-CN"/>
                    </w:rPr>
                    <w:t>之情。</w:t>
                  </w:r>
                </w:p>
              </w:tc>
            </w:tr>
            <w:tr>
              <w:tblPrEx>
                <w:tblBorders>
                  <w:top w:val="dotDash" w:color="auto" w:sz="4" w:space="0"/>
                  <w:left w:val="dotDash" w:color="auto" w:sz="4" w:space="0"/>
                  <w:bottom w:val="dotDash" w:color="auto" w:sz="4" w:space="0"/>
                  <w:right w:val="dotDash" w:color="auto" w:sz="4" w:space="0"/>
                  <w:insideH w:val="dotDash" w:color="auto" w:sz="4" w:space="0"/>
                  <w:insideV w:val="dotDash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9543" w:type="dxa"/>
                  <w:gridSpan w:val="3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spacing w:line="360" w:lineRule="auto"/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</w:rPr>
                    <w:t>活动意图说明：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/>
                    <w:snapToGrid/>
                    <w:spacing w:before="0" w:after="0" w:line="360" w:lineRule="auto"/>
                    <w:ind w:right="0" w:rightChars="0" w:firstLine="456" w:firstLineChars="200"/>
                    <w:jc w:val="left"/>
                    <w:textAlignment w:val="auto"/>
                    <w:rPr>
                      <w:rFonts w:hint="default" w:ascii="宋体" w:hAnsi="宋体" w:eastAsia="宋体" w:cs="宋体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NWRRCJ+KaiTi" w:hAnsi="NWRRCJ+KaiTi" w:cs="NWRRCJ+KaiTi"/>
                      <w:color w:val="000000"/>
                      <w:spacing w:val="-6"/>
                      <w:sz w:val="24"/>
                      <w:lang w:val="en-US" w:eastAsia="zh-CN"/>
                    </w:rPr>
                    <w:t>通过讨论交流，帮助学生理解今天的发展变化是建立在过去的基础上的，是延安精神的持续作用，我们不应该也不能忘却延安精神。只有在深入理解了延安精神的意义，才能读出作者对延安精神的情感。</w:t>
                  </w:r>
                </w:p>
              </w:tc>
            </w:tr>
          </w:tbl>
          <w:p>
            <w:pPr>
              <w:spacing w:line="300" w:lineRule="auto"/>
              <w:ind w:firstLine="482" w:firstLineChars="200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六、板书设计</w:t>
            </w:r>
          </w:p>
          <w:p>
            <w:pPr>
              <w:spacing w:line="300" w:lineRule="auto"/>
              <w:ind w:firstLine="3120" w:firstLineChars="1300"/>
              <w:jc w:val="both"/>
              <w:rPr>
                <w:rFonts w:hint="eastAsia" w:ascii="宋体" w:hAnsi="宋体" w:cs="楷体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106045</wp:posOffset>
                      </wp:positionV>
                      <wp:extent cx="995680" cy="77279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5680" cy="772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概括大意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查阅资料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default" w:ascii="宋体" w:hAnsi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以读代悟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6.6pt;margin-top:8.35pt;height:60.85pt;width:78.4pt;z-index:251670528;mso-width-relative:page;mso-height-relative:page;" filled="f" stroked="f" coordsize="21600,21600" o:gfxdata="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EG7TE2wAAAAoBAAAPAAAAAAAAAAEAIAAAACIAAABk&#10;cnMvZG93bnJldi54bWxQSwECFAAUAAAACACHTuJAs0YLijwCAABnBAAADgAAAAAAAAABACAAAAAq&#10;AQAAZHJzL2Uyb0RvYy54bWxQSwUGAAAAAAYABgBZAQAA2A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概括大意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查阅资料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以读代悟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59690</wp:posOffset>
                      </wp:positionV>
                      <wp:extent cx="1666240" cy="772795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6240" cy="772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cs="宋体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触摸：诗人笔下的爱国情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cs="宋体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感怀：伟人身上的爱国情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default" w:ascii="宋体" w:hAnsi="宋体" w:cs="宋体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20"/>
                                      <w:szCs w:val="21"/>
                                      <w:lang w:val="en-US" w:eastAsia="zh-CN"/>
                                    </w:rPr>
                                    <w:t>抒发：我们胸中的爱国情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pt;margin-top:4.7pt;height:60.85pt;width:131.2pt;z-index:251671552;mso-width-relative:page;mso-height-relative:page;" filled="f" stroked="f" coordsize="21600,21600" o:gfxdata="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xYbVn2QAAAAgBAAAPAAAAAAAAAAEAIAAAACIAAABkcnMv&#10;ZG93bnJldi54bWxQSwECFAAUAAAACACHTuJAbhB6UzsCAABoBAAADgAAAAAAAAABACAAAAAo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cs="宋体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1"/>
                                <w:lang w:val="en-US" w:eastAsia="zh-CN"/>
                              </w:rPr>
                              <w:t>触摸：诗人笔下的爱国情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cs="宋体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1"/>
                                <w:lang w:val="en-US" w:eastAsia="zh-CN"/>
                              </w:rPr>
                              <w:t>感怀：伟人身上的爱国情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cs="宋体"/>
                                <w:sz w:val="2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1"/>
                                <w:lang w:val="en-US" w:eastAsia="zh-CN"/>
                              </w:rPr>
                              <w:t>抒发：我们胸中的爱国情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楷体"/>
                <w:sz w:val="24"/>
                <w:szCs w:val="24"/>
                <w:lang w:val="en-US" w:eastAsia="zh-CN"/>
              </w:rPr>
              <w:t>24 延安，我把你追寻</w:t>
            </w:r>
          </w:p>
          <w:p>
            <w:pPr>
              <w:spacing w:line="300" w:lineRule="auto"/>
              <w:jc w:val="both"/>
              <w:rPr>
                <w:rFonts w:hint="default" w:ascii="宋体" w:hAnsi="宋体" w:cs="楷体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204470</wp:posOffset>
                      </wp:positionV>
                      <wp:extent cx="864870" cy="348615"/>
                      <wp:effectExtent l="6350" t="6350" r="24130" b="6985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36850" y="8061325"/>
                                <a:ext cx="864870" cy="3486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71.5pt;margin-top:16.1pt;height:27.45pt;width:68.1pt;z-index:251660288;v-text-anchor:middle;mso-width-relative:page;mso-height-relative:page;" filled="f" stroked="t" coordsize="21600,21600" o:gfxdata="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JX9I2dgAAAAJAQAADwAAAAAAAAABACAAAAAiAAAAZHJz&#10;L2Rvd25yZXYueG1sUEsBAhQAFAAAAAgAh07iQE0KsGp2AgAA2QQAAA4AAAAAAAAAAQAgAAAAJwEA&#10;AGRycy9lMm9Eb2MueG1sUEsFBgAAAAAGAAYAWQEAAA8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楷体"/>
                <w:sz w:val="24"/>
                <w:szCs w:val="24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spacing w:line="300" w:lineRule="auto"/>
              <w:jc w:val="both"/>
              <w:rPr>
                <w:rFonts w:hint="default" w:ascii="宋体" w:hAnsi="宋体" w:cs="楷体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3665855</wp:posOffset>
                      </wp:positionH>
                      <wp:positionV relativeFrom="paragraph">
                        <wp:posOffset>207010</wp:posOffset>
                      </wp:positionV>
                      <wp:extent cx="1023620" cy="29654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362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为人民服务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8.65pt;margin-top:16.3pt;height:23.35pt;width:80.6pt;z-index:251674624;mso-width-relative:page;mso-height-relative:page;" filled="f" stroked="f" coordsize="21600,21600" o:gfxdata="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tTC5fbAAAACQEAAA8AAAAAAAAAAQAgAAAAIgAAAGRy&#10;cy9kb3ducmV2LnhtbFBLAQIUABQAAAAIAIdO4kBLXjD6OwIAAGg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为人民服务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3670935</wp:posOffset>
                      </wp:positionH>
                      <wp:positionV relativeFrom="paragraph">
                        <wp:posOffset>211455</wp:posOffset>
                      </wp:positionV>
                      <wp:extent cx="864870" cy="348615"/>
                      <wp:effectExtent l="6350" t="6350" r="12700" b="10795"/>
                      <wp:wrapNone/>
                      <wp:docPr id="12" name="椭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870" cy="3486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89.05pt;margin-top:16.65pt;height:27.45pt;width:68.1pt;z-index:251673600;v-text-anchor:middle;mso-width-relative:page;mso-height-relative:page;" filled="f" stroked="t" coordsize="21600,21600" o:gfxdata="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w7iH1wAAAAkBAAAPAAAAAAAAAAEAIAAAACIAAABkcnMvZG93bnJldi54bWxQSwEC&#10;FAAUAAAACACHTuJAFebJU2cCAADPBAAADgAAAAAAAAABACAAAAAm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244475</wp:posOffset>
                      </wp:positionV>
                      <wp:extent cx="293370" cy="206375"/>
                      <wp:effectExtent l="0" t="5080" r="11430" b="1714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2578100" y="8537575"/>
                                <a:ext cx="293370" cy="2063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47.4pt;margin-top:19.25pt;height:16.25pt;width:23.1pt;z-index:251661312;mso-width-relative:page;mso-height-relative:page;" filled="f" stroked="t" coordsize="21600,21600" o:gfxdata="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nHLXnbAAAA&#10;CQEAAA8AAAAAAAAAAQAgAAAAIgAAAGRycy9kb3ducmV2LnhtbFBLAQIUABQAAAAIAIdO4kB9AiBx&#10;GgIAAPkDAAAOAAAAAAAAAAEAIAAAACoBAABkcnMvZTJvRG9jLnhtbFBLBQYAAAAABgAGAFkBAAC2&#10;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173990</wp:posOffset>
                      </wp:positionV>
                      <wp:extent cx="507365" cy="177165"/>
                      <wp:effectExtent l="1905" t="5715" r="8890" b="304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365" cy="17716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46pt;margin-top:13.7pt;height:13.95pt;width:39.95pt;z-index:251672576;mso-width-relative:page;mso-height-relative:page;" filled="f" stroked="t" coordsize="21600,21600" o:gfxdata="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A311dgAAAAJAQAADwAAAAAAAAABACAAAAAiAAAA&#10;ZHJzL2Rvd25yZXYueG1sUEsBAhQAFAAAAAgAh07iQBdKVaMHAgAA4wMAAA4AAAAAAAAAAQAgAAAA&#10;JwEAAGRycy9lMm9Eb2MueG1sUEsFBgAAAAAGAAYAWQEAAKAFAAAAAA=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楷体"/>
                <w:sz w:val="24"/>
                <w:szCs w:val="24"/>
                <w:lang w:val="en-US" w:eastAsia="zh-CN"/>
              </w:rPr>
              <w:t xml:space="preserve">                              延安精神</w:t>
            </w:r>
          </w:p>
          <w:p>
            <w:pPr>
              <w:spacing w:line="300" w:lineRule="auto"/>
              <w:rPr>
                <w:rFonts w:hint="eastAsia" w:ascii="宋体" w:hAnsi="宋体" w:eastAsia="宋体" w:cs="楷体"/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109220</wp:posOffset>
                      </wp:positionV>
                      <wp:extent cx="1270" cy="323850"/>
                      <wp:effectExtent l="50165" t="0" r="62865" b="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99.3pt;margin-top:8.6pt;height:25.5pt;width:0.1pt;z-index:251662336;mso-width-relative:page;mso-height-relative:page;" filled="f" stroked="t" coordsize="21600,21600" o:gfxdata="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rQKq2QAAAAkBAAAPAAAAAAAAAAEAIAAA&#10;ACIAAABkcnMvZG93bnJldi54bWxQSwECFAAUAAAACACHTuJAsa/vCwsCAADrAwAADgAAAAAAAAAB&#10;ACAAAAAoAQAAZHJzL2Uyb0RvYy54bWxQSwUGAAAAAAYABgBZAQAApQUAAAAA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40005</wp:posOffset>
                      </wp:positionV>
                      <wp:extent cx="266700" cy="250825"/>
                      <wp:effectExtent l="4445" t="4445" r="14605" b="1143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508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34.4pt;margin-top:3.15pt;height:19.75pt;width:21pt;z-index:251663360;mso-width-relative:page;mso-height-relative:page;" filled="f" stroked="t" coordsize="21600,21600" o:gfxdata="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ipAG/VAAAACAEAAA8AAAAAAAAAAQAgAAAAIgAAAGRycy9k&#10;b3ducmV2LnhtbFBLAQIUABQAAAAIAIdO4kBvoB57BQIAAOMDAAAOAAAAAAAAAAEAIAAAACQBAABk&#10;cnMvZTJvRG9jLnhtbFBLBQYAAAAABgAGAFkBAACbBQAAAAA=&#10;">
                      <v:fill on="f" focussize="0,0"/>
                      <v:stroke weight="1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300" w:lineRule="auto"/>
              <w:rPr>
                <w:rFonts w:hint="eastAsia" w:ascii="宋体" w:hAnsi="宋体" w:eastAsia="宋体" w:cs="楷体"/>
                <w:sz w:val="24"/>
                <w:szCs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3021965</wp:posOffset>
                      </wp:positionH>
                      <wp:positionV relativeFrom="paragraph">
                        <wp:posOffset>113665</wp:posOffset>
                      </wp:positionV>
                      <wp:extent cx="802005" cy="296545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0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不畏艰难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7.95pt;margin-top:8.95pt;height:23.35pt;width:63.15pt;z-index:251669504;mso-width-relative:page;mso-height-relative:page;" filled="f" stroked="f" coordsize="21600,21600" o:gfxdata="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UHk7NoAAAAJAQAADwAAAAAAAAABACAAAAAiAAAAZHJz&#10;L2Rvd25yZXYueG1sUEsBAhQAFAAAAAgAh07iQDqbTiU7AgAAZwQAAA4AAAAAAAAAAQAgAAAAKQEA&#10;AGRycy9lMm9Eb2MueG1sUEsFBgAAAAAGAAYAWQEAANY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不畏艰难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3027045</wp:posOffset>
                      </wp:positionH>
                      <wp:positionV relativeFrom="paragraph">
                        <wp:posOffset>118110</wp:posOffset>
                      </wp:positionV>
                      <wp:extent cx="864870" cy="348615"/>
                      <wp:effectExtent l="6350" t="6350" r="24130" b="6985"/>
                      <wp:wrapNone/>
                      <wp:docPr id="10" name="椭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870" cy="3486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38.35pt;margin-top:9.3pt;height:27.45pt;width:68.1pt;z-index:251666432;v-text-anchor:middle;mso-width-relative:page;mso-height-relative:page;" filled="f" stroked="t" coordsize="21600,21600" o:gfxdata="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yhNmI1wAAAAkBAAAPAAAAAAAAAAEAIAAAACIAAABkcnMvZG93bnJldi54bWxQSwEC&#10;FAAUAAAACACHTuJAeKzyL2cCAADPBAAADgAAAAAAAAABACAAAAAm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224790</wp:posOffset>
                      </wp:positionV>
                      <wp:extent cx="802005" cy="28892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2005" cy="288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自力更生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2.95pt;margin-top:17.7pt;height:22.75pt;width:63.15pt;z-index:251668480;mso-width-relative:page;mso-height-relative:page;" filled="f" stroked="f" coordsize="21600,21600" o:gfxdata="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qNyzrbAAAACQEAAA8AAAAAAAAAAQAgAAAAIgAAAGRy&#10;cy9kb3ducmV2LnhtbFBLAQIUABQAAAAIAIdO4kBuunM/OwIAAGcEAAAOAAAAAAAAAAEAIAAAACoB&#10;AABkcnMvZTJvRG9jLnhtbFBLBQYAAAAABgAGAFkBAADX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自力更生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61595</wp:posOffset>
                      </wp:positionV>
                      <wp:extent cx="802005" cy="25717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101850" y="8725535"/>
                                <a:ext cx="80200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艰苦奋斗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0.85pt;margin-top:4.85pt;height:20.25pt;width:63.15pt;z-index:251667456;mso-width-relative:page;mso-height-relative:page;" filled="f" stroked="f" coordsize="21600,21600" o:gfxdata="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xJiB2QAAAAgBAAAPAAAAAAAAAAEA&#10;IAAAACIAAABkcnMvZG93bnJldi54bWxQSwECFAAUAAAACACHTuJAZ1QupUcCAABzBAAADgAAAAAA&#10;AAABACAAAAAoAQAAZHJzL2Uyb0RvYy54bWxQSwUGAAAAAAYABgBZAQAA4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艰苦奋斗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19050</wp:posOffset>
                      </wp:positionV>
                      <wp:extent cx="864870" cy="348615"/>
                      <wp:effectExtent l="6350" t="6350" r="24130" b="6985"/>
                      <wp:wrapNone/>
                      <wp:docPr id="9" name="椭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870" cy="3486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97.85pt;margin-top:1.5pt;height:27.45pt;width:68.1pt;z-index:251665408;v-text-anchor:middle;mso-width-relative:page;mso-height-relative:page;" filled="f" stroked="t" coordsize="21600,21600" o:gfxdata="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F2j121gAAAAgBAAAPAAAAAAAAAAEAIAAAACIAAABkcnMvZG93bnJldi54bWxQSwEC&#10;FAAUAAAACACHTuJAX+07FGgCAADNBAAADgAAAAAAAAABACAAAAAl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2139950</wp:posOffset>
                      </wp:positionH>
                      <wp:positionV relativeFrom="paragraph">
                        <wp:posOffset>209550</wp:posOffset>
                      </wp:positionV>
                      <wp:extent cx="864870" cy="348615"/>
                      <wp:effectExtent l="6350" t="6350" r="24130" b="6985"/>
                      <wp:wrapNone/>
                      <wp:docPr id="8" name="椭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4870" cy="3486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168.5pt;margin-top:16.5pt;height:27.45pt;width:68.1pt;z-index:251664384;v-text-anchor:middle;mso-width-relative:page;mso-height-relative:page;" filled="f" stroked="t" coordsize="21600,21600" o:gfxdata="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Np4vo1wAAAAkBAAAPAAAAAAAAAAEAIAAAACIAAABkcnMvZG93bnJldi54bWxQSwEC&#10;FAAUAAAACACHTuJAyIePm2cCAADNBAAADgAAAAAAAAABACAAAAAm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300" w:lineRule="auto"/>
              <w:rPr>
                <w:rFonts w:hint="eastAsia" w:ascii="宋体" w:hAnsi="宋体" w:eastAsia="宋体" w:cs="楷体"/>
                <w:sz w:val="24"/>
                <w:szCs w:val="24"/>
                <w:lang w:eastAsia="zh-CN"/>
              </w:rPr>
            </w:pPr>
          </w:p>
          <w:p>
            <w:pPr>
              <w:spacing w:line="300" w:lineRule="auto"/>
              <w:rPr>
                <w:rFonts w:hint="eastAsia" w:ascii="宋体" w:hAnsi="宋体" w:eastAsia="宋体" w:cs="楷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作业设计</w:t>
            </w:r>
          </w:p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分层作业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pStyle w:val="3"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1.根据自己的能力、兴趣，自主选择一项完成。</w:t>
            </w:r>
          </w:p>
          <w:p>
            <w:pPr>
              <w:pStyle w:val="3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(1)配乐有感情地朗诵《延安颂》，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家人朋友评星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(2)学习本文后，可以和家长一起去找找革命时期的电影、歌曲、诗歌等，完成推荐卡。</w:t>
            </w:r>
          </w:p>
          <w:tbl>
            <w:tblPr>
              <w:tblStyle w:val="9"/>
              <w:tblW w:w="75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61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62" w:type="dxa"/>
                  <w:gridSpan w:val="2"/>
                </w:tcPr>
                <w:p>
                  <w:pPr>
                    <w:pStyle w:val="3"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lang w:val="en-US" w:eastAsia="zh-CN"/>
                    </w:rPr>
                    <w:t>推荐卡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1" w:type="dxa"/>
                </w:tcPr>
                <w:p>
                  <w:pPr>
                    <w:pStyle w:val="3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我的推荐</w:t>
                  </w:r>
                </w:p>
              </w:tc>
              <w:tc>
                <w:tcPr>
                  <w:tcW w:w="6181" w:type="dxa"/>
                </w:tcPr>
                <w:p>
                  <w:pPr>
                    <w:pStyle w:val="3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1" w:type="dxa"/>
                </w:tcPr>
                <w:p>
                  <w:pPr>
                    <w:pStyle w:val="3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内容简介</w:t>
                  </w:r>
                </w:p>
              </w:tc>
              <w:tc>
                <w:tcPr>
                  <w:tcW w:w="6181" w:type="dxa"/>
                </w:tcPr>
                <w:p>
                  <w:pPr>
                    <w:pStyle w:val="3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1" w:type="dxa"/>
                </w:tcPr>
                <w:p>
                  <w:pPr>
                    <w:pStyle w:val="3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eastAsia="zh-CN"/>
                    </w:rPr>
                    <w:t>我的感受</w:t>
                  </w:r>
                </w:p>
              </w:tc>
              <w:tc>
                <w:tcPr>
                  <w:tcW w:w="6181" w:type="dxa"/>
                </w:tcPr>
                <w:p>
                  <w:pPr>
                    <w:pStyle w:val="3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pStyle w:val="3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>
            <w:pPr>
              <w:spacing w:line="300" w:lineRule="auto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八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Hans"/>
              </w:rPr>
              <w:t>教学反思与改进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上这节课的时候，我最大的成功之处是：教学中，教师积极地为学生创设一种情趣盎然的学习气氛，使学生受到陶冶、感染和激励，从而主动学习。在课堂上教师应大胆地让学生进行自由讨论、交流，赞扬学生一些独特看法，让学生真切地感受到学习是快乐的。这样自主学习的劲头就更足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我没有重视检查学生收集资料，有些学生没有去收集资料，教师在介绍课文的时代背景时，有些学生不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明白。从本课教学中，我感受到，有些离学生生活实际较远的课文，课前收集资料，对课堂上学生理解课文内容起到了关键的作用。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3.改进：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首先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学生结合课前搜集的资料，介绍有关延安的内容。简介背景，揭示课题。作者为什么要追寻延安，追寻它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什么？接着理解诗句，突破难点。小组合作交流，理解诗句内容。然后通过各种形式的朗读来理解、感悟这首诗所抒发的追寻延安的迫切心情。在学生理解了诗的内容、感悟到全诗思想感情的基础上，采用指读、组内互读、班内朗读比赛等形式，在读中培养学生的想象力。使学生与诗人的感情产生共鸣，受到感染。最后联系自己的生活、学习实际，谈一谈怎样把延安精神发扬光大。</w:t>
            </w:r>
            <w:bookmarkStart w:id="0" w:name="_GoBack"/>
            <w:bookmarkEnd w:id="0"/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A2D6B5-6233-40CD-A2EB-1B6FCE4B20C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EF3D17-9FD4-4E26-9B59-E78850BEB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6F74CA9-FDBF-49BC-BE3C-986711DA4A7D}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56EE916-5FBF-4C8C-A109-EE0C302884B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41951171-E7FE-4C22-B1E7-BDEA4F44E8F9}"/>
  </w:font>
  <w:font w:name="NQGLPK+SimSun">
    <w:panose1 w:val="02000500000000000000"/>
    <w:charset w:val="01"/>
    <w:family w:val="auto"/>
    <w:pitch w:val="default"/>
    <w:sig w:usb0="00000000" w:usb1="00000000" w:usb2="00000000" w:usb3="00000000" w:csb0="00000000" w:csb1="00000000"/>
    <w:embedRegular r:id="rId6" w:fontKey="{4E4B635F-DD70-4A0E-A47B-878A704265A1}"/>
  </w:font>
  <w:font w:name="NWRRCJ+KaiTi">
    <w:panose1 w:val="02000500000000000000"/>
    <w:charset w:val="01"/>
    <w:family w:val="auto"/>
    <w:pitch w:val="default"/>
    <w:sig w:usb0="00000000" w:usb1="00000000" w:usb2="00000000" w:usb3="00000000" w:csb0="00000000" w:csb1="00000000"/>
    <w:embedRegular r:id="rId7" w:fontKey="{1A1C34EF-1874-4205-888E-2AB345AEB22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F113D79-1558-4726-9013-192FEBF62E6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D12C6"/>
    <w:multiLevelType w:val="singleLevel"/>
    <w:tmpl w:val="DB6D12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B758B9"/>
    <w:multiLevelType w:val="singleLevel"/>
    <w:tmpl w:val="5FB758B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3ZGY0ZDc5MzUxYWY1Mjg5ZDNhNzU4Yzg1MWJkYWYifQ=="/>
  </w:docVars>
  <w:rsids>
    <w:rsidRoot w:val="00123FE4"/>
    <w:rsid w:val="00017619"/>
    <w:rsid w:val="000327CE"/>
    <w:rsid w:val="00034287"/>
    <w:rsid w:val="00044013"/>
    <w:rsid w:val="000641B4"/>
    <w:rsid w:val="000978BF"/>
    <w:rsid w:val="000A73E7"/>
    <w:rsid w:val="000B415B"/>
    <w:rsid w:val="000D10E7"/>
    <w:rsid w:val="000D63FF"/>
    <w:rsid w:val="000E7324"/>
    <w:rsid w:val="001028E3"/>
    <w:rsid w:val="001236FE"/>
    <w:rsid w:val="00123DF1"/>
    <w:rsid w:val="00123FE4"/>
    <w:rsid w:val="00175547"/>
    <w:rsid w:val="00180598"/>
    <w:rsid w:val="00180995"/>
    <w:rsid w:val="001870B2"/>
    <w:rsid w:val="001C204A"/>
    <w:rsid w:val="001C6613"/>
    <w:rsid w:val="001D07F2"/>
    <w:rsid w:val="001D4206"/>
    <w:rsid w:val="002232E1"/>
    <w:rsid w:val="00226D59"/>
    <w:rsid w:val="00232ED8"/>
    <w:rsid w:val="00233800"/>
    <w:rsid w:val="00260061"/>
    <w:rsid w:val="00261F0B"/>
    <w:rsid w:val="0027558E"/>
    <w:rsid w:val="002823A4"/>
    <w:rsid w:val="002B41E8"/>
    <w:rsid w:val="002D2A32"/>
    <w:rsid w:val="002E4502"/>
    <w:rsid w:val="003112C5"/>
    <w:rsid w:val="00316A17"/>
    <w:rsid w:val="003203C2"/>
    <w:rsid w:val="003266FF"/>
    <w:rsid w:val="00350AF1"/>
    <w:rsid w:val="00352C4B"/>
    <w:rsid w:val="00360ECD"/>
    <w:rsid w:val="003613CF"/>
    <w:rsid w:val="00365251"/>
    <w:rsid w:val="00371480"/>
    <w:rsid w:val="00384976"/>
    <w:rsid w:val="00390578"/>
    <w:rsid w:val="003D0C81"/>
    <w:rsid w:val="003D16CF"/>
    <w:rsid w:val="003E67E3"/>
    <w:rsid w:val="00410FB0"/>
    <w:rsid w:val="0041163C"/>
    <w:rsid w:val="00417C82"/>
    <w:rsid w:val="00422416"/>
    <w:rsid w:val="004365A8"/>
    <w:rsid w:val="00451980"/>
    <w:rsid w:val="004835C4"/>
    <w:rsid w:val="00491338"/>
    <w:rsid w:val="004A74DB"/>
    <w:rsid w:val="004E0B36"/>
    <w:rsid w:val="0051770D"/>
    <w:rsid w:val="00523B8F"/>
    <w:rsid w:val="00526A1B"/>
    <w:rsid w:val="00553907"/>
    <w:rsid w:val="0055751F"/>
    <w:rsid w:val="005923DB"/>
    <w:rsid w:val="0059267C"/>
    <w:rsid w:val="00630142"/>
    <w:rsid w:val="006353CE"/>
    <w:rsid w:val="0065223B"/>
    <w:rsid w:val="006662BC"/>
    <w:rsid w:val="00685525"/>
    <w:rsid w:val="00692396"/>
    <w:rsid w:val="006B0749"/>
    <w:rsid w:val="006B43B8"/>
    <w:rsid w:val="006C077B"/>
    <w:rsid w:val="006D758C"/>
    <w:rsid w:val="006E2D60"/>
    <w:rsid w:val="006F7672"/>
    <w:rsid w:val="00703791"/>
    <w:rsid w:val="00703BA0"/>
    <w:rsid w:val="00731480"/>
    <w:rsid w:val="00735151"/>
    <w:rsid w:val="00763AE1"/>
    <w:rsid w:val="007705C2"/>
    <w:rsid w:val="007717AA"/>
    <w:rsid w:val="0077235E"/>
    <w:rsid w:val="0077749C"/>
    <w:rsid w:val="00791D42"/>
    <w:rsid w:val="007A2B8F"/>
    <w:rsid w:val="007B7958"/>
    <w:rsid w:val="007D5C3D"/>
    <w:rsid w:val="007E3398"/>
    <w:rsid w:val="00821C40"/>
    <w:rsid w:val="00831631"/>
    <w:rsid w:val="00836837"/>
    <w:rsid w:val="00836A21"/>
    <w:rsid w:val="00844000"/>
    <w:rsid w:val="00872B1A"/>
    <w:rsid w:val="00875A70"/>
    <w:rsid w:val="008B2820"/>
    <w:rsid w:val="008C37A3"/>
    <w:rsid w:val="008C6CAA"/>
    <w:rsid w:val="008C71CB"/>
    <w:rsid w:val="008D69EC"/>
    <w:rsid w:val="008E449D"/>
    <w:rsid w:val="00927D0B"/>
    <w:rsid w:val="009370D3"/>
    <w:rsid w:val="00966B9B"/>
    <w:rsid w:val="009718F2"/>
    <w:rsid w:val="00971A5D"/>
    <w:rsid w:val="009A1D6D"/>
    <w:rsid w:val="009C2002"/>
    <w:rsid w:val="009D0EF1"/>
    <w:rsid w:val="009E4938"/>
    <w:rsid w:val="009F3E0F"/>
    <w:rsid w:val="00A02C3A"/>
    <w:rsid w:val="00A20048"/>
    <w:rsid w:val="00A200D6"/>
    <w:rsid w:val="00A41D88"/>
    <w:rsid w:val="00A44D7E"/>
    <w:rsid w:val="00A5014A"/>
    <w:rsid w:val="00A649D6"/>
    <w:rsid w:val="00A71823"/>
    <w:rsid w:val="00A84AAF"/>
    <w:rsid w:val="00A85B4F"/>
    <w:rsid w:val="00A878FC"/>
    <w:rsid w:val="00A9037F"/>
    <w:rsid w:val="00AE4C97"/>
    <w:rsid w:val="00AE6473"/>
    <w:rsid w:val="00AE6CB7"/>
    <w:rsid w:val="00AE75CD"/>
    <w:rsid w:val="00AF1AF2"/>
    <w:rsid w:val="00AF7F0C"/>
    <w:rsid w:val="00B3058E"/>
    <w:rsid w:val="00B34362"/>
    <w:rsid w:val="00B34C7C"/>
    <w:rsid w:val="00B52CA5"/>
    <w:rsid w:val="00B73245"/>
    <w:rsid w:val="00B754A2"/>
    <w:rsid w:val="00B91B8F"/>
    <w:rsid w:val="00BA0C2A"/>
    <w:rsid w:val="00BC0FB5"/>
    <w:rsid w:val="00BE2A6B"/>
    <w:rsid w:val="00BF53B8"/>
    <w:rsid w:val="00C177FC"/>
    <w:rsid w:val="00C3329B"/>
    <w:rsid w:val="00C5462F"/>
    <w:rsid w:val="00C715D3"/>
    <w:rsid w:val="00C7636D"/>
    <w:rsid w:val="00C77534"/>
    <w:rsid w:val="00C8174F"/>
    <w:rsid w:val="00CB5C42"/>
    <w:rsid w:val="00CB5CED"/>
    <w:rsid w:val="00CE178F"/>
    <w:rsid w:val="00D1160B"/>
    <w:rsid w:val="00D170AD"/>
    <w:rsid w:val="00D2071A"/>
    <w:rsid w:val="00D371B0"/>
    <w:rsid w:val="00D37C99"/>
    <w:rsid w:val="00D4669A"/>
    <w:rsid w:val="00D64783"/>
    <w:rsid w:val="00D913F5"/>
    <w:rsid w:val="00DD33D2"/>
    <w:rsid w:val="00DE4401"/>
    <w:rsid w:val="00DF3A1B"/>
    <w:rsid w:val="00DF5D57"/>
    <w:rsid w:val="00E022D0"/>
    <w:rsid w:val="00E12990"/>
    <w:rsid w:val="00E23341"/>
    <w:rsid w:val="00E300B6"/>
    <w:rsid w:val="00E33E60"/>
    <w:rsid w:val="00E40794"/>
    <w:rsid w:val="00E51D7A"/>
    <w:rsid w:val="00E52024"/>
    <w:rsid w:val="00E57C86"/>
    <w:rsid w:val="00E61E93"/>
    <w:rsid w:val="00E75F97"/>
    <w:rsid w:val="00E771CE"/>
    <w:rsid w:val="00E914DA"/>
    <w:rsid w:val="00EA5A36"/>
    <w:rsid w:val="00EA605F"/>
    <w:rsid w:val="00EB4ABD"/>
    <w:rsid w:val="00EB7D7E"/>
    <w:rsid w:val="00EC3951"/>
    <w:rsid w:val="00EC7F5D"/>
    <w:rsid w:val="00ED5CA6"/>
    <w:rsid w:val="00EE7B31"/>
    <w:rsid w:val="00EF53E3"/>
    <w:rsid w:val="00F129C9"/>
    <w:rsid w:val="00F36B8F"/>
    <w:rsid w:val="00F51F35"/>
    <w:rsid w:val="00F57A57"/>
    <w:rsid w:val="00F60566"/>
    <w:rsid w:val="00F9046F"/>
    <w:rsid w:val="00FA0DD6"/>
    <w:rsid w:val="00FA1FFA"/>
    <w:rsid w:val="00FA2689"/>
    <w:rsid w:val="00FA2D4F"/>
    <w:rsid w:val="00FA59B3"/>
    <w:rsid w:val="00FE104C"/>
    <w:rsid w:val="012A4E2C"/>
    <w:rsid w:val="023C0A75"/>
    <w:rsid w:val="02F61C6E"/>
    <w:rsid w:val="037D5900"/>
    <w:rsid w:val="03E109DB"/>
    <w:rsid w:val="055204AE"/>
    <w:rsid w:val="05E8300B"/>
    <w:rsid w:val="06162EB5"/>
    <w:rsid w:val="06A714C1"/>
    <w:rsid w:val="07314AA9"/>
    <w:rsid w:val="078F1403"/>
    <w:rsid w:val="07A82607"/>
    <w:rsid w:val="0888289A"/>
    <w:rsid w:val="08AA23AF"/>
    <w:rsid w:val="08F50C5D"/>
    <w:rsid w:val="096D0798"/>
    <w:rsid w:val="09822C31"/>
    <w:rsid w:val="0AE33939"/>
    <w:rsid w:val="0B1A3177"/>
    <w:rsid w:val="0C012C2E"/>
    <w:rsid w:val="0C77501F"/>
    <w:rsid w:val="0CC45898"/>
    <w:rsid w:val="0EBB70C4"/>
    <w:rsid w:val="0EC60BD7"/>
    <w:rsid w:val="0FAB2D34"/>
    <w:rsid w:val="0FC058CC"/>
    <w:rsid w:val="103A04BC"/>
    <w:rsid w:val="10BC7123"/>
    <w:rsid w:val="10CF32FA"/>
    <w:rsid w:val="10EB1279"/>
    <w:rsid w:val="11371429"/>
    <w:rsid w:val="118B5473"/>
    <w:rsid w:val="121B7579"/>
    <w:rsid w:val="124318AA"/>
    <w:rsid w:val="12687B43"/>
    <w:rsid w:val="130A23C8"/>
    <w:rsid w:val="13A91BE1"/>
    <w:rsid w:val="14942891"/>
    <w:rsid w:val="16301871"/>
    <w:rsid w:val="17342109"/>
    <w:rsid w:val="18DA45EA"/>
    <w:rsid w:val="18E54B77"/>
    <w:rsid w:val="190E5BEF"/>
    <w:rsid w:val="19D96F98"/>
    <w:rsid w:val="1A654388"/>
    <w:rsid w:val="1BC872C4"/>
    <w:rsid w:val="1C327C79"/>
    <w:rsid w:val="1C4352E9"/>
    <w:rsid w:val="1D0460DA"/>
    <w:rsid w:val="1E7A2AA5"/>
    <w:rsid w:val="1F4F3733"/>
    <w:rsid w:val="1FA6387D"/>
    <w:rsid w:val="203E2A39"/>
    <w:rsid w:val="20D54CB2"/>
    <w:rsid w:val="2150111A"/>
    <w:rsid w:val="22286772"/>
    <w:rsid w:val="223472F1"/>
    <w:rsid w:val="223B5963"/>
    <w:rsid w:val="2309269C"/>
    <w:rsid w:val="24107A5A"/>
    <w:rsid w:val="25331564"/>
    <w:rsid w:val="25BB0435"/>
    <w:rsid w:val="26A72B4D"/>
    <w:rsid w:val="26FC44F7"/>
    <w:rsid w:val="275D37AF"/>
    <w:rsid w:val="280525EC"/>
    <w:rsid w:val="286640ED"/>
    <w:rsid w:val="286910F1"/>
    <w:rsid w:val="29853754"/>
    <w:rsid w:val="29986528"/>
    <w:rsid w:val="29C15CFE"/>
    <w:rsid w:val="29F53545"/>
    <w:rsid w:val="2A4828F5"/>
    <w:rsid w:val="2B22254D"/>
    <w:rsid w:val="2C194E71"/>
    <w:rsid w:val="2C203CC2"/>
    <w:rsid w:val="2CCF04B2"/>
    <w:rsid w:val="2E8672CF"/>
    <w:rsid w:val="2EC61441"/>
    <w:rsid w:val="306969A6"/>
    <w:rsid w:val="306C2C87"/>
    <w:rsid w:val="307B083E"/>
    <w:rsid w:val="30DF03BE"/>
    <w:rsid w:val="31B748A3"/>
    <w:rsid w:val="326F0198"/>
    <w:rsid w:val="329F5199"/>
    <w:rsid w:val="333D5A50"/>
    <w:rsid w:val="33806DA9"/>
    <w:rsid w:val="33EF546D"/>
    <w:rsid w:val="341C1B03"/>
    <w:rsid w:val="355A6C91"/>
    <w:rsid w:val="35775243"/>
    <w:rsid w:val="360447D0"/>
    <w:rsid w:val="36853990"/>
    <w:rsid w:val="37123F28"/>
    <w:rsid w:val="373C5ACA"/>
    <w:rsid w:val="393141C7"/>
    <w:rsid w:val="393C6ED0"/>
    <w:rsid w:val="3A397EAA"/>
    <w:rsid w:val="3A7A733B"/>
    <w:rsid w:val="3B506C62"/>
    <w:rsid w:val="3BD14EC9"/>
    <w:rsid w:val="3BD31641"/>
    <w:rsid w:val="3BF51C67"/>
    <w:rsid w:val="3C7D078A"/>
    <w:rsid w:val="3D507334"/>
    <w:rsid w:val="3D70176F"/>
    <w:rsid w:val="3DC349F8"/>
    <w:rsid w:val="3F390B28"/>
    <w:rsid w:val="3F6F1D7D"/>
    <w:rsid w:val="3F7018F8"/>
    <w:rsid w:val="406E7B8B"/>
    <w:rsid w:val="40A85B0E"/>
    <w:rsid w:val="40AD06B3"/>
    <w:rsid w:val="42010CB6"/>
    <w:rsid w:val="42703746"/>
    <w:rsid w:val="42E54010"/>
    <w:rsid w:val="43E3619A"/>
    <w:rsid w:val="44E977E0"/>
    <w:rsid w:val="451231DA"/>
    <w:rsid w:val="45346273"/>
    <w:rsid w:val="4568104C"/>
    <w:rsid w:val="45892FAB"/>
    <w:rsid w:val="45AC718B"/>
    <w:rsid w:val="461B1995"/>
    <w:rsid w:val="464C006C"/>
    <w:rsid w:val="466B222C"/>
    <w:rsid w:val="47226FD9"/>
    <w:rsid w:val="47297CC5"/>
    <w:rsid w:val="48234365"/>
    <w:rsid w:val="483F296B"/>
    <w:rsid w:val="48946E24"/>
    <w:rsid w:val="4A583DDF"/>
    <w:rsid w:val="4B385269"/>
    <w:rsid w:val="4B8263FE"/>
    <w:rsid w:val="4C481290"/>
    <w:rsid w:val="4CA54E5B"/>
    <w:rsid w:val="4CDE61D7"/>
    <w:rsid w:val="4F0F59AF"/>
    <w:rsid w:val="4F8C5937"/>
    <w:rsid w:val="4FCE7CFE"/>
    <w:rsid w:val="4FD93F8C"/>
    <w:rsid w:val="4FE92140"/>
    <w:rsid w:val="4FFF1D6B"/>
    <w:rsid w:val="505428F9"/>
    <w:rsid w:val="51A210EB"/>
    <w:rsid w:val="51AB479B"/>
    <w:rsid w:val="524C32CD"/>
    <w:rsid w:val="52C702DE"/>
    <w:rsid w:val="52ED0DE3"/>
    <w:rsid w:val="532E1A92"/>
    <w:rsid w:val="536E4EE3"/>
    <w:rsid w:val="54450AE3"/>
    <w:rsid w:val="55A904A5"/>
    <w:rsid w:val="57233025"/>
    <w:rsid w:val="575136EE"/>
    <w:rsid w:val="584559CE"/>
    <w:rsid w:val="58E42340"/>
    <w:rsid w:val="596C0CB3"/>
    <w:rsid w:val="59941FB8"/>
    <w:rsid w:val="5AAB580B"/>
    <w:rsid w:val="5AB83A84"/>
    <w:rsid w:val="5BE52D1C"/>
    <w:rsid w:val="5C841E70"/>
    <w:rsid w:val="5C8F7436"/>
    <w:rsid w:val="5CA70254"/>
    <w:rsid w:val="5D731EE5"/>
    <w:rsid w:val="5D891708"/>
    <w:rsid w:val="5E181129"/>
    <w:rsid w:val="5F463D55"/>
    <w:rsid w:val="5F894094"/>
    <w:rsid w:val="5FF05A6E"/>
    <w:rsid w:val="61761FA3"/>
    <w:rsid w:val="618172C6"/>
    <w:rsid w:val="623C7FD5"/>
    <w:rsid w:val="62FA7330"/>
    <w:rsid w:val="6376A23D"/>
    <w:rsid w:val="641B57B0"/>
    <w:rsid w:val="64563E0F"/>
    <w:rsid w:val="64A21A2D"/>
    <w:rsid w:val="656671B3"/>
    <w:rsid w:val="6646618B"/>
    <w:rsid w:val="67267FBF"/>
    <w:rsid w:val="67955879"/>
    <w:rsid w:val="68C5167E"/>
    <w:rsid w:val="69030DAD"/>
    <w:rsid w:val="69B83AA1"/>
    <w:rsid w:val="69D361E5"/>
    <w:rsid w:val="6A134AF3"/>
    <w:rsid w:val="6A2340B8"/>
    <w:rsid w:val="6A507835"/>
    <w:rsid w:val="6B431148"/>
    <w:rsid w:val="6B7FA178"/>
    <w:rsid w:val="6C2216A6"/>
    <w:rsid w:val="6C396510"/>
    <w:rsid w:val="6DDA3F57"/>
    <w:rsid w:val="6EBF78C0"/>
    <w:rsid w:val="6F0142BE"/>
    <w:rsid w:val="6F267154"/>
    <w:rsid w:val="6F3764A8"/>
    <w:rsid w:val="6F5E0C47"/>
    <w:rsid w:val="6F817661"/>
    <w:rsid w:val="704D2416"/>
    <w:rsid w:val="70D07922"/>
    <w:rsid w:val="711144AE"/>
    <w:rsid w:val="72BD3ED6"/>
    <w:rsid w:val="73F2195D"/>
    <w:rsid w:val="740B4621"/>
    <w:rsid w:val="74557F50"/>
    <w:rsid w:val="75DC28B2"/>
    <w:rsid w:val="76C43A85"/>
    <w:rsid w:val="76CD4D2A"/>
    <w:rsid w:val="77F959B0"/>
    <w:rsid w:val="781E0F73"/>
    <w:rsid w:val="7848024D"/>
    <w:rsid w:val="79690914"/>
    <w:rsid w:val="79BF22E2"/>
    <w:rsid w:val="7A262361"/>
    <w:rsid w:val="7A3B22B0"/>
    <w:rsid w:val="7A8D0632"/>
    <w:rsid w:val="7B7D06A6"/>
    <w:rsid w:val="7BEC571F"/>
    <w:rsid w:val="7C0E57A2"/>
    <w:rsid w:val="7CFC55FB"/>
    <w:rsid w:val="7D364FB1"/>
    <w:rsid w:val="7E6A3164"/>
    <w:rsid w:val="7E857F9E"/>
    <w:rsid w:val="7FDED0B4"/>
    <w:rsid w:val="BD2F2209"/>
    <w:rsid w:val="BFEF21B4"/>
    <w:rsid w:val="ECBD838E"/>
    <w:rsid w:val="F1E6F542"/>
    <w:rsid w:val="F5763723"/>
    <w:rsid w:val="FABF7AB4"/>
    <w:rsid w:val="FDBF750D"/>
    <w:rsid w:val="FF5B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20"/>
      <w:outlineLvl w:val="1"/>
    </w:pPr>
    <w:rPr>
      <w:rFonts w:ascii="Microsoft JhengHei UI" w:hAnsi="Microsoft JhengHei UI" w:eastAsia="Microsoft JhengHei UI" w:cs="Microsoft JhengHei UI"/>
      <w:b/>
      <w:bCs/>
      <w:sz w:val="24"/>
      <w:szCs w:val="24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738</Words>
  <Characters>4212</Characters>
  <Lines>35</Lines>
  <Paragraphs>9</Paragraphs>
  <TotalTime>0</TotalTime>
  <ScaleCrop>false</ScaleCrop>
  <LinksUpToDate>false</LinksUpToDate>
  <CharactersWithSpaces>4941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2018-09-05T01:17:00Z</dcterms:created>
  <dc:creator>user</dc:creator>
  <cp:lastModifiedBy>诗情画意</cp:lastModifiedBy>
  <cp:lastPrinted>2021-04-28T07:28:00Z</cp:lastPrinted>
  <dcterms:modified xsi:type="dcterms:W3CDTF">2023-10-19T13:06:08Z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16D3F9A2035343F48147E188BB94C804_13</vt:lpwstr>
  </property>
</Properties>
</file>