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B6" w:rsidRDefault="00C52F49">
      <w:pPr>
        <w:spacing w:line="360" w:lineRule="auto"/>
        <w:jc w:val="center"/>
        <w:rPr>
          <w:rFonts w:asciiTheme="majorEastAsia" w:eastAsiaTheme="majorEastAsia" w:hAnsiTheme="majorEastAsia" w:cs="华文仿宋" w:hint="eastAsia"/>
          <w:b/>
          <w:bCs/>
          <w:color w:val="000000"/>
          <w:w w:val="95"/>
          <w:kern w:val="0"/>
          <w:sz w:val="32"/>
          <w:szCs w:val="32"/>
        </w:rPr>
      </w:pPr>
      <w:r w:rsidRPr="00ED00B6">
        <w:rPr>
          <w:rFonts w:asciiTheme="majorEastAsia" w:eastAsiaTheme="majorEastAsia" w:hAnsiTheme="majorEastAsia" w:cs="华文仿宋" w:hint="eastAsia"/>
          <w:b/>
          <w:bCs/>
          <w:color w:val="000000"/>
          <w:w w:val="95"/>
          <w:kern w:val="0"/>
          <w:sz w:val="32"/>
          <w:szCs w:val="32"/>
        </w:rPr>
        <w:t>关于开展</w:t>
      </w:r>
      <w:r w:rsidRPr="00ED00B6">
        <w:rPr>
          <w:rFonts w:asciiTheme="majorEastAsia" w:eastAsiaTheme="majorEastAsia" w:hAnsiTheme="majorEastAsia" w:cs="华文仿宋" w:hint="eastAsia"/>
          <w:b/>
          <w:bCs/>
          <w:color w:val="000000"/>
          <w:w w:val="95"/>
          <w:kern w:val="0"/>
          <w:sz w:val="32"/>
          <w:szCs w:val="32"/>
        </w:rPr>
        <w:t>2024</w:t>
      </w:r>
      <w:r w:rsidRPr="00ED00B6">
        <w:rPr>
          <w:rFonts w:asciiTheme="majorEastAsia" w:eastAsiaTheme="majorEastAsia" w:hAnsiTheme="majorEastAsia" w:cs="华文仿宋" w:hint="eastAsia"/>
          <w:b/>
          <w:bCs/>
          <w:color w:val="000000"/>
          <w:w w:val="95"/>
          <w:kern w:val="0"/>
          <w:sz w:val="32"/>
          <w:szCs w:val="32"/>
        </w:rPr>
        <w:t>年双流区第九批名师（名校长）工作室</w:t>
      </w:r>
    </w:p>
    <w:p w:rsidR="00ED00B6" w:rsidRDefault="00C52F49">
      <w:pPr>
        <w:spacing w:line="360" w:lineRule="auto"/>
        <w:jc w:val="center"/>
        <w:rPr>
          <w:rFonts w:asciiTheme="majorEastAsia" w:eastAsiaTheme="majorEastAsia" w:hAnsiTheme="majorEastAsia" w:cs="华文仿宋" w:hint="eastAsia"/>
          <w:b/>
          <w:bCs/>
          <w:w w:val="95"/>
          <w:kern w:val="0"/>
          <w:sz w:val="32"/>
          <w:szCs w:val="32"/>
        </w:rPr>
      </w:pPr>
      <w:r w:rsidRPr="00ED00B6">
        <w:rPr>
          <w:rFonts w:asciiTheme="majorEastAsia" w:eastAsiaTheme="majorEastAsia" w:hAnsiTheme="majorEastAsia" w:cs="华文仿宋" w:hint="eastAsia"/>
          <w:b/>
          <w:bCs/>
          <w:color w:val="000000"/>
          <w:w w:val="95"/>
          <w:kern w:val="0"/>
          <w:sz w:val="32"/>
          <w:szCs w:val="32"/>
        </w:rPr>
        <w:t>学术成果展示月论坛活动之</w:t>
      </w:r>
      <w:r w:rsidRPr="00ED00B6">
        <w:rPr>
          <w:rFonts w:asciiTheme="majorEastAsia" w:eastAsiaTheme="majorEastAsia" w:hAnsiTheme="majorEastAsia" w:cs="华文仿宋" w:hint="eastAsia"/>
          <w:b/>
          <w:bCs/>
          <w:w w:val="95"/>
          <w:kern w:val="0"/>
          <w:sz w:val="32"/>
          <w:szCs w:val="32"/>
        </w:rPr>
        <w:t>中学理综、职教名师工作室</w:t>
      </w:r>
    </w:p>
    <w:p w:rsidR="0046434E" w:rsidRPr="00ED00B6" w:rsidRDefault="00C52F49">
      <w:pPr>
        <w:spacing w:line="360" w:lineRule="auto"/>
        <w:jc w:val="center"/>
        <w:rPr>
          <w:rFonts w:asciiTheme="majorEastAsia" w:eastAsiaTheme="majorEastAsia" w:hAnsiTheme="majorEastAsia" w:cs="仿宋"/>
          <w:b/>
          <w:kern w:val="0"/>
          <w:sz w:val="32"/>
          <w:szCs w:val="32"/>
        </w:rPr>
      </w:pPr>
      <w:r w:rsidRPr="00ED00B6">
        <w:rPr>
          <w:rFonts w:asciiTheme="majorEastAsia" w:eastAsiaTheme="majorEastAsia" w:hAnsiTheme="majorEastAsia" w:cs="华文仿宋" w:hint="eastAsia"/>
          <w:b/>
          <w:bCs/>
          <w:color w:val="000000"/>
          <w:w w:val="95"/>
          <w:kern w:val="0"/>
          <w:sz w:val="32"/>
          <w:szCs w:val="32"/>
        </w:rPr>
        <w:t>分论坛活动</w:t>
      </w:r>
      <w:r w:rsidRPr="00ED00B6">
        <w:rPr>
          <w:rFonts w:asciiTheme="majorEastAsia" w:eastAsiaTheme="majorEastAsia" w:hAnsiTheme="majorEastAsia" w:cs="华文仿宋" w:hint="eastAsia"/>
          <w:b/>
          <w:bCs/>
          <w:color w:val="000000"/>
          <w:w w:val="95"/>
          <w:kern w:val="0"/>
          <w:sz w:val="32"/>
          <w:szCs w:val="32"/>
        </w:rPr>
        <w:t>的通知</w:t>
      </w:r>
    </w:p>
    <w:p w:rsidR="00ED00B6" w:rsidRDefault="00ED00B6">
      <w:pPr>
        <w:spacing w:line="5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46434E" w:rsidRDefault="00C52F49">
      <w:pPr>
        <w:spacing w:line="540" w:lineRule="exact"/>
        <w:ind w:firstLineChars="200" w:firstLine="56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为搭建双流区名师名校长交流平台，展示</w:t>
      </w:r>
      <w:r>
        <w:rPr>
          <w:rFonts w:ascii="仿宋" w:eastAsia="仿宋" w:hAnsi="仿宋" w:hint="eastAsia"/>
          <w:sz w:val="28"/>
          <w:szCs w:val="28"/>
        </w:rPr>
        <w:t>双流</w:t>
      </w:r>
      <w:r>
        <w:rPr>
          <w:rFonts w:ascii="仿宋" w:eastAsia="仿宋" w:hAnsi="仿宋" w:hint="eastAsia"/>
          <w:sz w:val="28"/>
          <w:szCs w:val="28"/>
        </w:rPr>
        <w:t>区名师（名校长）工作室研究成果，推动区</w:t>
      </w: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新三名”</w:t>
      </w:r>
      <w:r>
        <w:rPr>
          <w:rFonts w:ascii="仿宋" w:eastAsia="仿宋" w:hAnsi="仿宋" w:hint="eastAsia"/>
          <w:sz w:val="28"/>
          <w:szCs w:val="28"/>
        </w:rPr>
        <w:t>工程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有效实施，进一步发挥区名师名校长的辐射引领作用，</w:t>
      </w:r>
      <w:r>
        <w:rPr>
          <w:rFonts w:ascii="仿宋" w:eastAsia="仿宋" w:hAnsi="仿宋" w:hint="eastAsia"/>
          <w:sz w:val="28"/>
          <w:szCs w:val="28"/>
        </w:rPr>
        <w:t>推动双流教育优质均衡发展，</w:t>
      </w:r>
      <w:r>
        <w:rPr>
          <w:rFonts w:ascii="仿宋" w:eastAsia="仿宋" w:hAnsi="仿宋" w:hint="eastAsia"/>
          <w:sz w:val="28"/>
          <w:szCs w:val="28"/>
        </w:rPr>
        <w:t>决定</w:t>
      </w:r>
      <w:r>
        <w:rPr>
          <w:rFonts w:ascii="仿宋" w:eastAsia="仿宋" w:hAnsi="仿宋" w:hint="eastAsia"/>
          <w:sz w:val="28"/>
          <w:szCs w:val="28"/>
        </w:rPr>
        <w:t>开展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24</w:t>
      </w:r>
      <w:r>
        <w:rPr>
          <w:rFonts w:ascii="仿宋" w:eastAsia="仿宋" w:hAnsi="仿宋" w:hint="eastAsia"/>
          <w:sz w:val="28"/>
          <w:szCs w:val="28"/>
        </w:rPr>
        <w:t>年双流区</w:t>
      </w:r>
      <w:r>
        <w:rPr>
          <w:rFonts w:ascii="仿宋" w:eastAsia="仿宋" w:hAnsi="仿宋" w:hint="eastAsia"/>
          <w:sz w:val="28"/>
          <w:szCs w:val="28"/>
        </w:rPr>
        <w:t>第九批</w:t>
      </w:r>
      <w:r>
        <w:rPr>
          <w:rFonts w:ascii="仿宋" w:eastAsia="仿宋" w:hAnsi="仿宋" w:hint="eastAsia"/>
          <w:sz w:val="28"/>
          <w:szCs w:val="28"/>
        </w:rPr>
        <w:t>名师（名校长）工作室</w:t>
      </w:r>
      <w:r>
        <w:rPr>
          <w:rFonts w:ascii="仿宋" w:eastAsia="仿宋" w:hAnsi="仿宋" w:hint="eastAsia"/>
          <w:sz w:val="28"/>
          <w:szCs w:val="28"/>
        </w:rPr>
        <w:t>学术成果展示月论坛系列活动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现将开展本论坛活动之中学理综、职教名师工作室分论坛活动的具体安排通知如下：</w:t>
      </w:r>
    </w:p>
    <w:p w:rsidR="0046434E" w:rsidRDefault="00C52F49">
      <w:pPr>
        <w:ind w:firstLineChars="200" w:firstLine="60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30"/>
          <w:szCs w:val="30"/>
        </w:rPr>
        <w:t>一、时间</w:t>
      </w:r>
      <w:r>
        <w:rPr>
          <w:rFonts w:ascii="仿宋" w:eastAsia="仿宋" w:hAnsi="仿宋" w:cs="仿宋" w:hint="eastAsia"/>
          <w:kern w:val="0"/>
          <w:sz w:val="28"/>
          <w:szCs w:val="28"/>
        </w:rPr>
        <w:t>：</w:t>
      </w:r>
    </w:p>
    <w:p w:rsidR="0046434E" w:rsidRDefault="00C52F49">
      <w:pPr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2024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</w:rPr>
        <w:t>23</w:t>
      </w:r>
      <w:r>
        <w:rPr>
          <w:rFonts w:ascii="仿宋" w:eastAsia="仿宋" w:hAnsi="仿宋" w:cs="仿宋" w:hint="eastAsia"/>
          <w:kern w:val="0"/>
          <w:sz w:val="28"/>
          <w:szCs w:val="28"/>
        </w:rPr>
        <w:t>日下午</w:t>
      </w:r>
      <w:r>
        <w:rPr>
          <w:rFonts w:ascii="仿宋" w:eastAsia="仿宋" w:hAnsi="仿宋" w:cs="仿宋" w:hint="eastAsia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：</w:t>
      </w:r>
      <w:r>
        <w:rPr>
          <w:rFonts w:ascii="仿宋" w:eastAsia="仿宋" w:hAnsi="仿宋" w:cs="仿宋" w:hint="eastAsia"/>
          <w:kern w:val="0"/>
          <w:sz w:val="28"/>
          <w:szCs w:val="28"/>
        </w:rPr>
        <w:t>30-5</w:t>
      </w:r>
      <w:r>
        <w:rPr>
          <w:rFonts w:ascii="仿宋" w:eastAsia="仿宋" w:hAnsi="仿宋" w:cs="仿宋" w:hint="eastAsia"/>
          <w:kern w:val="0"/>
          <w:sz w:val="28"/>
          <w:szCs w:val="28"/>
        </w:rPr>
        <w:t>：</w:t>
      </w:r>
      <w:r>
        <w:rPr>
          <w:rFonts w:ascii="仿宋" w:eastAsia="仿宋" w:hAnsi="仿宋" w:cs="仿宋" w:hint="eastAsia"/>
          <w:kern w:val="0"/>
          <w:sz w:val="28"/>
          <w:szCs w:val="28"/>
        </w:rPr>
        <w:t>1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28"/>
          <w:szCs w:val="28"/>
        </w:rPr>
        <w:t>0</w:t>
      </w:r>
    </w:p>
    <w:p w:rsidR="0046434E" w:rsidRDefault="00C52F49">
      <w:pPr>
        <w:spacing w:line="540" w:lineRule="exact"/>
        <w:ind w:firstLineChars="200" w:firstLine="560"/>
        <w:rPr>
          <w:rFonts w:ascii="仿宋" w:eastAsia="仿宋" w:hAnsi="仿宋" w:cs="方正仿宋_GBK"/>
          <w:sz w:val="28"/>
          <w:szCs w:val="28"/>
        </w:rPr>
      </w:pPr>
      <w:r>
        <w:rPr>
          <w:rFonts w:ascii="仿宋" w:eastAsia="仿宋" w:hAnsi="仿宋" w:cs="方正仿宋_GBK" w:hint="eastAsia"/>
          <w:sz w:val="28"/>
          <w:szCs w:val="28"/>
        </w:rPr>
        <w:t>（下午</w:t>
      </w:r>
      <w:r>
        <w:rPr>
          <w:rFonts w:ascii="仿宋" w:eastAsia="仿宋" w:hAnsi="仿宋" w:cs="方正仿宋_GBK" w:hint="eastAsia"/>
          <w:sz w:val="28"/>
          <w:szCs w:val="28"/>
        </w:rPr>
        <w:t>2:1</w:t>
      </w:r>
      <w:r>
        <w:rPr>
          <w:rFonts w:ascii="仿宋" w:eastAsia="仿宋" w:hAnsi="仿宋" w:cs="方正仿宋_GBK" w:hint="eastAsia"/>
          <w:sz w:val="28"/>
          <w:szCs w:val="28"/>
        </w:rPr>
        <w:t>0</w:t>
      </w:r>
      <w:r>
        <w:rPr>
          <w:rFonts w:ascii="仿宋" w:eastAsia="仿宋" w:hAnsi="仿宋" w:cs="方正仿宋_GBK" w:hint="eastAsia"/>
          <w:sz w:val="28"/>
          <w:szCs w:val="28"/>
        </w:rPr>
        <w:t>-2:25</w:t>
      </w:r>
      <w:r>
        <w:rPr>
          <w:rFonts w:ascii="仿宋" w:eastAsia="仿宋" w:hAnsi="仿宋" w:cs="方正仿宋_GBK" w:hint="eastAsia"/>
          <w:sz w:val="28"/>
          <w:szCs w:val="28"/>
        </w:rPr>
        <w:t>签到）</w:t>
      </w:r>
    </w:p>
    <w:p w:rsidR="0046434E" w:rsidRDefault="00C52F49">
      <w:pPr>
        <w:ind w:firstLineChars="200" w:firstLine="60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30"/>
          <w:szCs w:val="30"/>
        </w:rPr>
        <w:t>二、地点</w:t>
      </w:r>
      <w:r>
        <w:rPr>
          <w:rFonts w:ascii="仿宋" w:eastAsia="仿宋" w:hAnsi="仿宋" w:cs="仿宋" w:hint="eastAsia"/>
          <w:kern w:val="0"/>
          <w:sz w:val="28"/>
          <w:szCs w:val="28"/>
        </w:rPr>
        <w:t>：</w:t>
      </w:r>
    </w:p>
    <w:p w:rsidR="0046434E" w:rsidRDefault="00C52F49">
      <w:pPr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四川省双流中学景贤楼</w:t>
      </w:r>
      <w:r>
        <w:rPr>
          <w:rFonts w:ascii="仿宋" w:eastAsia="仿宋" w:hAnsi="仿宋" w:cs="仿宋" w:hint="eastAsia"/>
          <w:kern w:val="0"/>
          <w:sz w:val="28"/>
          <w:szCs w:val="28"/>
        </w:rPr>
        <w:t>318</w:t>
      </w:r>
      <w:r>
        <w:rPr>
          <w:rFonts w:ascii="仿宋" w:eastAsia="仿宋" w:hAnsi="仿宋" w:cs="仿宋" w:hint="eastAsia"/>
          <w:kern w:val="0"/>
          <w:sz w:val="28"/>
          <w:szCs w:val="28"/>
        </w:rPr>
        <w:t>厅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46434E" w:rsidRDefault="00C52F49">
      <w:pPr>
        <w:spacing w:line="540" w:lineRule="exact"/>
        <w:ind w:firstLineChars="200" w:firstLine="600"/>
        <w:rPr>
          <w:rFonts w:ascii="黑体" w:eastAsia="黑体" w:hAnsi="黑体" w:cs="方正黑体_GBK"/>
          <w:b/>
          <w:sz w:val="28"/>
          <w:szCs w:val="28"/>
        </w:rPr>
      </w:pPr>
      <w:r>
        <w:rPr>
          <w:rFonts w:ascii="黑体" w:eastAsia="黑体" w:hAnsi="黑体" w:cs="仿宋" w:hint="eastAsia"/>
          <w:kern w:val="0"/>
          <w:sz w:val="30"/>
          <w:szCs w:val="30"/>
        </w:rPr>
        <w:t>三、</w:t>
      </w:r>
      <w:r>
        <w:rPr>
          <w:rFonts w:ascii="黑体" w:eastAsia="黑体" w:hAnsi="黑体" w:cs="方正黑体_GBK" w:hint="eastAsia"/>
          <w:b/>
          <w:sz w:val="28"/>
          <w:szCs w:val="28"/>
        </w:rPr>
        <w:t>主题</w:t>
      </w:r>
    </w:p>
    <w:p w:rsidR="0046434E" w:rsidRDefault="00C52F49">
      <w:pPr>
        <w:spacing w:line="540" w:lineRule="exact"/>
        <w:ind w:firstLineChars="200" w:firstLine="560"/>
        <w:rPr>
          <w:rFonts w:ascii="黑体" w:eastAsia="黑体" w:hAnsi="黑体" w:cs="方正黑体_GBK"/>
          <w:b/>
          <w:sz w:val="28"/>
          <w:szCs w:val="28"/>
        </w:rPr>
      </w:pPr>
      <w:r>
        <w:rPr>
          <w:rFonts w:ascii="仿宋" w:eastAsia="仿宋" w:hAnsi="仿宋" w:cs="方正仿宋_GBK" w:hint="eastAsia"/>
          <w:sz w:val="28"/>
          <w:szCs w:val="28"/>
        </w:rPr>
        <w:t>名师领航乘风破浪，携手研学卓越发展</w:t>
      </w:r>
    </w:p>
    <w:p w:rsidR="0046434E" w:rsidRDefault="00C52F49">
      <w:pPr>
        <w:ind w:firstLineChars="200" w:firstLine="60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黑体" w:eastAsia="黑体" w:hAnsi="黑体" w:cs="仿宋" w:hint="eastAsia"/>
          <w:b/>
          <w:kern w:val="0"/>
          <w:sz w:val="30"/>
          <w:szCs w:val="30"/>
        </w:rPr>
        <w:t>四、</w:t>
      </w:r>
      <w:r>
        <w:rPr>
          <w:rFonts w:ascii="黑体" w:eastAsia="黑体" w:hAnsi="黑体" w:cs="仿宋" w:hint="eastAsia"/>
          <w:kern w:val="0"/>
          <w:sz w:val="30"/>
          <w:szCs w:val="30"/>
        </w:rPr>
        <w:t>参加人员</w:t>
      </w:r>
      <w:r>
        <w:rPr>
          <w:rFonts w:ascii="仿宋" w:eastAsia="仿宋" w:hAnsi="仿宋" w:cs="仿宋" w:hint="eastAsia"/>
          <w:kern w:val="0"/>
          <w:sz w:val="28"/>
          <w:szCs w:val="28"/>
        </w:rPr>
        <w:t>：</w:t>
      </w:r>
    </w:p>
    <w:p w:rsidR="0046434E" w:rsidRDefault="00C52F49">
      <w:pPr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双流区名师崔正淳工作室、黎国胜工作室、黄洪刚工作室</w:t>
      </w:r>
      <w:r>
        <w:rPr>
          <w:rFonts w:ascii="仿宋" w:eastAsia="仿宋" w:hAnsi="仿宋" w:cs="仿宋" w:hint="eastAsia"/>
          <w:kern w:val="0"/>
          <w:sz w:val="28"/>
          <w:szCs w:val="28"/>
        </w:rPr>
        <w:t>导师和</w:t>
      </w:r>
      <w:r>
        <w:rPr>
          <w:rFonts w:ascii="仿宋" w:eastAsia="仿宋" w:hAnsi="仿宋" w:cs="仿宋" w:hint="eastAsia"/>
          <w:kern w:val="0"/>
          <w:sz w:val="28"/>
          <w:szCs w:val="28"/>
        </w:rPr>
        <w:t>全体</w:t>
      </w:r>
      <w:r>
        <w:rPr>
          <w:rFonts w:ascii="仿宋" w:eastAsia="仿宋" w:hAnsi="仿宋" w:cs="仿宋" w:hint="eastAsia"/>
          <w:kern w:val="0"/>
          <w:sz w:val="28"/>
          <w:szCs w:val="28"/>
        </w:rPr>
        <w:t>为学</w:t>
      </w:r>
      <w:r>
        <w:rPr>
          <w:rFonts w:ascii="仿宋" w:eastAsia="仿宋" w:hAnsi="仿宋" w:cs="仿宋" w:hint="eastAsia"/>
          <w:kern w:val="0"/>
          <w:sz w:val="28"/>
          <w:szCs w:val="28"/>
        </w:rPr>
        <w:t>员</w:t>
      </w:r>
      <w:r>
        <w:rPr>
          <w:rFonts w:ascii="仿宋" w:eastAsia="仿宋" w:hAnsi="仿宋" w:cs="仿宋" w:hint="eastAsia"/>
          <w:kern w:val="0"/>
          <w:sz w:val="28"/>
          <w:szCs w:val="28"/>
        </w:rPr>
        <w:t>；</w:t>
      </w:r>
    </w:p>
    <w:p w:rsidR="0046434E" w:rsidRDefault="00C52F49">
      <w:pPr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双流中学物理组、化学组</w:t>
      </w:r>
      <w:r>
        <w:rPr>
          <w:rFonts w:ascii="仿宋" w:eastAsia="仿宋" w:hAnsi="仿宋" w:cs="仿宋" w:hint="eastAsia"/>
          <w:kern w:val="0"/>
          <w:sz w:val="28"/>
          <w:szCs w:val="28"/>
        </w:rPr>
        <w:t>35</w:t>
      </w:r>
      <w:r>
        <w:rPr>
          <w:rFonts w:ascii="仿宋" w:eastAsia="仿宋" w:hAnsi="仿宋" w:cs="仿宋" w:hint="eastAsia"/>
          <w:kern w:val="0"/>
          <w:sz w:val="28"/>
          <w:szCs w:val="28"/>
        </w:rPr>
        <w:t>岁以下青年教师</w:t>
      </w:r>
      <w:r>
        <w:rPr>
          <w:rFonts w:ascii="仿宋" w:eastAsia="仿宋" w:hAnsi="仿宋" w:cs="仿宋" w:hint="eastAsia"/>
          <w:kern w:val="0"/>
          <w:sz w:val="28"/>
          <w:szCs w:val="28"/>
        </w:rPr>
        <w:t>；</w:t>
      </w:r>
    </w:p>
    <w:p w:rsidR="0046434E" w:rsidRDefault="00C52F49">
      <w:pPr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双流区各初中、高中、职教学校的物理、化学、电工电子学科教师代表</w:t>
      </w:r>
      <w:r>
        <w:rPr>
          <w:rFonts w:ascii="仿宋" w:eastAsia="仿宋" w:hAnsi="仿宋" w:cs="仿宋" w:hint="eastAsia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人；</w:t>
      </w:r>
    </w:p>
    <w:p w:rsidR="0046434E" w:rsidRDefault="00C52F49">
      <w:pPr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4.</w:t>
      </w:r>
      <w:r>
        <w:rPr>
          <w:rFonts w:ascii="仿宋" w:eastAsia="仿宋" w:hAnsi="仿宋" w:cs="仿宋" w:hint="eastAsia"/>
          <w:kern w:val="0"/>
          <w:sz w:val="28"/>
          <w:szCs w:val="28"/>
        </w:rPr>
        <w:t>双流区各初高中、职教学校校级干部或中层干部</w:t>
      </w:r>
      <w:r>
        <w:rPr>
          <w:rFonts w:ascii="仿宋" w:eastAsia="仿宋" w:hAnsi="仿宋" w:cs="仿宋" w:hint="eastAsia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人。</w:t>
      </w:r>
    </w:p>
    <w:p w:rsidR="0046434E" w:rsidRDefault="00C52F49">
      <w:pPr>
        <w:ind w:firstLineChars="200" w:firstLine="602"/>
        <w:rPr>
          <w:rFonts w:ascii="黑体" w:eastAsia="黑体" w:hAnsi="黑体" w:cs="方正黑体_GBK"/>
          <w:b/>
          <w:sz w:val="30"/>
          <w:szCs w:val="30"/>
        </w:rPr>
      </w:pPr>
      <w:r>
        <w:rPr>
          <w:rFonts w:ascii="黑体" w:eastAsia="黑体" w:hAnsi="黑体" w:cs="方正黑体_GBK" w:hint="eastAsia"/>
          <w:b/>
          <w:sz w:val="30"/>
          <w:szCs w:val="30"/>
        </w:rPr>
        <w:t>五、特邀嘉宾</w:t>
      </w:r>
    </w:p>
    <w:p w:rsidR="0046434E" w:rsidRDefault="00C52F49">
      <w:pPr>
        <w:spacing w:line="540" w:lineRule="exact"/>
        <w:ind w:firstLineChars="200" w:firstLine="560"/>
        <w:rPr>
          <w:rFonts w:ascii="仿宋" w:eastAsia="仿宋" w:hAnsi="仿宋" w:cs="方正仿宋_GBK"/>
          <w:sz w:val="28"/>
          <w:szCs w:val="28"/>
        </w:rPr>
      </w:pPr>
      <w:r>
        <w:rPr>
          <w:rFonts w:ascii="仿宋" w:eastAsia="仿宋" w:hAnsi="仿宋" w:cs="方正仿宋_GBK" w:hint="eastAsia"/>
          <w:sz w:val="28"/>
          <w:szCs w:val="28"/>
        </w:rPr>
        <w:t>杨丽，成都高新区教育发展中心教师发展部部长</w:t>
      </w:r>
      <w:r>
        <w:rPr>
          <w:rFonts w:ascii="仿宋" w:eastAsia="仿宋" w:hAnsi="仿宋" w:cs="方正仿宋_GBK" w:hint="eastAsia"/>
          <w:sz w:val="28"/>
          <w:szCs w:val="28"/>
        </w:rPr>
        <w:t>，</w:t>
      </w:r>
      <w:r>
        <w:rPr>
          <w:rFonts w:ascii="仿宋" w:eastAsia="仿宋" w:hAnsi="仿宋" w:cs="方正仿宋_GBK" w:hint="eastAsia"/>
          <w:sz w:val="28"/>
          <w:szCs w:val="28"/>
        </w:rPr>
        <w:t>四川省首批中小学正高级教师</w:t>
      </w:r>
      <w:r>
        <w:rPr>
          <w:rFonts w:ascii="仿宋" w:eastAsia="仿宋" w:hAnsi="仿宋" w:cs="方正仿宋_GBK" w:hint="eastAsia"/>
          <w:sz w:val="28"/>
          <w:szCs w:val="28"/>
        </w:rPr>
        <w:t>，</w:t>
      </w:r>
      <w:r>
        <w:rPr>
          <w:rFonts w:ascii="仿宋" w:eastAsia="仿宋" w:hAnsi="仿宋" w:cs="方正仿宋_GBK" w:hint="eastAsia"/>
          <w:sz w:val="28"/>
          <w:szCs w:val="28"/>
        </w:rPr>
        <w:t>四省特级教师</w:t>
      </w:r>
      <w:r>
        <w:rPr>
          <w:rFonts w:ascii="仿宋" w:eastAsia="仿宋" w:hAnsi="仿宋" w:cs="方正仿宋_GBK" w:hint="eastAsia"/>
          <w:sz w:val="28"/>
          <w:szCs w:val="28"/>
        </w:rPr>
        <w:t>，</w:t>
      </w:r>
      <w:r>
        <w:rPr>
          <w:rFonts w:ascii="仿宋" w:eastAsia="仿宋" w:hAnsi="仿宋" w:cs="方正仿宋_GBK" w:hint="eastAsia"/>
          <w:sz w:val="28"/>
          <w:szCs w:val="28"/>
        </w:rPr>
        <w:t>四川省优秀教师</w:t>
      </w:r>
      <w:r>
        <w:rPr>
          <w:rFonts w:ascii="仿宋" w:eastAsia="仿宋" w:hAnsi="仿宋" w:cs="方正仿宋_GBK" w:hint="eastAsia"/>
          <w:sz w:val="28"/>
          <w:szCs w:val="28"/>
        </w:rPr>
        <w:t>，</w:t>
      </w:r>
      <w:r>
        <w:rPr>
          <w:rFonts w:ascii="仿宋" w:eastAsia="仿宋" w:hAnsi="仿宋" w:cs="方正仿宋_GBK" w:hint="eastAsia"/>
          <w:sz w:val="28"/>
          <w:szCs w:val="28"/>
        </w:rPr>
        <w:t>四川省名师鼎兴工作室领衔人</w:t>
      </w:r>
      <w:r>
        <w:rPr>
          <w:rFonts w:ascii="仿宋" w:eastAsia="仿宋" w:hAnsi="仿宋" w:cs="方正仿宋_GBK" w:hint="eastAsia"/>
          <w:sz w:val="28"/>
          <w:szCs w:val="28"/>
        </w:rPr>
        <w:t>，</w:t>
      </w:r>
      <w:r>
        <w:rPr>
          <w:rFonts w:ascii="仿宋" w:eastAsia="仿宋" w:hAnsi="仿宋" w:cs="方正仿宋_GBK" w:hint="eastAsia"/>
          <w:sz w:val="28"/>
          <w:szCs w:val="28"/>
        </w:rPr>
        <w:t>四川省教师（校长）培训专家库成员</w:t>
      </w:r>
      <w:r>
        <w:rPr>
          <w:rFonts w:ascii="仿宋" w:eastAsia="仿宋" w:hAnsi="仿宋" w:cs="方正仿宋_GBK" w:hint="eastAsia"/>
          <w:sz w:val="28"/>
          <w:szCs w:val="28"/>
        </w:rPr>
        <w:t>，</w:t>
      </w:r>
      <w:r>
        <w:rPr>
          <w:rFonts w:ascii="仿宋" w:eastAsia="仿宋" w:hAnsi="仿宋" w:cs="方正仿宋_GBK" w:hint="eastAsia"/>
          <w:sz w:val="28"/>
          <w:szCs w:val="28"/>
        </w:rPr>
        <w:t>四川省小语学会理事及学术委员会委员</w:t>
      </w:r>
      <w:r>
        <w:rPr>
          <w:rFonts w:ascii="仿宋" w:eastAsia="仿宋" w:hAnsi="仿宋" w:cs="方正仿宋_GBK" w:hint="eastAsia"/>
          <w:sz w:val="28"/>
          <w:szCs w:val="28"/>
        </w:rPr>
        <w:t>，</w:t>
      </w:r>
      <w:r>
        <w:rPr>
          <w:rFonts w:ascii="仿宋" w:eastAsia="仿宋" w:hAnsi="仿宋" w:cs="方正仿宋_GBK" w:hint="eastAsia"/>
          <w:sz w:val="28"/>
          <w:szCs w:val="28"/>
        </w:rPr>
        <w:t>成都市特级教师</w:t>
      </w:r>
      <w:r>
        <w:rPr>
          <w:rFonts w:ascii="仿宋" w:eastAsia="仿宋" w:hAnsi="仿宋" w:cs="方正仿宋_GBK" w:hint="eastAsia"/>
          <w:sz w:val="28"/>
          <w:szCs w:val="28"/>
        </w:rPr>
        <w:t>，</w:t>
      </w:r>
      <w:r>
        <w:rPr>
          <w:rFonts w:ascii="仿宋" w:eastAsia="仿宋" w:hAnsi="仿宋" w:cs="方正仿宋_GBK" w:hint="eastAsia"/>
          <w:sz w:val="28"/>
          <w:szCs w:val="28"/>
        </w:rPr>
        <w:t>成都市小学语文名师工作室领衔人</w:t>
      </w:r>
      <w:r>
        <w:rPr>
          <w:rFonts w:ascii="仿宋" w:eastAsia="仿宋" w:hAnsi="仿宋" w:cs="方正仿宋_GBK" w:hint="eastAsia"/>
          <w:sz w:val="28"/>
          <w:szCs w:val="28"/>
        </w:rPr>
        <w:t>，</w:t>
      </w:r>
      <w:r>
        <w:rPr>
          <w:rFonts w:ascii="仿宋" w:eastAsia="仿宋" w:hAnsi="仿宋" w:cs="方正仿宋_GBK" w:hint="eastAsia"/>
          <w:sz w:val="28"/>
          <w:szCs w:val="28"/>
        </w:rPr>
        <w:t>市教育督导评估专家。国家统编教材《教师用书》《同步练习》《教学设计与指导》编写者，人民教育出版社统编小语教材培训专家。</w:t>
      </w:r>
    </w:p>
    <w:p w:rsidR="0046434E" w:rsidRDefault="00C52F49">
      <w:pPr>
        <w:ind w:firstLineChars="200" w:firstLine="602"/>
        <w:rPr>
          <w:rFonts w:ascii="黑体" w:eastAsia="黑体" w:hAnsi="黑体" w:cs="方正黑体_GBK"/>
          <w:b/>
          <w:sz w:val="30"/>
          <w:szCs w:val="30"/>
        </w:rPr>
      </w:pPr>
      <w:r>
        <w:rPr>
          <w:rFonts w:ascii="黑体" w:eastAsia="黑体" w:hAnsi="黑体" w:cs="方正黑体_GBK" w:hint="eastAsia"/>
          <w:b/>
          <w:sz w:val="30"/>
          <w:szCs w:val="30"/>
        </w:rPr>
        <w:t>六、活动内容、日程及相关安排</w:t>
      </w:r>
    </w:p>
    <w:tbl>
      <w:tblPr>
        <w:tblpPr w:leftFromText="180" w:rightFromText="180" w:vertAnchor="text" w:horzAnchor="page" w:tblpX="1830" w:tblpY="147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6"/>
        <w:gridCol w:w="1157"/>
        <w:gridCol w:w="3544"/>
        <w:gridCol w:w="2410"/>
      </w:tblGrid>
      <w:tr w:rsidR="0046434E">
        <w:trPr>
          <w:trHeight w:val="562"/>
        </w:trPr>
        <w:tc>
          <w:tcPr>
            <w:tcW w:w="1786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时间</w:t>
            </w:r>
          </w:p>
        </w:tc>
        <w:tc>
          <w:tcPr>
            <w:tcW w:w="4701" w:type="dxa"/>
            <w:gridSpan w:val="2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内容</w:t>
            </w:r>
          </w:p>
        </w:tc>
        <w:tc>
          <w:tcPr>
            <w:tcW w:w="2410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主讲人</w:t>
            </w:r>
          </w:p>
        </w:tc>
      </w:tr>
      <w:tr w:rsidR="0046434E">
        <w:trPr>
          <w:trHeight w:val="464"/>
        </w:trPr>
        <w:tc>
          <w:tcPr>
            <w:tcW w:w="1786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30--2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40</w:t>
            </w:r>
          </w:p>
        </w:tc>
        <w:tc>
          <w:tcPr>
            <w:tcW w:w="7111" w:type="dxa"/>
            <w:gridSpan w:val="3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双流中学领导致辞</w:t>
            </w:r>
          </w:p>
        </w:tc>
      </w:tr>
      <w:tr w:rsidR="0046434E">
        <w:trPr>
          <w:trHeight w:val="482"/>
        </w:trPr>
        <w:tc>
          <w:tcPr>
            <w:tcW w:w="1786" w:type="dxa"/>
            <w:vMerge w:val="restart"/>
          </w:tcPr>
          <w:p w:rsidR="0046434E" w:rsidRDefault="004643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6434E" w:rsidRDefault="004643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00</w:t>
            </w:r>
          </w:p>
        </w:tc>
        <w:tc>
          <w:tcPr>
            <w:tcW w:w="1157" w:type="dxa"/>
            <w:vMerge w:val="restart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工作室研修活动回放</w:t>
            </w:r>
          </w:p>
        </w:tc>
        <w:tc>
          <w:tcPr>
            <w:tcW w:w="3544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《省技悟能，匠心致远》</w:t>
            </w:r>
          </w:p>
        </w:tc>
        <w:tc>
          <w:tcPr>
            <w:tcW w:w="2410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罗思艳</w:t>
            </w:r>
          </w:p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黄洪刚工作室）</w:t>
            </w:r>
          </w:p>
        </w:tc>
      </w:tr>
      <w:tr w:rsidR="0046434E">
        <w:trPr>
          <w:trHeight w:val="741"/>
        </w:trPr>
        <w:tc>
          <w:tcPr>
            <w:tcW w:w="1786" w:type="dxa"/>
            <w:vMerge/>
          </w:tcPr>
          <w:p w:rsidR="0046434E" w:rsidRDefault="004643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46434E" w:rsidRDefault="004643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《化学启航：三年探索结硕果，未来征程给新章》</w:t>
            </w:r>
          </w:p>
        </w:tc>
        <w:tc>
          <w:tcPr>
            <w:tcW w:w="2410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严晓港</w:t>
            </w:r>
          </w:p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崔正淳工作室）</w:t>
            </w:r>
          </w:p>
        </w:tc>
      </w:tr>
      <w:tr w:rsidR="0046434E">
        <w:trPr>
          <w:trHeight w:val="512"/>
        </w:trPr>
        <w:tc>
          <w:tcPr>
            <w:tcW w:w="1786" w:type="dxa"/>
            <w:vMerge/>
          </w:tcPr>
          <w:p w:rsidR="0046434E" w:rsidRDefault="004643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46434E" w:rsidRDefault="004643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《向光而行》</w:t>
            </w:r>
          </w:p>
        </w:tc>
        <w:tc>
          <w:tcPr>
            <w:tcW w:w="2410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刘绪颖</w:t>
            </w:r>
          </w:p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黎国胜工作室）</w:t>
            </w:r>
          </w:p>
        </w:tc>
      </w:tr>
      <w:tr w:rsidR="0046434E">
        <w:trPr>
          <w:trHeight w:val="462"/>
        </w:trPr>
        <w:tc>
          <w:tcPr>
            <w:tcW w:w="1786" w:type="dxa"/>
            <w:vMerge w:val="restart"/>
          </w:tcPr>
          <w:p w:rsidR="0046434E" w:rsidRDefault="004643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6434E" w:rsidRDefault="004643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1157" w:type="dxa"/>
            <w:vMerge w:val="restart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工作室教学主张分享</w:t>
            </w:r>
          </w:p>
        </w:tc>
        <w:tc>
          <w:tcPr>
            <w:tcW w:w="3544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《大课程、小技能》</w:t>
            </w:r>
          </w:p>
        </w:tc>
        <w:tc>
          <w:tcPr>
            <w:tcW w:w="2410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黄洪刚</w:t>
            </w:r>
          </w:p>
        </w:tc>
      </w:tr>
      <w:tr w:rsidR="0046434E">
        <w:trPr>
          <w:trHeight w:val="552"/>
        </w:trPr>
        <w:tc>
          <w:tcPr>
            <w:tcW w:w="1786" w:type="dxa"/>
            <w:vMerge/>
          </w:tcPr>
          <w:p w:rsidR="0046434E" w:rsidRDefault="004643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46434E" w:rsidRDefault="004643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《问题解决学化学》</w:t>
            </w:r>
          </w:p>
        </w:tc>
        <w:tc>
          <w:tcPr>
            <w:tcW w:w="2410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崔正淳</w:t>
            </w:r>
          </w:p>
        </w:tc>
      </w:tr>
      <w:tr w:rsidR="0046434E">
        <w:trPr>
          <w:trHeight w:val="548"/>
        </w:trPr>
        <w:tc>
          <w:tcPr>
            <w:tcW w:w="1786" w:type="dxa"/>
            <w:vMerge/>
          </w:tcPr>
          <w:p w:rsidR="0046434E" w:rsidRDefault="004643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46434E" w:rsidRDefault="004643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《品位人生，品味物理》</w:t>
            </w:r>
          </w:p>
        </w:tc>
        <w:tc>
          <w:tcPr>
            <w:tcW w:w="2410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黎国胜</w:t>
            </w:r>
          </w:p>
        </w:tc>
      </w:tr>
      <w:tr w:rsidR="0046434E">
        <w:trPr>
          <w:trHeight w:val="452"/>
        </w:trPr>
        <w:tc>
          <w:tcPr>
            <w:tcW w:w="1786" w:type="dxa"/>
            <w:vMerge w:val="restart"/>
          </w:tcPr>
          <w:p w:rsidR="0046434E" w:rsidRDefault="004643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6434E" w:rsidRDefault="004643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30-4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157" w:type="dxa"/>
            <w:vMerge w:val="restart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学员成长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故事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分享</w:t>
            </w:r>
          </w:p>
        </w:tc>
        <w:tc>
          <w:tcPr>
            <w:tcW w:w="3544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《我如苔花小，仍学牡丹开》</w:t>
            </w:r>
          </w:p>
        </w:tc>
        <w:tc>
          <w:tcPr>
            <w:tcW w:w="2410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张伟华</w:t>
            </w:r>
          </w:p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黄洪刚工作室）</w:t>
            </w:r>
          </w:p>
        </w:tc>
      </w:tr>
      <w:tr w:rsidR="0046434E">
        <w:trPr>
          <w:trHeight w:val="437"/>
        </w:trPr>
        <w:tc>
          <w:tcPr>
            <w:tcW w:w="1786" w:type="dxa"/>
            <w:vMerge/>
          </w:tcPr>
          <w:p w:rsidR="0046434E" w:rsidRDefault="004643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57" w:type="dxa"/>
            <w:vMerge/>
            <w:vAlign w:val="center"/>
          </w:tcPr>
          <w:p w:rsidR="0046434E" w:rsidRDefault="004643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《同行路共成长》</w:t>
            </w:r>
          </w:p>
        </w:tc>
        <w:tc>
          <w:tcPr>
            <w:tcW w:w="2410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苏丹</w:t>
            </w:r>
          </w:p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崔正淳工作室）</w:t>
            </w:r>
          </w:p>
        </w:tc>
      </w:tr>
      <w:tr w:rsidR="0046434E">
        <w:tc>
          <w:tcPr>
            <w:tcW w:w="1786" w:type="dxa"/>
            <w:vMerge/>
          </w:tcPr>
          <w:p w:rsidR="0046434E" w:rsidRDefault="004643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57" w:type="dxa"/>
            <w:vMerge/>
            <w:vAlign w:val="center"/>
          </w:tcPr>
          <w:p w:rsidR="0046434E" w:rsidRDefault="004643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《读书让我知道，研究让我明白，写作让我深刻，成长让我快乐》</w:t>
            </w:r>
          </w:p>
        </w:tc>
        <w:tc>
          <w:tcPr>
            <w:tcW w:w="2410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许洋</w:t>
            </w:r>
          </w:p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黎国胜工作室）</w:t>
            </w:r>
          </w:p>
        </w:tc>
      </w:tr>
      <w:tr w:rsidR="0046434E">
        <w:trPr>
          <w:trHeight w:val="422"/>
        </w:trPr>
        <w:tc>
          <w:tcPr>
            <w:tcW w:w="1786" w:type="dxa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0-4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7111" w:type="dxa"/>
            <w:gridSpan w:val="3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休息</w:t>
            </w:r>
          </w:p>
        </w:tc>
      </w:tr>
      <w:tr w:rsidR="0046434E">
        <w:trPr>
          <w:trHeight w:val="467"/>
        </w:trPr>
        <w:tc>
          <w:tcPr>
            <w:tcW w:w="1786" w:type="dxa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50</w:t>
            </w:r>
          </w:p>
        </w:tc>
        <w:tc>
          <w:tcPr>
            <w:tcW w:w="4701" w:type="dxa"/>
            <w:gridSpan w:val="2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专家点评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指导</w:t>
            </w:r>
          </w:p>
        </w:tc>
        <w:tc>
          <w:tcPr>
            <w:tcW w:w="2410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杨丽</w:t>
            </w:r>
          </w:p>
        </w:tc>
      </w:tr>
      <w:tr w:rsidR="0046434E">
        <w:trPr>
          <w:trHeight w:val="467"/>
        </w:trPr>
        <w:tc>
          <w:tcPr>
            <w:tcW w:w="1786" w:type="dxa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7111" w:type="dxa"/>
            <w:gridSpan w:val="3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领导讲话</w:t>
            </w:r>
          </w:p>
        </w:tc>
      </w:tr>
      <w:tr w:rsidR="0046434E">
        <w:trPr>
          <w:trHeight w:val="522"/>
        </w:trPr>
        <w:tc>
          <w:tcPr>
            <w:tcW w:w="1786" w:type="dxa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-5:10</w:t>
            </w:r>
          </w:p>
        </w:tc>
        <w:tc>
          <w:tcPr>
            <w:tcW w:w="7111" w:type="dxa"/>
            <w:gridSpan w:val="3"/>
            <w:vAlign w:val="center"/>
          </w:tcPr>
          <w:p w:rsidR="0046434E" w:rsidRDefault="00C52F4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合影留念</w:t>
            </w:r>
          </w:p>
        </w:tc>
      </w:tr>
    </w:tbl>
    <w:p w:rsidR="0046434E" w:rsidRDefault="0046434E">
      <w:pPr>
        <w:jc w:val="center"/>
        <w:rPr>
          <w:rFonts w:ascii="仿宋" w:eastAsia="仿宋" w:hAnsi="仿宋" w:cs="仿宋"/>
          <w:sz w:val="24"/>
          <w:szCs w:val="24"/>
        </w:rPr>
      </w:pPr>
    </w:p>
    <w:p w:rsidR="0046434E" w:rsidRDefault="0046434E">
      <w:pPr>
        <w:ind w:firstLineChars="150" w:firstLine="420"/>
        <w:rPr>
          <w:rFonts w:ascii="仿宋" w:eastAsia="仿宋" w:hAnsi="仿宋" w:cs="仿宋"/>
          <w:kern w:val="0"/>
          <w:sz w:val="28"/>
          <w:szCs w:val="28"/>
        </w:rPr>
      </w:pPr>
    </w:p>
    <w:p w:rsidR="0046434E" w:rsidRDefault="0046434E">
      <w:pPr>
        <w:ind w:firstLineChars="150" w:firstLine="420"/>
        <w:rPr>
          <w:rFonts w:ascii="仿宋" w:eastAsia="仿宋" w:hAnsi="仿宋" w:cs="仿宋"/>
          <w:kern w:val="0"/>
          <w:sz w:val="28"/>
          <w:szCs w:val="28"/>
        </w:rPr>
      </w:pPr>
    </w:p>
    <w:p w:rsidR="0046434E" w:rsidRDefault="00C52F49">
      <w:pPr>
        <w:spacing w:line="540" w:lineRule="exact"/>
        <w:ind w:firstLineChars="200" w:firstLine="60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成都市双流区教育科学研究院</w:t>
      </w:r>
    </w:p>
    <w:p w:rsidR="0046434E" w:rsidRDefault="00C52F49">
      <w:pPr>
        <w:spacing w:line="540" w:lineRule="exact"/>
        <w:ind w:firstLineChars="198" w:firstLine="594"/>
        <w:rPr>
          <w:rFonts w:ascii="黑体" w:eastAsia="黑体" w:hAnsi="黑体" w:cs="方正黑体_GBK"/>
          <w:b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 xml:space="preserve">                                 2024</w:t>
      </w:r>
      <w:r>
        <w:rPr>
          <w:rFonts w:ascii="仿宋" w:eastAsia="仿宋" w:hAnsi="仿宋" w:cs="Times New Roman" w:hint="eastAsia"/>
          <w:sz w:val="30"/>
          <w:szCs w:val="30"/>
        </w:rPr>
        <w:t>年</w:t>
      </w:r>
      <w:r>
        <w:rPr>
          <w:rFonts w:ascii="仿宋" w:eastAsia="仿宋" w:hAnsi="仿宋" w:cs="Times New Roman" w:hint="eastAsia"/>
          <w:sz w:val="30"/>
          <w:szCs w:val="30"/>
        </w:rPr>
        <w:t>5</w:t>
      </w:r>
      <w:r>
        <w:rPr>
          <w:rFonts w:ascii="仿宋" w:eastAsia="仿宋" w:hAnsi="仿宋" w:cs="Times New Roman" w:hint="eastAsia"/>
          <w:sz w:val="30"/>
          <w:szCs w:val="30"/>
        </w:rPr>
        <w:t>月</w:t>
      </w:r>
      <w:r>
        <w:rPr>
          <w:rFonts w:ascii="仿宋" w:eastAsia="仿宋" w:hAnsi="仿宋" w:cs="Times New Roman" w:hint="eastAsia"/>
          <w:sz w:val="30"/>
          <w:szCs w:val="30"/>
        </w:rPr>
        <w:t>15</w:t>
      </w:r>
      <w:r>
        <w:rPr>
          <w:rFonts w:ascii="仿宋" w:eastAsia="仿宋" w:hAnsi="仿宋" w:cs="Times New Roman" w:hint="eastAsia"/>
          <w:sz w:val="30"/>
          <w:szCs w:val="30"/>
        </w:rPr>
        <w:t>日</w:t>
      </w:r>
    </w:p>
    <w:p w:rsidR="0046434E" w:rsidRDefault="0046434E">
      <w:pPr>
        <w:ind w:firstLineChars="150" w:firstLine="420"/>
        <w:rPr>
          <w:rFonts w:ascii="仿宋" w:eastAsia="仿宋" w:hAnsi="仿宋" w:cs="仿宋"/>
          <w:kern w:val="0"/>
          <w:sz w:val="28"/>
          <w:szCs w:val="28"/>
        </w:rPr>
      </w:pPr>
    </w:p>
    <w:sectPr w:rsidR="0046434E" w:rsidSect="00464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F49" w:rsidRDefault="00C52F49" w:rsidP="00ED00B6">
      <w:r>
        <w:separator/>
      </w:r>
    </w:p>
  </w:endnote>
  <w:endnote w:type="continuationSeparator" w:id="0">
    <w:p w:rsidR="00C52F49" w:rsidRDefault="00C52F49" w:rsidP="00ED0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script"/>
    <w:pitch w:val="default"/>
    <w:sig w:usb0="00000001" w:usb1="080E0000" w:usb2="00000000" w:usb3="00000000" w:csb0="00040000" w:csb1="00000000"/>
  </w:font>
  <w:font w:name="方正黑体_GBK"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F49" w:rsidRDefault="00C52F49" w:rsidP="00ED00B6">
      <w:r>
        <w:separator/>
      </w:r>
    </w:p>
  </w:footnote>
  <w:footnote w:type="continuationSeparator" w:id="0">
    <w:p w:rsidR="00C52F49" w:rsidRDefault="00C52F49" w:rsidP="00ED00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RlOWUzNDBlZjVkZGU0NTUxMzU3YWVmNTlhOTY2MTEifQ=="/>
  </w:docVars>
  <w:rsids>
    <w:rsidRoot w:val="005E7CB4"/>
    <w:rsid w:val="00057EAF"/>
    <w:rsid w:val="000C6363"/>
    <w:rsid w:val="00391831"/>
    <w:rsid w:val="004215E4"/>
    <w:rsid w:val="0046434E"/>
    <w:rsid w:val="00473CB8"/>
    <w:rsid w:val="00477E9F"/>
    <w:rsid w:val="0053411A"/>
    <w:rsid w:val="005E7CB4"/>
    <w:rsid w:val="00664E89"/>
    <w:rsid w:val="00672A6A"/>
    <w:rsid w:val="00750B1A"/>
    <w:rsid w:val="00A14E96"/>
    <w:rsid w:val="00A27142"/>
    <w:rsid w:val="00A35D9A"/>
    <w:rsid w:val="00AC55F5"/>
    <w:rsid w:val="00AD6584"/>
    <w:rsid w:val="00C13087"/>
    <w:rsid w:val="00C52F49"/>
    <w:rsid w:val="00D539E9"/>
    <w:rsid w:val="00D7411E"/>
    <w:rsid w:val="00ED00B6"/>
    <w:rsid w:val="0AD63B68"/>
    <w:rsid w:val="2D703912"/>
    <w:rsid w:val="32566832"/>
    <w:rsid w:val="48AF6D87"/>
    <w:rsid w:val="4B914ACB"/>
    <w:rsid w:val="60145C01"/>
    <w:rsid w:val="608B3B64"/>
    <w:rsid w:val="759C0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rsid w:val="00464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4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autoRedefine/>
    <w:uiPriority w:val="34"/>
    <w:qFormat/>
    <w:rsid w:val="0046434E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46434E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4643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166</Words>
  <Characters>948</Characters>
  <Application>Microsoft Office Word</Application>
  <DocSecurity>0</DocSecurity>
  <Lines>7</Lines>
  <Paragraphs>2</Paragraphs>
  <ScaleCrop>false</ScaleCrop>
  <Company>微软中国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2024-05-10T00:05:00Z</dcterms:created>
  <dcterms:modified xsi:type="dcterms:W3CDTF">2024-05-15T07:16:00Z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F9BA8A0179F14B54A0A3F68544D83D16_12</vt:lpwstr>
  </property>
</Properties>
</file>