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828" w:rsidRDefault="00F51533">
      <w:pPr>
        <w:spacing w:line="680" w:lineRule="exact"/>
        <w:jc w:val="center"/>
        <w:rPr>
          <w:rFonts w:ascii="黑体" w:eastAsia="黑体" w:hAnsi="黑体" w:cs="方正小标宋_GBK"/>
          <w:color w:val="000000"/>
          <w:kern w:val="0"/>
          <w:sz w:val="36"/>
          <w:szCs w:val="36"/>
          <w:lang/>
        </w:rPr>
      </w:pPr>
      <w:bookmarkStart w:id="0" w:name="PO_Content"/>
      <w:r>
        <w:rPr>
          <w:rFonts w:ascii="黑体" w:eastAsia="黑体" w:hAnsi="黑体" w:cs="宋体" w:hint="eastAsia"/>
          <w:color w:val="000000"/>
          <w:kern w:val="0"/>
          <w:sz w:val="36"/>
          <w:szCs w:val="36"/>
          <w:lang/>
        </w:rPr>
        <w:t>关于举办</w:t>
      </w:r>
      <w:r>
        <w:rPr>
          <w:rFonts w:ascii="黑体" w:eastAsia="黑体" w:hAnsi="黑体" w:cs="宋体" w:hint="eastAsia"/>
          <w:sz w:val="36"/>
          <w:szCs w:val="36"/>
        </w:rPr>
        <w:t>北师大</w:t>
      </w:r>
      <w:r>
        <w:rPr>
          <w:rFonts w:ascii="黑体" w:eastAsia="黑体" w:hAnsi="黑体" w:cs="宋体" w:hint="eastAsia"/>
          <w:sz w:val="36"/>
          <w:szCs w:val="36"/>
        </w:rPr>
        <w:t>PBL</w:t>
      </w:r>
      <w:r>
        <w:rPr>
          <w:rFonts w:ascii="黑体" w:eastAsia="黑体" w:hAnsi="黑体" w:cs="宋体" w:hint="eastAsia"/>
          <w:sz w:val="36"/>
          <w:szCs w:val="36"/>
        </w:rPr>
        <w:t>项目式学习展示活动的</w:t>
      </w:r>
      <w:r>
        <w:rPr>
          <w:rFonts w:ascii="黑体" w:eastAsia="黑体" w:hAnsi="黑体" w:cs="方正小标宋_GBK" w:hint="eastAsia"/>
          <w:color w:val="000000"/>
          <w:kern w:val="0"/>
          <w:sz w:val="36"/>
          <w:szCs w:val="36"/>
          <w:lang/>
        </w:rPr>
        <w:t>通知</w:t>
      </w:r>
    </w:p>
    <w:p w:rsidR="00505828" w:rsidRDefault="00505828">
      <w:pPr>
        <w:spacing w:line="600" w:lineRule="exact"/>
        <w:rPr>
          <w:rFonts w:ascii="Times New Roman" w:eastAsia="仿宋" w:hAnsi="Times New Roman" w:cs="仿宋"/>
          <w:color w:val="000000"/>
          <w:kern w:val="0"/>
          <w:sz w:val="28"/>
          <w:szCs w:val="28"/>
          <w:lang/>
        </w:rPr>
      </w:pPr>
    </w:p>
    <w:p w:rsidR="00505828" w:rsidRDefault="00F51533">
      <w:pPr>
        <w:spacing w:line="600" w:lineRule="exact"/>
        <w:rPr>
          <w:rFonts w:ascii="宋体" w:eastAsia="宋体" w:hAnsi="宋体" w:cs="宋体"/>
          <w:color w:val="000000"/>
          <w:kern w:val="0"/>
          <w:sz w:val="30"/>
          <w:szCs w:val="30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/>
        </w:rPr>
        <w:t>各中小学：</w:t>
      </w:r>
    </w:p>
    <w:p w:rsidR="00505828" w:rsidRDefault="00F51533">
      <w:pPr>
        <w:spacing w:line="600" w:lineRule="exact"/>
        <w:ind w:firstLineChars="200" w:firstLine="600"/>
        <w:rPr>
          <w:rFonts w:ascii="宋体" w:hAnsi="宋体" w:cs="宋体"/>
          <w:color w:val="000000"/>
          <w:kern w:val="0"/>
          <w:sz w:val="30"/>
          <w:szCs w:val="30"/>
          <w:lang/>
        </w:rPr>
      </w:pPr>
      <w:r>
        <w:rPr>
          <w:rFonts w:asciiTheme="minorEastAsia" w:hAnsiTheme="minorEastAsia" w:cstheme="minorEastAsia" w:hint="eastAsia"/>
          <w:sz w:val="30"/>
          <w:szCs w:val="30"/>
        </w:rPr>
        <w:t>近年来，双流区一直致力于“双新”背景下优质教育均衡发展，各校积极投身教育教学改革，取得可喜成果。九江新城小学自</w:t>
      </w:r>
      <w:r>
        <w:rPr>
          <w:rFonts w:asciiTheme="minorEastAsia" w:hAnsiTheme="minorEastAsia" w:cstheme="minorEastAsia" w:hint="eastAsia"/>
          <w:sz w:val="30"/>
          <w:szCs w:val="30"/>
        </w:rPr>
        <w:t>2024</w:t>
      </w:r>
      <w:r>
        <w:rPr>
          <w:rFonts w:asciiTheme="minorEastAsia" w:hAnsiTheme="minorEastAsia" w:cstheme="minorEastAsia" w:hint="eastAsia"/>
          <w:sz w:val="30"/>
          <w:szCs w:val="30"/>
        </w:rPr>
        <w:t>年</w:t>
      </w:r>
      <w:r>
        <w:rPr>
          <w:rFonts w:asciiTheme="minorEastAsia" w:hAnsiTheme="minorEastAsia" w:cstheme="minorEastAsia" w:hint="eastAsia"/>
          <w:sz w:val="30"/>
          <w:szCs w:val="30"/>
        </w:rPr>
        <w:t>1</w:t>
      </w:r>
      <w:r>
        <w:rPr>
          <w:rFonts w:asciiTheme="minorEastAsia" w:hAnsiTheme="minorEastAsia" w:cstheme="minorEastAsia" w:hint="eastAsia"/>
          <w:sz w:val="30"/>
          <w:szCs w:val="30"/>
        </w:rPr>
        <w:t>月开始了项目式学习的研究实践，历经半年的时间，在北京师范大学桑国元教授团队的指导下，勇于尝试取得了一定成果。同时学校将对标国内</w:t>
      </w:r>
      <w:r>
        <w:rPr>
          <w:rFonts w:asciiTheme="minorEastAsia" w:hAnsiTheme="minorEastAsia" w:cstheme="minorEastAsia" w:hint="eastAsia"/>
          <w:sz w:val="30"/>
          <w:szCs w:val="30"/>
        </w:rPr>
        <w:t>PBL</w:t>
      </w:r>
      <w:r>
        <w:rPr>
          <w:rFonts w:asciiTheme="minorEastAsia" w:hAnsiTheme="minorEastAsia" w:cstheme="minorEastAsia" w:hint="eastAsia"/>
          <w:sz w:val="30"/>
          <w:szCs w:val="30"/>
        </w:rPr>
        <w:t>先行实践学校，与深圳南方科技大学第二实验学校结为</w:t>
      </w:r>
      <w:r>
        <w:rPr>
          <w:rFonts w:asciiTheme="minorEastAsia" w:hAnsiTheme="minorEastAsia" w:cstheme="minorEastAsia" w:hint="eastAsia"/>
          <w:sz w:val="30"/>
          <w:szCs w:val="30"/>
        </w:rPr>
        <w:t>PBL</w:t>
      </w:r>
      <w:r>
        <w:rPr>
          <w:rFonts w:asciiTheme="minorEastAsia" w:hAnsiTheme="minorEastAsia" w:cstheme="minorEastAsia" w:hint="eastAsia"/>
          <w:sz w:val="30"/>
          <w:szCs w:val="30"/>
        </w:rPr>
        <w:t>同盟学校，更好搭建两地</w:t>
      </w:r>
      <w:r>
        <w:rPr>
          <w:rFonts w:asciiTheme="minorEastAsia" w:hAnsiTheme="minorEastAsia" w:cstheme="minorEastAsia" w:hint="eastAsia"/>
          <w:sz w:val="30"/>
          <w:szCs w:val="30"/>
        </w:rPr>
        <w:t>PBL</w:t>
      </w:r>
      <w:r>
        <w:rPr>
          <w:rFonts w:asciiTheme="minorEastAsia" w:hAnsiTheme="minorEastAsia" w:cstheme="minorEastAsia" w:hint="eastAsia"/>
          <w:sz w:val="30"/>
          <w:szCs w:val="30"/>
        </w:rPr>
        <w:t>的共学、共研、共创活动，进一步推动项目式学习的发展和提升教师实践水平，经研究</w:t>
      </w:r>
      <w:r>
        <w:rPr>
          <w:rFonts w:asciiTheme="minorEastAsia" w:hAnsiTheme="minorEastAsia" w:cstheme="minorEastAsia" w:hint="eastAsia"/>
          <w:color w:val="000000"/>
          <w:kern w:val="0"/>
          <w:sz w:val="30"/>
          <w:szCs w:val="30"/>
          <w:lang/>
        </w:rPr>
        <w:t>决定举办“北师大</w:t>
      </w:r>
      <w:r>
        <w:rPr>
          <w:rFonts w:asciiTheme="minorEastAsia" w:hAnsiTheme="minorEastAsia" w:cstheme="minorEastAsia" w:hint="eastAsia"/>
          <w:sz w:val="30"/>
          <w:szCs w:val="30"/>
        </w:rPr>
        <w:t>PBL</w:t>
      </w:r>
      <w:r>
        <w:rPr>
          <w:rFonts w:asciiTheme="minorEastAsia" w:hAnsiTheme="minorEastAsia" w:cstheme="minorEastAsia" w:hint="eastAsia"/>
          <w:sz w:val="30"/>
          <w:szCs w:val="30"/>
        </w:rPr>
        <w:t>项目式学习展示活动</w:t>
      </w:r>
      <w:r>
        <w:rPr>
          <w:rFonts w:asciiTheme="minorEastAsia" w:hAnsiTheme="minorEastAsia" w:cstheme="minorEastAsia" w:hint="eastAsia"/>
          <w:color w:val="000000"/>
          <w:kern w:val="0"/>
          <w:sz w:val="30"/>
          <w:szCs w:val="30"/>
        </w:rPr>
        <w:t>”</w:t>
      </w:r>
      <w:r>
        <w:rPr>
          <w:rFonts w:asciiTheme="minorEastAsia" w:hAnsiTheme="minorEastAsia" w:cstheme="minorEastAsia" w:hint="eastAsia"/>
          <w:color w:val="000000"/>
          <w:kern w:val="0"/>
          <w:sz w:val="30"/>
          <w:szCs w:val="30"/>
          <w:lang/>
        </w:rPr>
        <w:t>，现将有关事项通知如下</w:t>
      </w:r>
      <w:r>
        <w:rPr>
          <w:rFonts w:asciiTheme="minorEastAsia" w:hAnsiTheme="minorEastAsia" w:cstheme="minorEastAsia" w:hint="eastAsia"/>
          <w:color w:val="000000"/>
          <w:kern w:val="0"/>
          <w:sz w:val="30"/>
          <w:szCs w:val="30"/>
          <w:lang/>
        </w:rPr>
        <w:t>：</w:t>
      </w:r>
    </w:p>
    <w:p w:rsidR="00505828" w:rsidRDefault="00F51533" w:rsidP="00D65BCF">
      <w:pPr>
        <w:widowControl/>
        <w:spacing w:line="600" w:lineRule="exact"/>
        <w:ind w:firstLineChars="200" w:firstLine="600"/>
        <w:rPr>
          <w:rFonts w:ascii="黑体" w:eastAsia="黑体" w:hAnsi="黑体" w:cs="宋体"/>
          <w:sz w:val="30"/>
          <w:szCs w:val="30"/>
        </w:rPr>
      </w:pPr>
      <w:r>
        <w:rPr>
          <w:rFonts w:ascii="黑体" w:eastAsia="黑体" w:hAnsi="黑体" w:cs="宋体" w:hint="eastAsia"/>
          <w:sz w:val="30"/>
          <w:szCs w:val="30"/>
        </w:rPr>
        <w:t>一、活动主题</w:t>
      </w:r>
    </w:p>
    <w:p w:rsidR="00505828" w:rsidRDefault="00F51533" w:rsidP="00D65BCF">
      <w:pPr>
        <w:spacing w:line="680" w:lineRule="exac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玩动童年，“项”上精彩——北师大</w:t>
      </w:r>
      <w:r>
        <w:rPr>
          <w:rFonts w:ascii="宋体" w:eastAsia="宋体" w:hAnsi="宋体" w:cs="宋体" w:hint="eastAsia"/>
          <w:sz w:val="28"/>
          <w:szCs w:val="28"/>
        </w:rPr>
        <w:t>PBL</w:t>
      </w:r>
      <w:r>
        <w:rPr>
          <w:rFonts w:ascii="宋体" w:eastAsia="宋体" w:hAnsi="宋体" w:cs="宋体" w:hint="eastAsia"/>
          <w:sz w:val="28"/>
          <w:szCs w:val="28"/>
        </w:rPr>
        <w:t>项目式学习展示活动</w:t>
      </w:r>
    </w:p>
    <w:p w:rsidR="00505828" w:rsidRDefault="00F51533" w:rsidP="00D65BCF">
      <w:pPr>
        <w:widowControl/>
        <w:spacing w:line="600" w:lineRule="exact"/>
        <w:ind w:firstLineChars="200" w:firstLine="600"/>
        <w:rPr>
          <w:rFonts w:ascii="黑体" w:eastAsia="黑体" w:hAnsi="黑体" w:cs="宋体"/>
          <w:sz w:val="30"/>
          <w:szCs w:val="30"/>
        </w:rPr>
      </w:pPr>
      <w:r>
        <w:rPr>
          <w:rFonts w:ascii="黑体" w:eastAsia="黑体" w:hAnsi="黑体" w:cs="宋体" w:hint="eastAsia"/>
          <w:sz w:val="30"/>
          <w:szCs w:val="30"/>
        </w:rPr>
        <w:t>二、主办单位</w:t>
      </w:r>
    </w:p>
    <w:p w:rsidR="00505828" w:rsidRDefault="00F51533" w:rsidP="00D65BCF">
      <w:pPr>
        <w:spacing w:line="600" w:lineRule="exac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成都市双流区教育科学研究院</w:t>
      </w:r>
    </w:p>
    <w:p w:rsidR="00505828" w:rsidRDefault="00F51533" w:rsidP="00D65BCF">
      <w:pPr>
        <w:widowControl/>
        <w:spacing w:line="600" w:lineRule="exact"/>
        <w:ind w:firstLineChars="200" w:firstLine="600"/>
        <w:rPr>
          <w:rFonts w:ascii="黑体" w:eastAsia="黑体" w:hAnsi="黑体" w:cs="宋体"/>
          <w:sz w:val="30"/>
          <w:szCs w:val="30"/>
        </w:rPr>
      </w:pPr>
      <w:r>
        <w:rPr>
          <w:rFonts w:ascii="黑体" w:eastAsia="黑体" w:hAnsi="黑体" w:cs="宋体" w:hint="eastAsia"/>
          <w:sz w:val="30"/>
          <w:szCs w:val="30"/>
        </w:rPr>
        <w:t>三、承办单位</w:t>
      </w:r>
    </w:p>
    <w:p w:rsidR="00505828" w:rsidRDefault="00F51533" w:rsidP="00D65BCF">
      <w:pPr>
        <w:spacing w:line="600" w:lineRule="exac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成都市双流区九江新城小学</w:t>
      </w:r>
    </w:p>
    <w:p w:rsidR="00505828" w:rsidRDefault="00F51533" w:rsidP="00D65BCF">
      <w:pPr>
        <w:widowControl/>
        <w:spacing w:line="600" w:lineRule="exact"/>
        <w:ind w:firstLineChars="200" w:firstLine="600"/>
        <w:rPr>
          <w:rFonts w:ascii="黑体" w:eastAsia="黑体" w:hAnsi="黑体" w:cs="宋体"/>
          <w:sz w:val="30"/>
          <w:szCs w:val="30"/>
        </w:rPr>
      </w:pPr>
      <w:r>
        <w:rPr>
          <w:rFonts w:ascii="黑体" w:eastAsia="黑体" w:hAnsi="黑体" w:cs="宋体" w:hint="eastAsia"/>
          <w:sz w:val="30"/>
          <w:szCs w:val="30"/>
        </w:rPr>
        <w:t>四、</w:t>
      </w:r>
      <w:r>
        <w:rPr>
          <w:rFonts w:ascii="黑体" w:eastAsia="黑体" w:hAnsi="黑体" w:cs="宋体" w:hint="eastAsia"/>
          <w:sz w:val="30"/>
          <w:szCs w:val="30"/>
        </w:rPr>
        <w:t>学术支持</w:t>
      </w:r>
    </w:p>
    <w:p w:rsidR="00505828" w:rsidRDefault="00F51533" w:rsidP="00D65BCF">
      <w:pPr>
        <w:spacing w:line="600" w:lineRule="exac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北京师范大学项目学习课题组</w:t>
      </w:r>
    </w:p>
    <w:p w:rsidR="00505828" w:rsidRDefault="00F51533" w:rsidP="00D65BCF">
      <w:pPr>
        <w:widowControl/>
        <w:spacing w:line="600" w:lineRule="exact"/>
        <w:ind w:firstLineChars="200" w:firstLine="600"/>
        <w:rPr>
          <w:rFonts w:ascii="黑体" w:eastAsia="黑体" w:hAnsi="黑体" w:cs="宋体"/>
          <w:sz w:val="30"/>
          <w:szCs w:val="30"/>
        </w:rPr>
      </w:pPr>
      <w:r>
        <w:rPr>
          <w:rFonts w:ascii="黑体" w:eastAsia="黑体" w:hAnsi="黑体" w:cs="宋体" w:hint="eastAsia"/>
          <w:sz w:val="30"/>
          <w:szCs w:val="30"/>
        </w:rPr>
        <w:t>五、活动时间及地点</w:t>
      </w:r>
    </w:p>
    <w:p w:rsidR="00505828" w:rsidRDefault="00F51533" w:rsidP="00D65BCF">
      <w:pPr>
        <w:spacing w:line="600" w:lineRule="exac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时间：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2024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6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14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日（星期五）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8:30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—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12:00</w:t>
      </w:r>
    </w:p>
    <w:p w:rsidR="00505828" w:rsidRDefault="00F51533" w:rsidP="00D65BCF">
      <w:pPr>
        <w:spacing w:line="600" w:lineRule="exac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lastRenderedPageBreak/>
        <w:t>地点：成都市双流区九江新城小学</w:t>
      </w:r>
    </w:p>
    <w:p w:rsidR="00505828" w:rsidRDefault="00F51533" w:rsidP="00D65BCF">
      <w:pPr>
        <w:widowControl/>
        <w:spacing w:line="600" w:lineRule="exact"/>
        <w:ind w:firstLineChars="200" w:firstLine="600"/>
        <w:rPr>
          <w:rFonts w:ascii="黑体" w:eastAsia="黑体" w:hAnsi="黑体" w:cs="宋体"/>
          <w:sz w:val="30"/>
          <w:szCs w:val="30"/>
        </w:rPr>
      </w:pPr>
      <w:r>
        <w:rPr>
          <w:rFonts w:ascii="黑体" w:eastAsia="黑体" w:hAnsi="黑体" w:cs="宋体" w:hint="eastAsia"/>
          <w:sz w:val="30"/>
          <w:szCs w:val="30"/>
        </w:rPr>
        <w:t>六、参会人员</w:t>
      </w:r>
    </w:p>
    <w:p w:rsidR="00505828" w:rsidRDefault="00F51533" w:rsidP="00D65BCF">
      <w:pPr>
        <w:spacing w:line="6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双流区小学教学副校长或教务主任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、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学科教师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共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2-3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人。</w:t>
      </w:r>
    </w:p>
    <w:p w:rsidR="00505828" w:rsidRDefault="00F51533" w:rsidP="00D65BCF">
      <w:pPr>
        <w:widowControl/>
        <w:spacing w:line="600" w:lineRule="exact"/>
        <w:ind w:firstLineChars="200" w:firstLine="600"/>
        <w:rPr>
          <w:rFonts w:ascii="黑体" w:eastAsia="黑体" w:hAnsi="黑体" w:cs="宋体"/>
          <w:sz w:val="30"/>
          <w:szCs w:val="30"/>
        </w:rPr>
      </w:pPr>
      <w:r>
        <w:rPr>
          <w:rFonts w:ascii="黑体" w:eastAsia="黑体" w:hAnsi="黑体" w:cs="宋体" w:hint="eastAsia"/>
          <w:sz w:val="30"/>
          <w:szCs w:val="30"/>
        </w:rPr>
        <w:t>七、活动流程</w:t>
      </w:r>
    </w:p>
    <w:tbl>
      <w:tblPr>
        <w:tblpPr w:leftFromText="180" w:rightFromText="180" w:vertAnchor="text" w:horzAnchor="page" w:tblpXSpec="center" w:tblpY="425"/>
        <w:tblOverlap w:val="never"/>
        <w:tblW w:w="8630" w:type="dxa"/>
        <w:jc w:val="center"/>
        <w:tblLook w:val="04A0"/>
      </w:tblPr>
      <w:tblGrid>
        <w:gridCol w:w="1371"/>
        <w:gridCol w:w="3717"/>
        <w:gridCol w:w="3542"/>
      </w:tblGrid>
      <w:tr w:rsidR="00505828">
        <w:trPr>
          <w:trHeight w:val="560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28" w:rsidRDefault="00F51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28" w:rsidRDefault="00F51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28" w:rsidRDefault="00F51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负责人（主讲人）</w:t>
            </w:r>
          </w:p>
        </w:tc>
      </w:tr>
      <w:tr w:rsidR="00505828">
        <w:trPr>
          <w:trHeight w:val="969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28" w:rsidRDefault="00F51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8:30-9:00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28" w:rsidRDefault="00F51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参观项目成果展示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28" w:rsidRDefault="00F51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新城小学课程发展中心主任周颖</w:t>
            </w:r>
          </w:p>
        </w:tc>
      </w:tr>
      <w:tr w:rsidR="00505828">
        <w:trPr>
          <w:trHeight w:val="569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28" w:rsidRDefault="00F51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9:00-9:10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28" w:rsidRDefault="00F51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暖场节目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28" w:rsidRDefault="00F51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新城小学综合组组长胡娅琳</w:t>
            </w:r>
          </w:p>
        </w:tc>
      </w:tr>
      <w:tr w:rsidR="00505828">
        <w:trPr>
          <w:trHeight w:val="846"/>
          <w:jc w:val="center"/>
        </w:trPr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28" w:rsidRDefault="00F51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9:10-9:15</w:t>
            </w:r>
          </w:p>
        </w:tc>
        <w:tc>
          <w:tcPr>
            <w:tcW w:w="3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28" w:rsidRDefault="00F51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PBL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同盟学校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揭牌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仪式</w:t>
            </w:r>
          </w:p>
        </w:tc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28" w:rsidRDefault="00F5153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南方科技大学第二实验校校长唐晓勇</w:t>
            </w:r>
          </w:p>
          <w:p w:rsidR="00505828" w:rsidRDefault="00F5153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新城小学校长林家锐</w:t>
            </w:r>
          </w:p>
        </w:tc>
      </w:tr>
      <w:tr w:rsidR="00505828">
        <w:trPr>
          <w:trHeight w:val="846"/>
          <w:jc w:val="center"/>
        </w:trPr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28" w:rsidRDefault="00F51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9:15-9:25</w:t>
            </w:r>
          </w:p>
        </w:tc>
        <w:tc>
          <w:tcPr>
            <w:tcW w:w="3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28" w:rsidRDefault="00F51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双流区教育局领导讲话</w:t>
            </w:r>
          </w:p>
        </w:tc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28" w:rsidRDefault="00F5153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双流区教育局领导</w:t>
            </w:r>
          </w:p>
        </w:tc>
      </w:tr>
      <w:tr w:rsidR="00505828">
        <w:trPr>
          <w:trHeight w:val="846"/>
          <w:jc w:val="center"/>
        </w:trPr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28" w:rsidRDefault="00F51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9:25-9:40</w:t>
            </w:r>
          </w:p>
        </w:tc>
        <w:tc>
          <w:tcPr>
            <w:tcW w:w="3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28" w:rsidRDefault="00F51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同盟学校经验分享</w:t>
            </w:r>
          </w:p>
        </w:tc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28" w:rsidRDefault="00F5153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南方科技大学第二实验校校长</w:t>
            </w:r>
          </w:p>
          <w:p w:rsidR="00505828" w:rsidRDefault="00F5153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唐晓勇</w:t>
            </w:r>
          </w:p>
        </w:tc>
      </w:tr>
      <w:tr w:rsidR="00505828">
        <w:trPr>
          <w:trHeight w:val="846"/>
          <w:jc w:val="center"/>
        </w:trPr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28" w:rsidRDefault="00F51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9:40-9:55</w:t>
            </w:r>
          </w:p>
        </w:tc>
        <w:tc>
          <w:tcPr>
            <w:tcW w:w="3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28" w:rsidRDefault="00F51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新城小学项目式学习开展情况汇报</w:t>
            </w:r>
          </w:p>
        </w:tc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28" w:rsidRDefault="00F5153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新城小学校长林家锐</w:t>
            </w:r>
          </w:p>
        </w:tc>
      </w:tr>
      <w:tr w:rsidR="00505828">
        <w:trPr>
          <w:trHeight w:val="846"/>
          <w:jc w:val="center"/>
        </w:trPr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28" w:rsidRDefault="00F51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9:55-10:15</w:t>
            </w:r>
          </w:p>
        </w:tc>
        <w:tc>
          <w:tcPr>
            <w:tcW w:w="3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28" w:rsidRDefault="00F51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中场休息</w:t>
            </w:r>
          </w:p>
        </w:tc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28" w:rsidRDefault="00F5153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/</w:t>
            </w:r>
          </w:p>
        </w:tc>
      </w:tr>
      <w:tr w:rsidR="00505828">
        <w:trPr>
          <w:trHeight w:val="689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28" w:rsidRDefault="00F51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10:15-10:55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28" w:rsidRDefault="00F51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一年级数学《七巧美校园》出项展示课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28" w:rsidRDefault="00F51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新城小学数学组长董敏</w:t>
            </w:r>
          </w:p>
        </w:tc>
      </w:tr>
      <w:tr w:rsidR="00505828">
        <w:trPr>
          <w:trHeight w:val="699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28" w:rsidRDefault="00F51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10:55-11:10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28" w:rsidRDefault="00F51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一年级数学组项目汇报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28" w:rsidRDefault="00F51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新城小学数学组</w:t>
            </w:r>
          </w:p>
        </w:tc>
      </w:tr>
      <w:tr w:rsidR="00505828">
        <w:trPr>
          <w:trHeight w:val="708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28" w:rsidRDefault="00F51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11:10-11:30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28" w:rsidRDefault="00F51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专家点评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28" w:rsidRDefault="00F5153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双流区教科院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王梨</w:t>
            </w:r>
          </w:p>
          <w:p w:rsidR="00505828" w:rsidRDefault="00F5153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北师大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PBL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首席专家贺慧</w:t>
            </w:r>
          </w:p>
        </w:tc>
      </w:tr>
      <w:tr w:rsidR="00505828">
        <w:trPr>
          <w:trHeight w:val="690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28" w:rsidRDefault="00F51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11:30-12:00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28" w:rsidRDefault="00F51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专家讲座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828" w:rsidRDefault="00F51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北京师范大学教授桑国元</w:t>
            </w:r>
          </w:p>
        </w:tc>
      </w:tr>
    </w:tbl>
    <w:p w:rsidR="00505828" w:rsidRDefault="00F51533" w:rsidP="00D65BCF">
      <w:pPr>
        <w:widowControl/>
        <w:spacing w:line="600" w:lineRule="exact"/>
        <w:ind w:firstLineChars="200" w:firstLine="600"/>
        <w:rPr>
          <w:rFonts w:ascii="宋体" w:eastAsia="宋体" w:hAnsi="宋体" w:cs="宋体"/>
          <w:sz w:val="28"/>
          <w:szCs w:val="28"/>
        </w:rPr>
      </w:pPr>
      <w:r>
        <w:rPr>
          <w:rFonts w:ascii="黑体" w:eastAsia="黑体" w:hAnsi="黑体" w:cs="宋体" w:hint="eastAsia"/>
          <w:sz w:val="30"/>
          <w:szCs w:val="30"/>
        </w:rPr>
        <w:t>八、其他事项</w:t>
      </w:r>
    </w:p>
    <w:p w:rsidR="00505828" w:rsidRDefault="00F51533" w:rsidP="00D65BCF">
      <w:pPr>
        <w:spacing w:line="600" w:lineRule="exac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（一）活动联系人</w:t>
      </w:r>
    </w:p>
    <w:p w:rsidR="00505828" w:rsidRDefault="00F51533">
      <w:pPr>
        <w:spacing w:line="600" w:lineRule="exac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成都市双流区教育科学研究院</w:t>
      </w:r>
    </w:p>
    <w:p w:rsidR="00505828" w:rsidRDefault="00F51533">
      <w:pPr>
        <w:spacing w:line="600" w:lineRule="exac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lastRenderedPageBreak/>
        <w:t>双流区九江新城小学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周老师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 xml:space="preserve"> 18980588690</w:t>
      </w:r>
    </w:p>
    <w:p w:rsidR="00505828" w:rsidRDefault="00F51533" w:rsidP="00D65BCF">
      <w:pPr>
        <w:spacing w:line="600" w:lineRule="exac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（二）学校地址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 xml:space="preserve"> </w:t>
      </w:r>
    </w:p>
    <w:p w:rsidR="00505828" w:rsidRDefault="00F51533" w:rsidP="00D65BCF">
      <w:pPr>
        <w:spacing w:line="600" w:lineRule="exac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学校地址：成都市双流区九江街道大渡路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558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号。</w:t>
      </w:r>
    </w:p>
    <w:p w:rsidR="00505828" w:rsidRDefault="00F51533" w:rsidP="00D65BCF">
      <w:pPr>
        <w:spacing w:line="600" w:lineRule="exac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建议绿色出行，如果开车可停入学校停车场。</w:t>
      </w:r>
    </w:p>
    <w:p w:rsidR="00505828" w:rsidRDefault="00505828">
      <w:pPr>
        <w:spacing w:line="600" w:lineRule="exact"/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</w:pPr>
    </w:p>
    <w:p w:rsidR="00D65BCF" w:rsidRDefault="00D65BCF">
      <w:pPr>
        <w:spacing w:line="600" w:lineRule="exact"/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</w:pPr>
    </w:p>
    <w:p w:rsidR="00D65BCF" w:rsidRDefault="00D65BCF">
      <w:pPr>
        <w:spacing w:line="600" w:lineRule="exact"/>
        <w:rPr>
          <w:rFonts w:ascii="宋体" w:eastAsia="宋体" w:hAnsi="宋体" w:cs="宋体"/>
          <w:color w:val="000000"/>
          <w:kern w:val="0"/>
          <w:sz w:val="28"/>
          <w:szCs w:val="28"/>
          <w:lang/>
        </w:rPr>
      </w:pPr>
    </w:p>
    <w:p w:rsidR="00505828" w:rsidRDefault="00F51533" w:rsidP="00D65BCF">
      <w:pPr>
        <w:spacing w:line="600" w:lineRule="exact"/>
        <w:ind w:firstLineChars="1650" w:firstLine="4620"/>
        <w:rPr>
          <w:rFonts w:ascii="宋体" w:eastAsia="宋体" w:hAnsi="宋体" w:cs="宋体"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成都市双流区教育科学研究院</w:t>
      </w:r>
    </w:p>
    <w:p w:rsidR="00505828" w:rsidRDefault="00F51533" w:rsidP="00D65BCF">
      <w:pPr>
        <w:ind w:firstLineChars="1800" w:firstLine="5400"/>
        <w:rPr>
          <w:rFonts w:ascii="宋体" w:eastAsia="宋体" w:hAnsi="宋体" w:cs="宋体"/>
          <w:color w:val="000000"/>
          <w:kern w:val="0"/>
          <w:sz w:val="30"/>
          <w:szCs w:val="30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/>
        </w:rPr>
        <w:t>2024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/>
        </w:rPr>
        <w:t>6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/>
        </w:rPr>
        <w:t>11</w:t>
      </w:r>
      <w:bookmarkStart w:id="1" w:name="_GoBack"/>
      <w:bookmarkEnd w:id="1"/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/>
        </w:rPr>
        <w:t>日</w:t>
      </w:r>
      <w:bookmarkEnd w:id="0"/>
    </w:p>
    <w:p w:rsidR="00505828" w:rsidRDefault="00505828">
      <w:pPr>
        <w:rPr>
          <w:rFonts w:ascii="宋体" w:eastAsia="宋体" w:hAnsi="宋体" w:cs="宋体"/>
          <w:color w:val="000000"/>
          <w:kern w:val="0"/>
          <w:sz w:val="30"/>
          <w:szCs w:val="30"/>
          <w:lang/>
        </w:rPr>
      </w:pPr>
    </w:p>
    <w:p w:rsidR="00505828" w:rsidRDefault="00505828">
      <w:pPr>
        <w:rPr>
          <w:rFonts w:ascii="宋体" w:eastAsia="宋体" w:hAnsi="宋体" w:cs="宋体"/>
          <w:color w:val="000000"/>
          <w:kern w:val="0"/>
          <w:sz w:val="30"/>
          <w:szCs w:val="30"/>
          <w:lang/>
        </w:rPr>
      </w:pPr>
    </w:p>
    <w:p w:rsidR="00505828" w:rsidRDefault="00505828">
      <w:pPr>
        <w:rPr>
          <w:rFonts w:ascii="宋体" w:eastAsia="宋体" w:hAnsi="宋体" w:cs="宋体"/>
          <w:color w:val="000000"/>
          <w:kern w:val="0"/>
          <w:sz w:val="30"/>
          <w:szCs w:val="30"/>
          <w:lang/>
        </w:rPr>
      </w:pPr>
    </w:p>
    <w:p w:rsidR="00505828" w:rsidRDefault="00505828">
      <w:pPr>
        <w:rPr>
          <w:rFonts w:ascii="宋体" w:eastAsia="宋体" w:hAnsi="宋体" w:cs="宋体"/>
          <w:color w:val="000000"/>
          <w:kern w:val="0"/>
          <w:sz w:val="30"/>
          <w:szCs w:val="30"/>
          <w:lang/>
        </w:rPr>
      </w:pPr>
    </w:p>
    <w:sectPr w:rsidR="00505828" w:rsidSect="00505828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533" w:rsidRDefault="00F51533" w:rsidP="00505828">
      <w:r>
        <w:separator/>
      </w:r>
    </w:p>
  </w:endnote>
  <w:endnote w:type="continuationSeparator" w:id="0">
    <w:p w:rsidR="00F51533" w:rsidRDefault="00F51533" w:rsidP="00505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default"/>
    <w:sig w:usb0="00000000" w:usb1="C000247B" w:usb2="00000009" w:usb3="00000000" w:csb0="2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8A18920-26BB-475B-B293-90CF3ADDCB80}"/>
  </w:font>
  <w:font w:name="方正小标宋_GBK">
    <w:charset w:val="86"/>
    <w:family w:val="script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828" w:rsidRDefault="00505828">
    <w:pPr>
      <w:pStyle w:val="a3"/>
      <w:tabs>
        <w:tab w:val="clear" w:pos="4153"/>
      </w:tabs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 filled="f" stroked="f" strokeweight=".5pt">
          <v:textbox style="mso-fit-shape-to-text:t" inset="0,0,0,0">
            <w:txbxContent>
              <w:p w:rsidR="00505828" w:rsidRDefault="00505828">
                <w:pPr>
                  <w:pStyle w:val="a3"/>
                </w:pP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begin"/>
                </w:r>
                <w:r w:rsidR="00F51533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separate"/>
                </w:r>
                <w:r w:rsidR="00D65BCF">
                  <w:rPr>
                    <w:rFonts w:asciiTheme="majorEastAsia" w:eastAsiaTheme="majorEastAsia" w:hAnsiTheme="majorEastAsia" w:cstheme="maj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533" w:rsidRDefault="00F51533" w:rsidP="00505828">
      <w:r>
        <w:separator/>
      </w:r>
    </w:p>
  </w:footnote>
  <w:footnote w:type="continuationSeparator" w:id="0">
    <w:p w:rsidR="00F51533" w:rsidRDefault="00F51533" w:rsidP="005058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FmNzgwMjYzZGI5NDlkZjU2NmU5NTkwZTE4ZGEwMGQifQ=="/>
  </w:docVars>
  <w:rsids>
    <w:rsidRoot w:val="004105EF"/>
    <w:rsid w:val="003503E4"/>
    <w:rsid w:val="004105EF"/>
    <w:rsid w:val="00505828"/>
    <w:rsid w:val="00507D28"/>
    <w:rsid w:val="0054660C"/>
    <w:rsid w:val="00551468"/>
    <w:rsid w:val="00925373"/>
    <w:rsid w:val="00967AC2"/>
    <w:rsid w:val="00A9626F"/>
    <w:rsid w:val="00AB735A"/>
    <w:rsid w:val="00B409FA"/>
    <w:rsid w:val="00B462DB"/>
    <w:rsid w:val="00D65BCF"/>
    <w:rsid w:val="00F51533"/>
    <w:rsid w:val="00F55274"/>
    <w:rsid w:val="01404FB9"/>
    <w:rsid w:val="068B011B"/>
    <w:rsid w:val="06AD2637"/>
    <w:rsid w:val="070B125C"/>
    <w:rsid w:val="08C90A87"/>
    <w:rsid w:val="09F16341"/>
    <w:rsid w:val="0CDE5AC8"/>
    <w:rsid w:val="0EA77ABC"/>
    <w:rsid w:val="14877402"/>
    <w:rsid w:val="16E86C10"/>
    <w:rsid w:val="19C04EA2"/>
    <w:rsid w:val="20BA4A79"/>
    <w:rsid w:val="20DD42CA"/>
    <w:rsid w:val="215C5A0F"/>
    <w:rsid w:val="28AA6FC3"/>
    <w:rsid w:val="2ACE7193"/>
    <w:rsid w:val="305D6831"/>
    <w:rsid w:val="308B51BC"/>
    <w:rsid w:val="3115220C"/>
    <w:rsid w:val="43AD40CE"/>
    <w:rsid w:val="45693CEF"/>
    <w:rsid w:val="462E61DA"/>
    <w:rsid w:val="4A424639"/>
    <w:rsid w:val="4D31441A"/>
    <w:rsid w:val="556C278D"/>
    <w:rsid w:val="595B4438"/>
    <w:rsid w:val="5DE74DAC"/>
    <w:rsid w:val="5F284464"/>
    <w:rsid w:val="62DF233A"/>
    <w:rsid w:val="674769AB"/>
    <w:rsid w:val="67955E7F"/>
    <w:rsid w:val="69B664CA"/>
    <w:rsid w:val="727C077F"/>
    <w:rsid w:val="75FC2F67"/>
    <w:rsid w:val="7C6D071B"/>
    <w:rsid w:val="7F481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82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0582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0582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582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05828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05828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05828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E74B5" w:themeColor="accent1" w:themeShade="BF"/>
      <w:sz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05828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05828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05828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505828"/>
    <w:pPr>
      <w:tabs>
        <w:tab w:val="center" w:pos="4153"/>
        <w:tab w:val="right" w:pos="8306"/>
      </w:tabs>
      <w:snapToGrid w:val="0"/>
      <w:spacing w:after="160" w:line="278" w:lineRule="auto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rsid w:val="0050582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after="160"/>
    </w:pPr>
    <w:rPr>
      <w:sz w:val="18"/>
    </w:rPr>
  </w:style>
  <w:style w:type="paragraph" w:styleId="a5">
    <w:name w:val="Subtitle"/>
    <w:basedOn w:val="a"/>
    <w:next w:val="a"/>
    <w:link w:val="Char"/>
    <w:uiPriority w:val="11"/>
    <w:qFormat/>
    <w:rsid w:val="00505828"/>
    <w:p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0"/>
    <w:uiPriority w:val="10"/>
    <w:qFormat/>
    <w:rsid w:val="005058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sid w:val="00505828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sid w:val="005058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sid w:val="005058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505828"/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505828"/>
    <w:rPr>
      <w:rFonts w:asciiTheme="minorHAnsi" w:eastAsiaTheme="minorEastAsia" w:hAnsiTheme="minorHAnsi" w:cstheme="majorBidi"/>
      <w:color w:val="2E74B5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qFormat/>
    <w:rsid w:val="00505828"/>
    <w:rPr>
      <w:rFonts w:asciiTheme="minorHAnsi" w:eastAsiaTheme="minorEastAsia" w:hAnsiTheme="minorHAnsi" w:cstheme="majorBidi"/>
      <w:b/>
      <w:bCs/>
      <w:color w:val="2E74B5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sid w:val="00505828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sid w:val="00505828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sid w:val="005058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har0">
    <w:name w:val="标题 Char"/>
    <w:basedOn w:val="a0"/>
    <w:link w:val="a6"/>
    <w:uiPriority w:val="10"/>
    <w:qFormat/>
    <w:rsid w:val="00505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5"/>
    <w:uiPriority w:val="11"/>
    <w:qFormat/>
    <w:rsid w:val="005058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1"/>
    <w:uiPriority w:val="29"/>
    <w:qFormat/>
    <w:rsid w:val="00505828"/>
    <w:pPr>
      <w:spacing w:before="160" w:after="160" w:line="278" w:lineRule="auto"/>
      <w:jc w:val="center"/>
    </w:pPr>
    <w:rPr>
      <w:i/>
      <w:iCs/>
      <w:color w:val="404040" w:themeColor="text1" w:themeTint="BF"/>
      <w:sz w:val="22"/>
    </w:rPr>
  </w:style>
  <w:style w:type="character" w:customStyle="1" w:styleId="Char1">
    <w:name w:val="引用 Char"/>
    <w:basedOn w:val="a0"/>
    <w:link w:val="a7"/>
    <w:uiPriority w:val="29"/>
    <w:qFormat/>
    <w:rsid w:val="00505828"/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505828"/>
    <w:pPr>
      <w:spacing w:after="160" w:line="278" w:lineRule="auto"/>
      <w:ind w:left="720"/>
      <w:contextualSpacing/>
      <w:jc w:val="left"/>
    </w:pPr>
    <w:rPr>
      <w:sz w:val="22"/>
    </w:rPr>
  </w:style>
  <w:style w:type="character" w:customStyle="1" w:styleId="10">
    <w:name w:val="明显强调1"/>
    <w:basedOn w:val="a0"/>
    <w:uiPriority w:val="21"/>
    <w:qFormat/>
    <w:rsid w:val="00505828"/>
    <w:rPr>
      <w:rFonts w:asciiTheme="minorHAnsi" w:eastAsiaTheme="minorEastAsia" w:hAnsiTheme="minorHAnsi" w:cstheme="minorBidi"/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Char2"/>
    <w:uiPriority w:val="30"/>
    <w:qFormat/>
    <w:rsid w:val="005058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sz w:val="22"/>
    </w:rPr>
  </w:style>
  <w:style w:type="character" w:customStyle="1" w:styleId="Char2">
    <w:name w:val="明显引用 Char"/>
    <w:basedOn w:val="a0"/>
    <w:link w:val="a9"/>
    <w:uiPriority w:val="30"/>
    <w:qFormat/>
    <w:rsid w:val="00505828"/>
    <w:rPr>
      <w:rFonts w:asciiTheme="minorHAnsi" w:eastAsiaTheme="minorEastAsia" w:hAnsiTheme="minorHAnsi" w:cstheme="minorBidi"/>
      <w:i/>
      <w:iCs/>
      <w:color w:val="2E74B5" w:themeColor="accent1" w:themeShade="BF"/>
    </w:rPr>
  </w:style>
  <w:style w:type="character" w:customStyle="1" w:styleId="11">
    <w:name w:val="明显参考1"/>
    <w:basedOn w:val="a0"/>
    <w:uiPriority w:val="32"/>
    <w:qFormat/>
    <w:rsid w:val="00505828"/>
    <w:rPr>
      <w:rFonts w:asciiTheme="minorHAnsi" w:eastAsiaTheme="minorEastAsia" w:hAnsiTheme="minorHAnsi" w:cstheme="minorBidi"/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乾 王</dc:creator>
  <cp:lastModifiedBy>Administrator</cp:lastModifiedBy>
  <cp:revision>5</cp:revision>
  <dcterms:created xsi:type="dcterms:W3CDTF">2024-06-05T01:48:00Z</dcterms:created>
  <dcterms:modified xsi:type="dcterms:W3CDTF">2024-06-11T07:57:00Z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D9EA34010AD3486BA052CBD090A721DD_13</vt:lpwstr>
  </property>
</Properties>
</file>