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647C2">
      <w:pPr>
        <w:spacing w:line="360" w:lineRule="auto"/>
        <w:jc w:val="center"/>
        <w:rPr>
          <w:rFonts w:hint="default" w:ascii="Times New Roman" w:hAnsi="Times New Roman" w:eastAsia="方正小标宋_GBK" w:cs="Times New Roman"/>
          <w:b/>
          <w:bCs/>
          <w:sz w:val="32"/>
          <w:szCs w:val="32"/>
        </w:rPr>
      </w:pPr>
      <w:r>
        <w:rPr>
          <w:rFonts w:hint="default" w:ascii="Times New Roman" w:hAnsi="Times New Roman" w:eastAsia="方正小标宋_GBK" w:cs="Times New Roman"/>
          <w:b/>
          <w:bCs/>
          <w:sz w:val="32"/>
          <w:szCs w:val="32"/>
        </w:rPr>
        <w:t>关于转发《关于征集“一带一路”沿线国家教育行政人员</w:t>
      </w:r>
    </w:p>
    <w:p w14:paraId="1E782634">
      <w:pPr>
        <w:spacing w:line="360" w:lineRule="auto"/>
        <w:jc w:val="center"/>
        <w:rPr>
          <w:rFonts w:hint="default" w:ascii="Times New Roman" w:hAnsi="Times New Roman" w:eastAsia="方正小标宋_GBK" w:cs="Times New Roman"/>
          <w:b/>
          <w:bCs/>
          <w:sz w:val="32"/>
          <w:szCs w:val="32"/>
        </w:rPr>
      </w:pPr>
      <w:r>
        <w:rPr>
          <w:rFonts w:hint="default" w:ascii="Times New Roman" w:hAnsi="Times New Roman" w:eastAsia="方正小标宋_GBK" w:cs="Times New Roman"/>
          <w:b/>
          <w:bCs/>
          <w:sz w:val="32"/>
          <w:szCs w:val="32"/>
        </w:rPr>
        <w:t>STEM高级研修项目工作坊展示及承办点的通知》的通知</w:t>
      </w:r>
    </w:p>
    <w:p w14:paraId="1B0E0DF6">
      <w:pPr>
        <w:spacing w:line="360" w:lineRule="auto"/>
        <w:jc w:val="both"/>
        <w:rPr>
          <w:rFonts w:hint="eastAsia" w:ascii="Times New Roman" w:hAnsi="Times New Roman" w:eastAsia="方正小标宋_GBK" w:cs="Times New Roman"/>
          <w:sz w:val="32"/>
          <w:szCs w:val="32"/>
          <w:lang w:val="en-US" w:eastAsia="zh-CN"/>
        </w:rPr>
      </w:pPr>
    </w:p>
    <w:p w14:paraId="1D270C61">
      <w:pPr>
        <w:spacing w:line="360" w:lineRule="auto"/>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各中小学</w:t>
      </w:r>
      <w:bookmarkStart w:id="0" w:name="_GoBack"/>
      <w:bookmarkEnd w:id="0"/>
      <w:r>
        <w:rPr>
          <w:rFonts w:hint="default" w:ascii="Times New Roman" w:hAnsi="Times New Roman" w:eastAsia="方正仿宋_GBK" w:cs="Times New Roman"/>
          <w:sz w:val="32"/>
          <w:szCs w:val="32"/>
          <w:lang w:val="en-US" w:eastAsia="zh-CN"/>
        </w:rPr>
        <w:t>：</w:t>
      </w:r>
    </w:p>
    <w:p w14:paraId="238B9CBC">
      <w:pPr>
        <w:spacing w:line="360" w:lineRule="auto"/>
        <w:ind w:firstLine="640"/>
        <w:jc w:val="both"/>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根据联合国教科文组织教师教育中心与成都市教育科学研究院的前期调研成果，为深化“一带一路”沿线国家教育合作与交流，特决定举办“一带一路”沿线国家教育行政人员STEM高级研修项目。</w:t>
      </w:r>
      <w:r>
        <w:rPr>
          <w:rFonts w:hint="eastAsia" w:ascii="Times New Roman" w:hAnsi="Times New Roman" w:eastAsia="方正仿宋_GBK" w:cs="Times New Roman"/>
          <w:sz w:val="32"/>
          <w:szCs w:val="32"/>
          <w:lang w:val="en-US" w:eastAsia="zh-CN"/>
        </w:rPr>
        <w:t>根据成都市教育科学研究院综合处《关于征集“一带一路”沿线国家教育行政人员STEM高级研修项目工作坊展示及承办点的通知》精神，现将有关事宜通知如下：</w:t>
      </w:r>
    </w:p>
    <w:p w14:paraId="296642D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一、征集内容</w:t>
      </w:r>
    </w:p>
    <w:p w14:paraId="1906AEC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详见附件1。</w:t>
      </w:r>
    </w:p>
    <w:p w14:paraId="57AA3D5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二、征集材料</w:t>
      </w:r>
    </w:p>
    <w:p w14:paraId="320358B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学校或个人按实际情况填写以下相关材料：</w:t>
      </w:r>
    </w:p>
    <w:p w14:paraId="23CB42E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（一）</w:t>
      </w:r>
      <w:r>
        <w:rPr>
          <w:rFonts w:hint="default" w:ascii="Times New Roman" w:hAnsi="Times New Roman" w:eastAsia="方正仿宋_GBK" w:cs="Times New Roman"/>
          <w:sz w:val="32"/>
          <w:szCs w:val="32"/>
          <w:lang w:val="en-US" w:eastAsia="zh-CN"/>
        </w:rPr>
        <w:t>按照要求填写“一带一路”沿线国家教育行政人员STEM高级研修项目校长工作坊展示申报表（附件</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w:t>
      </w:r>
    </w:p>
    <w:p w14:paraId="47244FD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w:t>
      </w:r>
      <w:r>
        <w:rPr>
          <w:rFonts w:hint="default" w:ascii="Times New Roman" w:hAnsi="Times New Roman" w:eastAsia="方正仿宋_GBK" w:cs="Times New Roman"/>
          <w:sz w:val="32"/>
          <w:szCs w:val="32"/>
          <w:lang w:val="en-US" w:eastAsia="zh-CN"/>
        </w:rPr>
        <w:t>按照要求填写“一带一路”沿线国家教育行政人员STEM高级研修项目名师工作坊展示申报表（附件</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w:t>
      </w:r>
    </w:p>
    <w:p w14:paraId="28410BB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w:t>
      </w:r>
      <w:r>
        <w:rPr>
          <w:rFonts w:hint="default" w:ascii="Times New Roman" w:hAnsi="Times New Roman" w:eastAsia="方正仿宋_GBK" w:cs="Times New Roman"/>
          <w:sz w:val="32"/>
          <w:szCs w:val="32"/>
          <w:lang w:val="en-US" w:eastAsia="zh-CN"/>
        </w:rPr>
        <w:t>按照要求填写“一带一路”沿线国家教育行政人员STEM高级研修项目教学工作坊展示申报表（附件</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val="en-US" w:eastAsia="zh-CN"/>
        </w:rPr>
        <w:t>）。</w:t>
      </w:r>
    </w:p>
    <w:p w14:paraId="597615D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（四）</w:t>
      </w:r>
      <w:r>
        <w:rPr>
          <w:rFonts w:hint="default" w:ascii="Times New Roman" w:hAnsi="Times New Roman" w:eastAsia="方正仿宋_GBK" w:cs="Times New Roman"/>
          <w:sz w:val="32"/>
          <w:szCs w:val="32"/>
          <w:lang w:val="en-US" w:eastAsia="zh-CN"/>
        </w:rPr>
        <w:t>按照要求填写“一带一路”沿线国家教育行政人员STEM高级研修项目工作坊展示及承办点统计表（附件</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w:t>
      </w:r>
    </w:p>
    <w:p w14:paraId="06EAFD9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三、征集时间</w:t>
      </w:r>
    </w:p>
    <w:p w14:paraId="531B3573">
      <w:pPr>
        <w:keepNext w:val="0"/>
        <w:keepLines w:val="0"/>
        <w:pageBreakBefore w:val="0"/>
        <w:widowControl w:val="0"/>
        <w:kinsoku/>
        <w:wordWrap w:val="0"/>
        <w:overflowPunct/>
        <w:topLinePunct w:val="0"/>
        <w:autoSpaceDE/>
        <w:autoSpaceDN/>
        <w:bidi w:val="0"/>
        <w:adjustRightInd/>
        <w:snapToGrid/>
        <w:spacing w:line="360" w:lineRule="auto"/>
        <w:ind w:firstLine="641"/>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2024年6月28日下午5:00前将附件以压缩包形式发送至邮箱：jkyzysjzx@163.com（邮件命名为“STEM工作坊申报+XX单位”）。同时，通过腾讯文档“https://docs.qq.com/form/page/DRFNpb2pxanVMaHRG”填报相关信息。</w:t>
      </w:r>
    </w:p>
    <w:p w14:paraId="02837AAD">
      <w:pPr>
        <w:keepNext w:val="0"/>
        <w:keepLines w:val="0"/>
        <w:pageBreakBefore w:val="0"/>
        <w:widowControl w:val="0"/>
        <w:kinsoku/>
        <w:wordWrap w:val="0"/>
        <w:overflowPunct/>
        <w:topLinePunct w:val="0"/>
        <w:autoSpaceDE/>
        <w:autoSpaceDN/>
        <w:bidi w:val="0"/>
        <w:adjustRightInd/>
        <w:snapToGrid/>
        <w:spacing w:line="360" w:lineRule="auto"/>
        <w:ind w:firstLine="641"/>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联系人：张老师 15982167257</w:t>
      </w:r>
    </w:p>
    <w:p w14:paraId="26411088">
      <w:pPr>
        <w:spacing w:line="360" w:lineRule="auto"/>
        <w:ind w:firstLine="640"/>
        <w:jc w:val="both"/>
        <w:rPr>
          <w:rFonts w:hint="eastAsia" w:ascii="Times New Roman" w:hAnsi="Times New Roman" w:eastAsia="方正仿宋_GBK" w:cs="Times New Roman"/>
          <w:sz w:val="32"/>
          <w:szCs w:val="32"/>
          <w:lang w:val="en-US" w:eastAsia="zh-CN"/>
        </w:rPr>
      </w:pPr>
    </w:p>
    <w:p w14:paraId="545D610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附件：1</w:t>
      </w:r>
      <w:r>
        <w:rPr>
          <w:rFonts w:hint="eastAsia" w:ascii="方正仿宋_GB2312" w:hAnsi="方正仿宋_GB2312" w:eastAsia="方正仿宋_GB2312" w:cs="方正仿宋_GB2312"/>
          <w:sz w:val="28"/>
          <w:szCs w:val="28"/>
          <w:lang w:val="en-US" w:eastAsia="zh-CN"/>
        </w:rPr>
        <w:t>.</w:t>
      </w:r>
      <w:r>
        <w:rPr>
          <w:rFonts w:hint="eastAsia" w:ascii="Times New Roman" w:hAnsi="Times New Roman" w:eastAsia="方正仿宋_GBK" w:cs="Times New Roman"/>
          <w:sz w:val="28"/>
          <w:szCs w:val="28"/>
          <w:lang w:val="en-US" w:eastAsia="zh-CN"/>
        </w:rPr>
        <w:t>关于征集“一带一路”沿线国家教育行政人员STEM高</w:t>
      </w:r>
    </w:p>
    <w:p w14:paraId="151AF3A6">
      <w:pPr>
        <w:keepNext w:val="0"/>
        <w:keepLines w:val="0"/>
        <w:pageBreakBefore w:val="0"/>
        <w:widowControl w:val="0"/>
        <w:kinsoku/>
        <w:wordWrap/>
        <w:overflowPunct/>
        <w:topLinePunct w:val="0"/>
        <w:autoSpaceDE/>
        <w:autoSpaceDN/>
        <w:bidi w:val="0"/>
        <w:adjustRightInd/>
        <w:snapToGrid/>
        <w:spacing w:line="360" w:lineRule="auto"/>
        <w:ind w:left="170" w:leftChars="0" w:firstLine="1400" w:firstLineChars="500"/>
        <w:jc w:val="both"/>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级研修项目工作坊展示及承办点的通知</w:t>
      </w:r>
    </w:p>
    <w:p w14:paraId="31FA9DFE">
      <w:pPr>
        <w:keepNext w:val="0"/>
        <w:keepLines w:val="0"/>
        <w:pageBreakBefore w:val="0"/>
        <w:widowControl w:val="0"/>
        <w:kinsoku/>
        <w:wordWrap/>
        <w:overflowPunct/>
        <w:topLinePunct w:val="0"/>
        <w:autoSpaceDE/>
        <w:autoSpaceDN/>
        <w:bidi w:val="0"/>
        <w:adjustRightInd/>
        <w:snapToGrid/>
        <w:spacing w:line="360" w:lineRule="auto"/>
        <w:ind w:firstLine="1414" w:firstLineChars="505"/>
        <w:jc w:val="both"/>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2.“一带一路”沿线国家教育行政人员STEM高级研修项</w:t>
      </w:r>
    </w:p>
    <w:p w14:paraId="32948920">
      <w:pPr>
        <w:keepNext w:val="0"/>
        <w:keepLines w:val="0"/>
        <w:pageBreakBefore w:val="0"/>
        <w:widowControl w:val="0"/>
        <w:kinsoku/>
        <w:wordWrap/>
        <w:overflowPunct/>
        <w:topLinePunct w:val="0"/>
        <w:autoSpaceDE/>
        <w:autoSpaceDN/>
        <w:bidi w:val="0"/>
        <w:adjustRightInd/>
        <w:snapToGrid/>
        <w:spacing w:line="360" w:lineRule="auto"/>
        <w:ind w:left="170" w:leftChars="0" w:firstLine="1400" w:firstLineChars="500"/>
        <w:jc w:val="both"/>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目校长工作坊展示申报表</w:t>
      </w:r>
    </w:p>
    <w:p w14:paraId="35C50901">
      <w:pPr>
        <w:keepNext w:val="0"/>
        <w:keepLines w:val="0"/>
        <w:pageBreakBefore w:val="0"/>
        <w:widowControl w:val="0"/>
        <w:kinsoku/>
        <w:wordWrap/>
        <w:overflowPunct/>
        <w:topLinePunct w:val="0"/>
        <w:autoSpaceDE/>
        <w:autoSpaceDN/>
        <w:bidi w:val="0"/>
        <w:adjustRightInd/>
        <w:snapToGrid/>
        <w:spacing w:line="360" w:lineRule="auto"/>
        <w:ind w:firstLine="1414" w:firstLineChars="505"/>
        <w:jc w:val="both"/>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3.“一带一路”沿线国家教育行政人员STEM高级研修项</w:t>
      </w:r>
    </w:p>
    <w:p w14:paraId="3B75B356">
      <w:pPr>
        <w:keepNext w:val="0"/>
        <w:keepLines w:val="0"/>
        <w:pageBreakBefore w:val="0"/>
        <w:widowControl w:val="0"/>
        <w:kinsoku/>
        <w:wordWrap/>
        <w:overflowPunct/>
        <w:topLinePunct w:val="0"/>
        <w:autoSpaceDE/>
        <w:autoSpaceDN/>
        <w:bidi w:val="0"/>
        <w:adjustRightInd/>
        <w:snapToGrid/>
        <w:spacing w:line="360" w:lineRule="auto"/>
        <w:ind w:left="170" w:leftChars="0" w:firstLine="1400" w:firstLineChars="500"/>
        <w:jc w:val="both"/>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目名师工作坊展示申报表</w:t>
      </w:r>
    </w:p>
    <w:p w14:paraId="0192820B">
      <w:pPr>
        <w:keepNext w:val="0"/>
        <w:keepLines w:val="0"/>
        <w:pageBreakBefore w:val="0"/>
        <w:widowControl w:val="0"/>
        <w:kinsoku/>
        <w:wordWrap/>
        <w:overflowPunct/>
        <w:topLinePunct w:val="0"/>
        <w:autoSpaceDE/>
        <w:autoSpaceDN/>
        <w:bidi w:val="0"/>
        <w:adjustRightInd/>
        <w:snapToGrid/>
        <w:spacing w:line="360" w:lineRule="auto"/>
        <w:ind w:firstLine="1414" w:firstLineChars="505"/>
        <w:jc w:val="both"/>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4.“一带一路”沿线国家教育行政人员STEM高级研修项</w:t>
      </w:r>
    </w:p>
    <w:p w14:paraId="30D4E292">
      <w:pPr>
        <w:keepNext w:val="0"/>
        <w:keepLines w:val="0"/>
        <w:pageBreakBefore w:val="0"/>
        <w:widowControl w:val="0"/>
        <w:kinsoku/>
        <w:wordWrap/>
        <w:overflowPunct/>
        <w:topLinePunct w:val="0"/>
        <w:autoSpaceDE/>
        <w:autoSpaceDN/>
        <w:bidi w:val="0"/>
        <w:adjustRightInd/>
        <w:snapToGrid/>
        <w:spacing w:line="360" w:lineRule="auto"/>
        <w:ind w:left="170" w:leftChars="0" w:firstLine="1400" w:firstLineChars="500"/>
        <w:jc w:val="both"/>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目教学工作坊展示申报表</w:t>
      </w:r>
    </w:p>
    <w:p w14:paraId="1BB46BA4">
      <w:pPr>
        <w:keepNext w:val="0"/>
        <w:keepLines w:val="0"/>
        <w:pageBreakBefore w:val="0"/>
        <w:widowControl w:val="0"/>
        <w:kinsoku/>
        <w:wordWrap/>
        <w:overflowPunct/>
        <w:topLinePunct w:val="0"/>
        <w:autoSpaceDE/>
        <w:autoSpaceDN/>
        <w:bidi w:val="0"/>
        <w:adjustRightInd/>
        <w:snapToGrid/>
        <w:spacing w:line="360" w:lineRule="auto"/>
        <w:ind w:firstLine="1414" w:firstLineChars="505"/>
        <w:jc w:val="both"/>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5.“一带一路”沿线国家教育行政人员STEM高级研修项</w:t>
      </w:r>
    </w:p>
    <w:p w14:paraId="4D0DAE5E">
      <w:pPr>
        <w:keepNext w:val="0"/>
        <w:keepLines w:val="0"/>
        <w:pageBreakBefore w:val="0"/>
        <w:widowControl w:val="0"/>
        <w:kinsoku/>
        <w:wordWrap/>
        <w:overflowPunct/>
        <w:topLinePunct w:val="0"/>
        <w:autoSpaceDE/>
        <w:autoSpaceDN/>
        <w:bidi w:val="0"/>
        <w:adjustRightInd/>
        <w:snapToGrid/>
        <w:spacing w:line="360" w:lineRule="auto"/>
        <w:ind w:left="170" w:leftChars="0" w:firstLine="1400" w:firstLineChars="500"/>
        <w:jc w:val="both"/>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目工作坊展示及承办点统计表</w:t>
      </w:r>
    </w:p>
    <w:p w14:paraId="72079F66">
      <w:pPr>
        <w:wordWrap w:val="0"/>
        <w:spacing w:line="590" w:lineRule="exact"/>
        <w:ind w:firstLine="645"/>
        <w:jc w:val="right"/>
        <w:rPr>
          <w:rFonts w:hint="eastAsia" w:ascii="方正仿宋_GBK" w:hAnsi="方正仿宋_GBK" w:eastAsia="方正仿宋_GBK" w:cs="方正仿宋_GBK"/>
          <w:sz w:val="32"/>
          <w:szCs w:val="32"/>
        </w:rPr>
      </w:pPr>
    </w:p>
    <w:p w14:paraId="27A6041A">
      <w:pPr>
        <w:wordWrap w:val="0"/>
        <w:spacing w:line="590" w:lineRule="exact"/>
        <w:ind w:firstLine="645"/>
        <w:jc w:val="righ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成都市双流区</w:t>
      </w:r>
      <w:r>
        <w:rPr>
          <w:rFonts w:hint="eastAsia" w:ascii="方正仿宋_GBK" w:hAnsi="方正仿宋_GBK" w:eastAsia="方正仿宋_GBK" w:cs="方正仿宋_GBK"/>
          <w:sz w:val="32"/>
          <w:szCs w:val="32"/>
          <w:lang w:val="en-US" w:eastAsia="zh-CN"/>
        </w:rPr>
        <w:t>教育</w:t>
      </w:r>
      <w:r>
        <w:rPr>
          <w:rFonts w:hint="eastAsia" w:ascii="方正仿宋_GBK" w:hAnsi="方正仿宋_GBK" w:eastAsia="方正仿宋_GBK" w:cs="方正仿宋_GBK"/>
          <w:sz w:val="32"/>
          <w:szCs w:val="32"/>
        </w:rPr>
        <w:t xml:space="preserve">科学研究院    </w:t>
      </w:r>
    </w:p>
    <w:p w14:paraId="2A7B9DE1">
      <w:pPr>
        <w:wordWrap w:val="0"/>
        <w:spacing w:line="590" w:lineRule="exact"/>
        <w:ind w:firstLine="645"/>
        <w:jc w:val="right"/>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24</w:t>
      </w:r>
      <w:r>
        <w:rPr>
          <w:rFonts w:hint="default" w:ascii="Times New Roman" w:hAnsi="Times New Roman" w:eastAsia="方正仿宋_GBK" w:cs="Times New Roman"/>
          <w:sz w:val="32"/>
          <w:szCs w:val="32"/>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3AB8347C-12B7-406D-9A5F-458254839EDF}"/>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auto"/>
    <w:pitch w:val="default"/>
    <w:sig w:usb0="A00002BF" w:usb1="38CF7CFA" w:usb2="00082016" w:usb3="00000000" w:csb0="00040001" w:csb1="00000000"/>
    <w:embedRegular r:id="rId2" w:fontKey="{F718CF28-A446-42CD-B969-50DBE16CD3B3}"/>
  </w:font>
  <w:font w:name="方正仿宋_GB2312">
    <w:panose1 w:val="02000000000000000000"/>
    <w:charset w:val="86"/>
    <w:family w:val="auto"/>
    <w:pitch w:val="default"/>
    <w:sig w:usb0="A00002BF" w:usb1="184F6CFA" w:usb2="00000012" w:usb3="00000000" w:csb0="00040001" w:csb1="00000000"/>
    <w:embedRegular r:id="rId3" w:fontKey="{745B67AA-4454-4FD9-BA54-FD0AE9B8E98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4MTc3OTM2ZjdkZTZjMWYzOTc4YTY5NWEwNjUzNmQifQ=="/>
  </w:docVars>
  <w:rsids>
    <w:rsidRoot w:val="00000000"/>
    <w:rsid w:val="09D85A8D"/>
    <w:rsid w:val="10DC6C37"/>
    <w:rsid w:val="1B15029A"/>
    <w:rsid w:val="1E1E141D"/>
    <w:rsid w:val="1EA90810"/>
    <w:rsid w:val="2920604A"/>
    <w:rsid w:val="31182D9B"/>
    <w:rsid w:val="36C34715"/>
    <w:rsid w:val="3BDA289E"/>
    <w:rsid w:val="401F4E55"/>
    <w:rsid w:val="455E01CE"/>
    <w:rsid w:val="4A0D5968"/>
    <w:rsid w:val="6E2B704C"/>
    <w:rsid w:val="71B31BB7"/>
    <w:rsid w:val="7A3401EE"/>
    <w:rsid w:val="7CFD581C"/>
    <w:rsid w:val="7F1C3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link w:val="8"/>
    <w:qFormat/>
    <w:uiPriority w:val="0"/>
    <w:pPr>
      <w:keepNext/>
      <w:keepLines/>
      <w:spacing w:before="100" w:beforeLines="100" w:after="100" w:afterLines="100" w:line="240" w:lineRule="auto"/>
      <w:jc w:val="center"/>
      <w:outlineLvl w:val="0"/>
    </w:pPr>
    <w:rPr>
      <w:rFonts w:ascii="Times New Roman" w:hAnsi="Times New Roman" w:eastAsia="方正小标宋_GBK" w:cs="Times New Roman"/>
      <w:bCs/>
      <w:kern w:val="44"/>
      <w:sz w:val="32"/>
      <w:szCs w:val="44"/>
    </w:rPr>
  </w:style>
  <w:style w:type="paragraph" w:styleId="3">
    <w:name w:val="heading 2"/>
    <w:basedOn w:val="1"/>
    <w:next w:val="1"/>
    <w:semiHidden/>
    <w:unhideWhenUsed/>
    <w:qFormat/>
    <w:uiPriority w:val="0"/>
    <w:pPr>
      <w:keepNext/>
      <w:keepLines/>
      <w:spacing w:line="600" w:lineRule="exact"/>
      <w:ind w:firstLine="420" w:firstLineChars="200"/>
      <w:outlineLvl w:val="1"/>
    </w:pPr>
    <w:rPr>
      <w:rFonts w:ascii="Cambria" w:hAnsi="Cambria" w:eastAsia="黑体" w:cs="Times New Roman"/>
      <w:bCs/>
      <w:sz w:val="28"/>
      <w:szCs w:val="32"/>
    </w:rPr>
  </w:style>
  <w:style w:type="character" w:default="1" w:styleId="6">
    <w:name w:val="Default Paragraph Font"/>
    <w:semiHidden/>
    <w:unhideWhenUsed/>
    <w:qFormat/>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annotation text"/>
    <w:basedOn w:val="1"/>
    <w:uiPriority w:val="0"/>
    <w:pPr>
      <w:jc w:val="left"/>
    </w:pPr>
  </w:style>
  <w:style w:type="paragraph" w:customStyle="1" w:styleId="7">
    <w:name w:val="Body Text First Indent 21"/>
    <w:basedOn w:val="1"/>
    <w:next w:val="1"/>
    <w:qFormat/>
    <w:uiPriority w:val="0"/>
    <w:pPr>
      <w:ind w:firstLine="880" w:firstLineChars="200"/>
    </w:pPr>
  </w:style>
  <w:style w:type="character" w:customStyle="1" w:styleId="8">
    <w:name w:val="标题 1 Char"/>
    <w:basedOn w:val="6"/>
    <w:link w:val="2"/>
    <w:qFormat/>
    <w:uiPriority w:val="0"/>
    <w:rPr>
      <w:rFonts w:ascii="Times New Roman" w:hAnsi="Times New Roman" w:eastAsia="方正小标宋_GBK" w:cs="Times New Roman"/>
      <w:bCs/>
      <w:kern w:val="44"/>
      <w:sz w:val="32"/>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722</Words>
  <Characters>851</Characters>
  <Lines>0</Lines>
  <Paragraphs>0</Paragraphs>
  <TotalTime>1</TotalTime>
  <ScaleCrop>false</ScaleCrop>
  <LinksUpToDate>false</LinksUpToDate>
  <CharactersWithSpaces>860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2023-04-19T05:57:00Z</dcterms:created>
  <dc:creator>Administrator</dc:creator>
  <cp:lastModifiedBy>张浩</cp:lastModifiedBy>
  <dcterms:modified xsi:type="dcterms:W3CDTF">2024-06-24T02:09:21Z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4142977491FA42EFAA44A84CA51EE3D5_12</vt:lpwstr>
  </property>
</Properties>
</file>