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8A" w:rsidRDefault="00D30A35">
      <w:pPr>
        <w:jc w:val="center"/>
        <w:rPr>
          <w:rFonts w:ascii="方正小标宋简体" w:eastAsia="方正小标宋简体" w:hAnsi="方正小标宋简体" w:cs="方正小标宋简体"/>
          <w:sz w:val="36"/>
          <w:szCs w:val="36"/>
        </w:rPr>
      </w:pPr>
      <w:bookmarkStart w:id="0" w:name="OLE_LINK1"/>
      <w:r>
        <w:rPr>
          <w:rFonts w:ascii="方正小标宋简体" w:eastAsia="方正小标宋简体" w:hAnsi="方正小标宋简体" w:cs="方正小标宋简体" w:hint="eastAsia"/>
          <w:sz w:val="36"/>
          <w:szCs w:val="36"/>
          <w:lang w:eastAsia="zh-CN"/>
        </w:rPr>
        <w:t>关于转发</w:t>
      </w:r>
      <w:r>
        <w:rPr>
          <w:rFonts w:ascii="方正小标宋简体" w:eastAsia="方正小标宋简体" w:hAnsi="方正小标宋简体" w:cs="方正小标宋简体" w:hint="eastAsia"/>
          <w:sz w:val="36"/>
          <w:szCs w:val="36"/>
        </w:rPr>
        <w:t>成都市教育科学研究院</w:t>
      </w:r>
    </w:p>
    <w:p w:rsidR="000A218A" w:rsidRDefault="00D30A3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lang w:eastAsia="zh-CN"/>
        </w:rPr>
        <w:t>《</w:t>
      </w:r>
      <w:r>
        <w:rPr>
          <w:rFonts w:ascii="方正小标宋简体" w:eastAsia="方正小标宋简体" w:hAnsi="方正小标宋简体" w:cs="方正小标宋简体" w:hint="eastAsia"/>
          <w:sz w:val="36"/>
          <w:szCs w:val="36"/>
        </w:rPr>
        <w:t>关于开展成都市首批中小学家庭教育指导优秀实践</w:t>
      </w:r>
    </w:p>
    <w:p w:rsidR="000A218A" w:rsidRDefault="00D30A3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案例征集与评选活动的通知</w:t>
      </w:r>
      <w:bookmarkEnd w:id="0"/>
      <w:r>
        <w:rPr>
          <w:rFonts w:ascii="方正小标宋简体" w:eastAsia="方正小标宋简体" w:hAnsi="方正小标宋简体" w:cs="方正小标宋简体" w:hint="eastAsia"/>
          <w:sz w:val="36"/>
          <w:szCs w:val="36"/>
          <w:lang w:eastAsia="zh-CN"/>
        </w:rPr>
        <w:t>》</w:t>
      </w:r>
      <w:r>
        <w:rPr>
          <w:rFonts w:ascii="方正小标宋简体" w:eastAsia="方正小标宋简体" w:hAnsi="方正小标宋简体" w:cs="方正小标宋简体" w:hint="eastAsia"/>
          <w:sz w:val="36"/>
          <w:szCs w:val="36"/>
          <w:lang w:eastAsia="zh-CN"/>
        </w:rPr>
        <w:t>的通知</w:t>
      </w:r>
    </w:p>
    <w:p w:rsidR="000A218A" w:rsidRDefault="000A218A">
      <w:pPr>
        <w:jc w:val="center"/>
        <w:rPr>
          <w:rFonts w:ascii="方正小标宋简体" w:eastAsia="方正小标宋简体" w:hAnsi="方正小标宋简体" w:cs="方正小标宋简体"/>
          <w:sz w:val="36"/>
          <w:szCs w:val="36"/>
        </w:rPr>
      </w:pPr>
    </w:p>
    <w:p w:rsidR="000A218A" w:rsidRDefault="00D30A35" w:rsidP="00E27799">
      <w:pPr>
        <w:spacing w:line="560" w:lineRule="exact"/>
        <w:jc w:val="both"/>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各</w:t>
      </w:r>
      <w:r>
        <w:rPr>
          <w:rFonts w:ascii="方正仿宋_GB2312" w:eastAsia="方正仿宋_GB2312" w:hAnsi="方正仿宋_GB2312" w:cs="方正仿宋_GB2312" w:hint="eastAsia"/>
          <w:b/>
          <w:bCs/>
          <w:sz w:val="30"/>
          <w:szCs w:val="30"/>
          <w:lang w:eastAsia="zh-CN"/>
        </w:rPr>
        <w:t>中小</w:t>
      </w:r>
      <w:r>
        <w:rPr>
          <w:rFonts w:ascii="方正仿宋_GB2312" w:eastAsia="方正仿宋_GB2312" w:hAnsi="方正仿宋_GB2312" w:cs="方正仿宋_GB2312" w:hint="eastAsia"/>
          <w:b/>
          <w:bCs/>
          <w:sz w:val="30"/>
          <w:szCs w:val="30"/>
        </w:rPr>
        <w:t>学校</w:t>
      </w:r>
      <w:r>
        <w:rPr>
          <w:rFonts w:ascii="方正仿宋_GB2312" w:eastAsia="方正仿宋_GB2312" w:hAnsi="方正仿宋_GB2312" w:cs="方正仿宋_GB2312" w:hint="eastAsia"/>
          <w:b/>
          <w:bCs/>
          <w:sz w:val="30"/>
          <w:szCs w:val="30"/>
          <w:lang w:eastAsia="zh-CN"/>
        </w:rPr>
        <w:t>（</w:t>
      </w:r>
      <w:r>
        <w:rPr>
          <w:rFonts w:ascii="方正仿宋_GB2312" w:eastAsia="方正仿宋_GB2312" w:hAnsi="方正仿宋_GB2312" w:cs="方正仿宋_GB2312" w:hint="eastAsia"/>
          <w:b/>
          <w:bCs/>
          <w:sz w:val="30"/>
          <w:szCs w:val="30"/>
          <w:lang w:eastAsia="zh-CN"/>
        </w:rPr>
        <w:t>含民办</w:t>
      </w:r>
      <w:r>
        <w:rPr>
          <w:rFonts w:ascii="方正仿宋_GB2312" w:eastAsia="方正仿宋_GB2312" w:hAnsi="方正仿宋_GB2312" w:cs="方正仿宋_GB2312" w:hint="eastAsia"/>
          <w:b/>
          <w:bCs/>
          <w:sz w:val="30"/>
          <w:szCs w:val="30"/>
          <w:lang w:eastAsia="zh-CN"/>
        </w:rPr>
        <w:t>）</w:t>
      </w:r>
      <w:r>
        <w:rPr>
          <w:rFonts w:ascii="方正仿宋_GB2312" w:eastAsia="方正仿宋_GB2312" w:hAnsi="方正仿宋_GB2312" w:cs="方正仿宋_GB2312" w:hint="eastAsia"/>
          <w:b/>
          <w:bCs/>
          <w:sz w:val="30"/>
          <w:szCs w:val="30"/>
        </w:rPr>
        <w:t>：</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为深入贯彻落实《中共中央国务院关于深化教育教学改革全面提高义务教育质量的意见》《中华人民共和国家庭教育促进</w:t>
      </w:r>
      <w:r>
        <w:rPr>
          <w:rFonts w:ascii="方正仿宋_GB2312" w:eastAsia="方正仿宋_GB2312" w:hAnsi="方正仿宋_GB2312" w:cs="方正仿宋_GB2312" w:hint="eastAsia"/>
          <w:sz w:val="30"/>
          <w:szCs w:val="30"/>
          <w:lang w:eastAsia="zh-CN"/>
        </w:rPr>
        <w:t>法</w:t>
      </w:r>
      <w:r>
        <w:rPr>
          <w:rFonts w:ascii="方正仿宋_GB2312" w:eastAsia="方正仿宋_GB2312" w:hAnsi="方正仿宋_GB2312" w:cs="方正仿宋_GB2312" w:hint="eastAsia"/>
          <w:sz w:val="30"/>
          <w:szCs w:val="30"/>
        </w:rPr>
        <w:t>》等精神和要求，在充分弘扬中华民族重视家庭教育的优秀传统，加强家长家庭教育意识，注重家庭教育指导，提升家长家庭</w:t>
      </w:r>
      <w:r>
        <w:rPr>
          <w:rFonts w:ascii="方正仿宋_GB2312" w:eastAsia="方正仿宋_GB2312" w:hAnsi="方正仿宋_GB2312" w:cs="方正仿宋_GB2312" w:hint="eastAsia"/>
          <w:sz w:val="30"/>
          <w:szCs w:val="30"/>
          <w:lang w:eastAsia="zh-CN"/>
        </w:rPr>
        <w:t>教</w:t>
      </w:r>
      <w:r>
        <w:rPr>
          <w:rFonts w:ascii="方正仿宋_GB2312" w:eastAsia="方正仿宋_GB2312" w:hAnsi="方正仿宋_GB2312" w:cs="方正仿宋_GB2312" w:hint="eastAsia"/>
          <w:sz w:val="30"/>
          <w:szCs w:val="30"/>
        </w:rPr>
        <w:t>育指导能力和实际效果，培育德智体美劳全面发展的社会主义建设者和接班人的基础上，总结推广我市中小学家庭教育指导的有效方法和典型经验，经研究</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决定开展“成都市首批中小学家庭教育指导优秀实践案例征集与评选活动</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具体事项通知如下。</w:t>
      </w:r>
    </w:p>
    <w:p w:rsidR="000A218A" w:rsidRPr="001E7B36" w:rsidRDefault="00D30A35" w:rsidP="00E27799">
      <w:pPr>
        <w:spacing w:line="560" w:lineRule="exact"/>
        <w:ind w:firstLineChars="200" w:firstLine="602"/>
        <w:rPr>
          <w:rFonts w:asciiTheme="minorEastAsia" w:eastAsiaTheme="minorEastAsia" w:hAnsiTheme="minorEastAsia" w:cs="方正仿宋_GB2312"/>
          <w:b/>
          <w:bCs/>
          <w:sz w:val="30"/>
          <w:szCs w:val="30"/>
        </w:rPr>
      </w:pPr>
      <w:r w:rsidRPr="001E7B36">
        <w:rPr>
          <w:rFonts w:asciiTheme="minorEastAsia" w:eastAsiaTheme="minorEastAsia" w:hAnsiTheme="minorEastAsia" w:cs="方正仿宋_GB2312" w:hint="eastAsia"/>
          <w:b/>
          <w:bCs/>
          <w:sz w:val="30"/>
          <w:szCs w:val="30"/>
        </w:rPr>
        <w:t>一</w:t>
      </w:r>
      <w:r w:rsidRPr="001E7B36">
        <w:rPr>
          <w:rFonts w:asciiTheme="minorEastAsia" w:eastAsiaTheme="minorEastAsia" w:hAnsiTheme="minorEastAsia" w:cs="方正仿宋_GB2312" w:hint="eastAsia"/>
          <w:b/>
          <w:bCs/>
          <w:sz w:val="30"/>
          <w:szCs w:val="30"/>
          <w:lang w:eastAsia="zh-CN"/>
        </w:rPr>
        <w:t>、</w:t>
      </w:r>
      <w:r w:rsidRPr="001E7B36">
        <w:rPr>
          <w:rFonts w:asciiTheme="minorEastAsia" w:eastAsiaTheme="minorEastAsia" w:hAnsiTheme="minorEastAsia" w:cs="方正仿宋_GB2312" w:hint="eastAsia"/>
          <w:b/>
          <w:bCs/>
          <w:sz w:val="30"/>
          <w:szCs w:val="30"/>
        </w:rPr>
        <w:t>参加人员</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lang w:eastAsia="zh-CN"/>
        </w:rPr>
      </w:pPr>
      <w:r>
        <w:rPr>
          <w:rFonts w:ascii="方正仿宋_GB2312" w:eastAsia="方正仿宋_GB2312" w:hAnsi="方正仿宋_GB2312" w:cs="方正仿宋_GB2312" w:hint="eastAsia"/>
          <w:sz w:val="30"/>
          <w:szCs w:val="30"/>
        </w:rPr>
        <w:t>成都市各区（市）县教科院（教研室、教培中心</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进修校</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中小学校、</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中小学班主任及教师（含其他教职工）等</w:t>
      </w:r>
      <w:r>
        <w:rPr>
          <w:rFonts w:ascii="方正仿宋_GB2312" w:eastAsia="方正仿宋_GB2312" w:hAnsi="方正仿宋_GB2312" w:cs="方正仿宋_GB2312" w:hint="eastAsia"/>
          <w:sz w:val="30"/>
          <w:szCs w:val="30"/>
          <w:lang w:eastAsia="zh-CN"/>
        </w:rPr>
        <w:t>。</w:t>
      </w:r>
    </w:p>
    <w:p w:rsidR="000A218A" w:rsidRPr="001E7B36" w:rsidRDefault="00D30A35" w:rsidP="00E27799">
      <w:pPr>
        <w:spacing w:line="560" w:lineRule="exact"/>
        <w:ind w:firstLineChars="200" w:firstLine="602"/>
        <w:jc w:val="both"/>
        <w:rPr>
          <w:rFonts w:asciiTheme="minorEastAsia" w:eastAsiaTheme="minorEastAsia" w:hAnsiTheme="minorEastAsia" w:cs="方正仿宋_GB2312"/>
          <w:b/>
          <w:bCs/>
          <w:sz w:val="30"/>
          <w:szCs w:val="30"/>
        </w:rPr>
      </w:pPr>
      <w:r w:rsidRPr="001E7B36">
        <w:rPr>
          <w:rFonts w:asciiTheme="minorEastAsia" w:eastAsiaTheme="minorEastAsia" w:hAnsiTheme="minorEastAsia" w:cs="方正仿宋_GB2312" w:hint="eastAsia"/>
          <w:b/>
          <w:bCs/>
          <w:sz w:val="30"/>
          <w:szCs w:val="30"/>
        </w:rPr>
        <w:t>二、案例选题范围</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区域或学校家庭教育指导体系构建实践；家庭教育指导队伍</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建设实践；区域、学校、班级或学科家庭教育指导课程建设实</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区域</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、学校、班级或学科家庭教育指导举措</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；区域</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学校或班级等家庭教育指导机制建设探索等。</w:t>
      </w:r>
    </w:p>
    <w:p w:rsidR="000A218A" w:rsidRDefault="00D30A35" w:rsidP="00E27799">
      <w:pPr>
        <w:tabs>
          <w:tab w:val="left" w:pos="560"/>
        </w:tabs>
        <w:spacing w:line="560" w:lineRule="exact"/>
        <w:ind w:firstLineChars="200" w:firstLine="601"/>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b/>
          <w:bCs/>
          <w:sz w:val="30"/>
          <w:szCs w:val="30"/>
        </w:rPr>
        <w:t>说明</w:t>
      </w:r>
      <w:r>
        <w:rPr>
          <w:rFonts w:ascii="方正仿宋_GB2312" w:eastAsia="方正仿宋_GB2312" w:hAnsi="方正仿宋_GB2312" w:cs="方正仿宋_GB2312" w:hint="eastAsia"/>
          <w:b/>
          <w:bCs/>
          <w:sz w:val="30"/>
          <w:szCs w:val="30"/>
          <w:lang w:eastAsia="zh-CN"/>
        </w:rPr>
        <w:t>：</w:t>
      </w:r>
      <w:r>
        <w:rPr>
          <w:rFonts w:ascii="方正仿宋_GB2312" w:eastAsia="方正仿宋_GB2312" w:hAnsi="方正仿宋_GB2312" w:cs="方正仿宋_GB2312" w:hint="eastAsia"/>
          <w:b/>
          <w:bCs/>
          <w:sz w:val="30"/>
          <w:szCs w:val="30"/>
        </w:rPr>
        <w:t>是家庭教育指导而非家校共育。</w:t>
      </w:r>
    </w:p>
    <w:p w:rsidR="000A218A" w:rsidRPr="001E7B36" w:rsidRDefault="00D30A35" w:rsidP="00E27799">
      <w:pPr>
        <w:spacing w:line="560" w:lineRule="exact"/>
        <w:ind w:firstLineChars="200" w:firstLine="602"/>
        <w:rPr>
          <w:rFonts w:asciiTheme="minorEastAsia" w:eastAsiaTheme="minorEastAsia" w:hAnsiTheme="minorEastAsia" w:cs="方正仿宋_GB2312"/>
          <w:b/>
          <w:bCs/>
          <w:sz w:val="30"/>
          <w:szCs w:val="30"/>
        </w:rPr>
      </w:pPr>
      <w:r w:rsidRPr="001E7B36">
        <w:rPr>
          <w:rFonts w:asciiTheme="minorEastAsia" w:eastAsiaTheme="minorEastAsia" w:hAnsiTheme="minorEastAsia" w:cs="方正仿宋_GB2312" w:hint="eastAsia"/>
          <w:b/>
          <w:bCs/>
          <w:sz w:val="30"/>
          <w:szCs w:val="30"/>
        </w:rPr>
        <w:t>三、案例要求</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 xml:space="preserve">1. </w:t>
      </w:r>
      <w:r>
        <w:rPr>
          <w:rFonts w:ascii="方正仿宋_GB2312" w:eastAsia="方正仿宋_GB2312" w:hAnsi="方正仿宋_GB2312" w:cs="方正仿宋_GB2312" w:hint="eastAsia"/>
          <w:sz w:val="30"/>
          <w:szCs w:val="30"/>
        </w:rPr>
        <w:t>案例要紧紧围绕中小学家庭教育</w:t>
      </w:r>
      <w:r>
        <w:rPr>
          <w:rFonts w:ascii="方正仿宋_GB2312" w:eastAsia="方正仿宋_GB2312" w:hAnsi="方正仿宋_GB2312" w:cs="方正仿宋_GB2312" w:hint="eastAsia"/>
          <w:sz w:val="30"/>
          <w:szCs w:val="30"/>
        </w:rPr>
        <w:t>和家庭教育指导中存在的新问题、新特点和新举措进行梳理和总结</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内容聚焦；是实践案例</w:t>
      </w:r>
      <w:r>
        <w:rPr>
          <w:rFonts w:ascii="方正仿宋_GB2312" w:eastAsia="方正仿宋_GB2312" w:hAnsi="方正仿宋_GB2312" w:cs="方正仿宋_GB2312" w:hint="eastAsia"/>
          <w:sz w:val="30"/>
          <w:szCs w:val="30"/>
        </w:rPr>
        <w:t>，非论文。</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2. </w:t>
      </w:r>
      <w:r>
        <w:rPr>
          <w:rFonts w:ascii="方正仿宋_GB2312" w:eastAsia="方正仿宋_GB2312" w:hAnsi="方正仿宋_GB2312" w:cs="方正仿宋_GB2312" w:hint="eastAsia"/>
          <w:sz w:val="30"/>
          <w:szCs w:val="30"/>
        </w:rPr>
        <w:t>案例要结合区域</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学校</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班级的实际</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体现区域</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学校和班级的特点和特色。</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3. </w:t>
      </w:r>
      <w:r>
        <w:rPr>
          <w:rFonts w:ascii="方正仿宋_GB2312" w:eastAsia="方正仿宋_GB2312" w:hAnsi="方正仿宋_GB2312" w:cs="方正仿宋_GB2312" w:hint="eastAsia"/>
          <w:sz w:val="30"/>
          <w:szCs w:val="30"/>
        </w:rPr>
        <w:t>案例要典型</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且有较强的操作性</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实效性和示范性</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有一定的推广价值。</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4. </w:t>
      </w:r>
      <w:r>
        <w:rPr>
          <w:rFonts w:ascii="方正仿宋_GB2312" w:eastAsia="方正仿宋_GB2312" w:hAnsi="方正仿宋_GB2312" w:cs="方正仿宋_GB2312" w:hint="eastAsia"/>
          <w:sz w:val="30"/>
          <w:szCs w:val="30"/>
        </w:rPr>
        <w:t>案例可以是个别指导案例</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也可以是集体指导案例。</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5. </w:t>
      </w:r>
      <w:r>
        <w:rPr>
          <w:rFonts w:ascii="方正仿宋_GB2312" w:eastAsia="方正仿宋_GB2312" w:hAnsi="方正仿宋_GB2312" w:cs="方正仿宋_GB2312" w:hint="eastAsia"/>
          <w:sz w:val="30"/>
          <w:szCs w:val="30"/>
        </w:rPr>
        <w:t>案例要言简意赅</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条理清晰</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有概括和提炼</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字数</w:t>
      </w:r>
      <w:r>
        <w:rPr>
          <w:rFonts w:ascii="方正仿宋_GB2312" w:eastAsia="方正仿宋_GB2312" w:hAnsi="方正仿宋_GB2312" w:cs="方正仿宋_GB2312" w:hint="eastAsia"/>
          <w:sz w:val="30"/>
          <w:szCs w:val="30"/>
        </w:rPr>
        <w:t>3000-5000</w:t>
      </w:r>
      <w:r>
        <w:rPr>
          <w:rFonts w:ascii="方正仿宋_GB2312" w:eastAsia="方正仿宋_GB2312" w:hAnsi="方正仿宋_GB2312" w:cs="方正仿宋_GB2312" w:hint="eastAsia"/>
          <w:sz w:val="30"/>
          <w:szCs w:val="30"/>
        </w:rPr>
        <w:t>字为宜。</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6. </w:t>
      </w:r>
      <w:r>
        <w:rPr>
          <w:rFonts w:ascii="方正仿宋_GB2312" w:eastAsia="方正仿宋_GB2312" w:hAnsi="方正仿宋_GB2312" w:cs="方正仿宋_GB2312" w:hint="eastAsia"/>
          <w:sz w:val="30"/>
          <w:szCs w:val="30"/>
        </w:rPr>
        <w:t>案例一律用</w:t>
      </w:r>
      <w:r>
        <w:rPr>
          <w:rFonts w:ascii="方正仿宋_GB2312" w:eastAsia="方正仿宋_GB2312" w:hAnsi="方正仿宋_GB2312" w:cs="方正仿宋_GB2312" w:hint="eastAsia"/>
          <w:sz w:val="30"/>
          <w:szCs w:val="30"/>
        </w:rPr>
        <w:t>Word</w:t>
      </w:r>
      <w:r>
        <w:rPr>
          <w:rFonts w:ascii="方正仿宋_GB2312" w:eastAsia="方正仿宋_GB2312" w:hAnsi="方正仿宋_GB2312" w:cs="方正仿宋_GB2312" w:hint="eastAsia"/>
          <w:sz w:val="30"/>
          <w:szCs w:val="30"/>
        </w:rPr>
        <w:t>文档编辑</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采用</w:t>
      </w:r>
      <w:r>
        <w:rPr>
          <w:rFonts w:ascii="方正仿宋_GB2312" w:eastAsia="方正仿宋_GB2312" w:hAnsi="方正仿宋_GB2312" w:cs="方正仿宋_GB2312" w:hint="eastAsia"/>
          <w:sz w:val="30"/>
          <w:szCs w:val="30"/>
        </w:rPr>
        <w:t>A4</w:t>
      </w:r>
      <w:r>
        <w:rPr>
          <w:rFonts w:ascii="方正仿宋_GB2312" w:eastAsia="方正仿宋_GB2312" w:hAnsi="方正仿宋_GB2312" w:cs="方正仿宋_GB2312" w:hint="eastAsia"/>
          <w:sz w:val="30"/>
          <w:szCs w:val="30"/>
        </w:rPr>
        <w:t>纸张规格</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上、下各留边空</w:t>
      </w:r>
      <w:r>
        <w:rPr>
          <w:rFonts w:ascii="方正仿宋_GB2312" w:eastAsia="方正仿宋_GB2312" w:hAnsi="方正仿宋_GB2312" w:cs="方正仿宋_GB2312" w:hint="eastAsia"/>
          <w:sz w:val="30"/>
          <w:szCs w:val="30"/>
        </w:rPr>
        <w:t xml:space="preserve">2cm </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左右各留边空</w:t>
      </w:r>
      <w:r>
        <w:rPr>
          <w:rFonts w:ascii="方正仿宋_GB2312" w:eastAsia="方正仿宋_GB2312" w:hAnsi="方正仿宋_GB2312" w:cs="方正仿宋_GB2312" w:hint="eastAsia"/>
          <w:sz w:val="30"/>
          <w:szCs w:val="30"/>
        </w:rPr>
        <w:t xml:space="preserve">3cm </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行距为</w:t>
      </w:r>
      <w:r>
        <w:rPr>
          <w:rFonts w:ascii="方正仿宋_GB2312" w:eastAsia="方正仿宋_GB2312" w:hAnsi="方正仿宋_GB2312" w:cs="方正仿宋_GB2312" w:hint="eastAsia"/>
          <w:sz w:val="30"/>
          <w:szCs w:val="30"/>
        </w:rPr>
        <w:t>1.5</w:t>
      </w:r>
      <w:r>
        <w:rPr>
          <w:rFonts w:ascii="方正仿宋_GB2312" w:eastAsia="方正仿宋_GB2312" w:hAnsi="方正仿宋_GB2312" w:cs="方正仿宋_GB2312" w:hint="eastAsia"/>
          <w:sz w:val="30"/>
          <w:szCs w:val="30"/>
        </w:rPr>
        <w:t>倍</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，正文为</w:t>
      </w:r>
      <w:r>
        <w:rPr>
          <w:rFonts w:ascii="方正仿宋_GB2312" w:eastAsia="方正仿宋_GB2312" w:hAnsi="方正仿宋_GB2312" w:cs="方正仿宋_GB2312" w:hint="eastAsia"/>
          <w:sz w:val="30"/>
          <w:szCs w:val="30"/>
          <w:lang w:eastAsia="zh-CN"/>
        </w:rPr>
        <w:t>宋体</w:t>
      </w:r>
      <w:r>
        <w:rPr>
          <w:rFonts w:ascii="方正仿宋_GB2312" w:eastAsia="方正仿宋_GB2312" w:hAnsi="方正仿宋_GB2312" w:cs="方正仿宋_GB2312" w:hint="eastAsia"/>
          <w:sz w:val="30"/>
          <w:szCs w:val="30"/>
        </w:rPr>
        <w:t>小四号字，标题为黑体小二号字。标题行下注明作者单位、</w:t>
      </w:r>
      <w:r>
        <w:rPr>
          <w:rFonts w:ascii="方正仿宋_GB2312" w:eastAsia="方正仿宋_GB2312" w:hAnsi="方正仿宋_GB2312" w:cs="方正仿宋_GB2312" w:hint="eastAsia"/>
          <w:sz w:val="30"/>
          <w:szCs w:val="30"/>
          <w:lang w:eastAsia="zh-CN"/>
        </w:rPr>
        <w:t>姓名、</w:t>
      </w:r>
      <w:r>
        <w:rPr>
          <w:rFonts w:ascii="方正仿宋_GB2312" w:eastAsia="方正仿宋_GB2312" w:hAnsi="方正仿宋_GB2312" w:cs="方正仿宋_GB2312" w:hint="eastAsia"/>
          <w:sz w:val="30"/>
          <w:szCs w:val="30"/>
        </w:rPr>
        <w:t>联系电话</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使用楷体小</w:t>
      </w: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号字</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成果封面按规定要求填写</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字体为仿宋。</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7. </w:t>
      </w:r>
      <w:r>
        <w:rPr>
          <w:rFonts w:ascii="方正仿宋_GB2312" w:eastAsia="方正仿宋_GB2312" w:hAnsi="方正仿宋_GB2312" w:cs="方正仿宋_GB2312" w:hint="eastAsia"/>
          <w:sz w:val="30"/>
          <w:szCs w:val="30"/>
        </w:rPr>
        <w:t>区级和校级类案例署名不超过</w:t>
      </w: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人</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班主任及教师类署名不超过</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人。</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8. </w:t>
      </w:r>
      <w:r>
        <w:rPr>
          <w:rFonts w:ascii="方正仿宋_GB2312" w:eastAsia="方正仿宋_GB2312" w:hAnsi="方正仿宋_GB2312" w:cs="方正仿宋_GB2312" w:hint="eastAsia"/>
          <w:sz w:val="30"/>
          <w:szCs w:val="30"/>
        </w:rPr>
        <w:t>案例坚持源自真实的教育实践</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严禁抄袭。所有案例都将进行筛查</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一经发现抄袭，将取消参评资格。（如引用他人文章</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需注明出处</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且不得超过全文的</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w:t>
      </w:r>
    </w:p>
    <w:p w:rsidR="000A218A" w:rsidRPr="001E7B36" w:rsidRDefault="00D30A35" w:rsidP="00E27799">
      <w:pPr>
        <w:spacing w:line="560" w:lineRule="exact"/>
        <w:ind w:firstLineChars="200" w:firstLine="602"/>
        <w:rPr>
          <w:rFonts w:asciiTheme="minorEastAsia" w:eastAsiaTheme="minorEastAsia" w:hAnsiTheme="minorEastAsia" w:cs="方正仿宋_GB2312"/>
          <w:b/>
          <w:bCs/>
          <w:sz w:val="30"/>
          <w:szCs w:val="30"/>
        </w:rPr>
      </w:pPr>
      <w:r w:rsidRPr="001E7B36">
        <w:rPr>
          <w:rFonts w:asciiTheme="minorEastAsia" w:eastAsiaTheme="minorEastAsia" w:hAnsiTheme="minorEastAsia" w:cs="方正仿宋_GB2312" w:hint="eastAsia"/>
          <w:b/>
          <w:bCs/>
          <w:sz w:val="30"/>
          <w:szCs w:val="30"/>
        </w:rPr>
        <w:t>四</w:t>
      </w:r>
      <w:r w:rsidRPr="001E7B36">
        <w:rPr>
          <w:rFonts w:asciiTheme="minorEastAsia" w:eastAsiaTheme="minorEastAsia" w:hAnsiTheme="minorEastAsia" w:cs="方正仿宋_GB2312" w:hint="eastAsia"/>
          <w:b/>
          <w:bCs/>
          <w:sz w:val="30"/>
          <w:szCs w:val="30"/>
          <w:lang w:eastAsia="zh-CN"/>
        </w:rPr>
        <w:t>、</w:t>
      </w:r>
      <w:r w:rsidRPr="001E7B36">
        <w:rPr>
          <w:rFonts w:asciiTheme="minorEastAsia" w:eastAsiaTheme="minorEastAsia" w:hAnsiTheme="minorEastAsia" w:cs="方正仿宋_GB2312" w:hint="eastAsia"/>
          <w:b/>
          <w:bCs/>
          <w:sz w:val="30"/>
          <w:szCs w:val="30"/>
        </w:rPr>
        <w:t>材料报送</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（一）案例按区县、学校、班主任和教师（含其他教职工</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下同）分类整理、标号、打包并由各学校统一报送</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rPr>
        <w:t>，个人交稿将不予受理。</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w:t>
      </w:r>
      <w:r>
        <w:rPr>
          <w:rFonts w:ascii="方正仿宋_GB2312" w:eastAsia="方正仿宋_GB2312" w:hAnsi="方正仿宋_GB2312" w:cs="方正仿宋_GB2312" w:hint="eastAsia"/>
          <w:sz w:val="30"/>
          <w:szCs w:val="30"/>
        </w:rPr>
        <w:t>二</w:t>
      </w:r>
      <w:r>
        <w:rPr>
          <w:rFonts w:ascii="方正仿宋_GB2312" w:eastAsia="方正仿宋_GB2312" w:hAnsi="方正仿宋_GB2312" w:cs="方正仿宋_GB2312" w:hint="eastAsia"/>
          <w:sz w:val="30"/>
          <w:szCs w:val="30"/>
        </w:rPr>
        <w:t>）报送要求</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1.</w:t>
      </w:r>
      <w:r>
        <w:rPr>
          <w:rFonts w:ascii="方正仿宋_GB2312" w:eastAsia="方正仿宋_GB2312" w:hAnsi="方正仿宋_GB2312" w:cs="方正仿宋_GB2312" w:hint="eastAsia"/>
          <w:sz w:val="30"/>
          <w:szCs w:val="30"/>
        </w:rPr>
        <w:t>推荐名</w:t>
      </w:r>
      <w:r>
        <w:rPr>
          <w:rFonts w:ascii="方正仿宋_GB2312" w:eastAsia="方正仿宋_GB2312" w:hAnsi="方正仿宋_GB2312" w:cs="方正仿宋_GB2312" w:hint="eastAsia"/>
          <w:sz w:val="30"/>
          <w:szCs w:val="30"/>
          <w:lang w:eastAsia="zh-CN"/>
        </w:rPr>
        <w:t>额。</w:t>
      </w:r>
      <w:r>
        <w:rPr>
          <w:rFonts w:ascii="方正仿宋_GB2312" w:eastAsia="方正仿宋_GB2312" w:hAnsi="方正仿宋_GB2312" w:cs="方正仿宋_GB2312" w:hint="eastAsia"/>
          <w:sz w:val="30"/>
          <w:szCs w:val="30"/>
        </w:rPr>
        <w:t>各</w:t>
      </w:r>
      <w:r>
        <w:rPr>
          <w:rFonts w:ascii="方正仿宋_GB2312" w:eastAsia="方正仿宋_GB2312" w:hAnsi="方正仿宋_GB2312" w:cs="方正仿宋_GB2312" w:hint="eastAsia"/>
          <w:sz w:val="30"/>
          <w:szCs w:val="30"/>
          <w:lang w:eastAsia="zh-CN"/>
        </w:rPr>
        <w:t>校</w:t>
      </w:r>
      <w:r>
        <w:rPr>
          <w:rFonts w:ascii="方正仿宋_GB2312" w:eastAsia="方正仿宋_GB2312" w:hAnsi="方正仿宋_GB2312" w:cs="方正仿宋_GB2312" w:hint="eastAsia"/>
          <w:sz w:val="30"/>
          <w:szCs w:val="30"/>
        </w:rPr>
        <w:t>择优推荐</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个</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lang w:eastAsia="zh-CN"/>
        </w:rPr>
        <w:t>九年一贯制学校、高完中可推荐</w:t>
      </w:r>
      <w:r>
        <w:rPr>
          <w:rFonts w:ascii="方正仿宋_GB2312" w:eastAsia="方正仿宋_GB2312" w:hAnsi="方正仿宋_GB2312" w:cs="方正仿宋_GB2312" w:hint="eastAsia"/>
          <w:sz w:val="30"/>
          <w:szCs w:val="30"/>
          <w:lang w:eastAsia="zh-CN"/>
        </w:rPr>
        <w:t>2</w:t>
      </w:r>
      <w:r>
        <w:rPr>
          <w:rFonts w:ascii="方正仿宋_GB2312" w:eastAsia="方正仿宋_GB2312" w:hAnsi="方正仿宋_GB2312" w:cs="方正仿宋_GB2312" w:hint="eastAsia"/>
          <w:sz w:val="30"/>
          <w:szCs w:val="30"/>
          <w:lang w:eastAsia="zh-CN"/>
        </w:rPr>
        <w:t>个</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，尽量兼顾学校、班主任和教师</w:t>
      </w:r>
      <w:r>
        <w:rPr>
          <w:rFonts w:ascii="方正仿宋_GB2312" w:eastAsia="方正仿宋_GB2312" w:hAnsi="方正仿宋_GB2312" w:cs="方正仿宋_GB2312" w:hint="eastAsia"/>
          <w:sz w:val="30"/>
          <w:szCs w:val="30"/>
          <w:lang w:eastAsia="zh-CN"/>
        </w:rPr>
        <w:t>几</w:t>
      </w:r>
      <w:r>
        <w:rPr>
          <w:rFonts w:ascii="方正仿宋_GB2312" w:eastAsia="方正仿宋_GB2312" w:hAnsi="方正仿宋_GB2312" w:cs="方正仿宋_GB2312" w:hint="eastAsia"/>
          <w:sz w:val="30"/>
          <w:szCs w:val="30"/>
        </w:rPr>
        <w:t>类。</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报送内容</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lang w:eastAsia="zh-CN"/>
        </w:rPr>
        <w:t>案例和推荐汇总表的电子文档</w:t>
      </w:r>
      <w:r>
        <w:rPr>
          <w:rFonts w:ascii="方正仿宋_GB2312" w:eastAsia="方正仿宋_GB2312" w:hAnsi="方正仿宋_GB2312" w:cs="方正仿宋_GB2312" w:hint="eastAsia"/>
          <w:sz w:val="30"/>
          <w:szCs w:val="30"/>
        </w:rPr>
        <w:t>（案例电子文档的排序与汇总表一致）</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推荐汇总表</w:t>
      </w:r>
      <w:r>
        <w:rPr>
          <w:rFonts w:ascii="方正仿宋_GB2312" w:eastAsia="方正仿宋_GB2312" w:hAnsi="方正仿宋_GB2312" w:cs="方正仿宋_GB2312" w:hint="eastAsia"/>
          <w:sz w:val="30"/>
          <w:szCs w:val="30"/>
          <w:lang w:eastAsia="zh-CN"/>
        </w:rPr>
        <w:t>需要加盖单位（电子章）公章后的</w:t>
      </w:r>
      <w:r>
        <w:rPr>
          <w:rFonts w:ascii="方正仿宋_GB2312" w:eastAsia="方正仿宋_GB2312" w:hAnsi="方正仿宋_GB2312" w:cs="方正仿宋_GB2312" w:hint="eastAsia"/>
          <w:sz w:val="30"/>
          <w:szCs w:val="30"/>
          <w:lang w:eastAsia="zh-CN"/>
        </w:rPr>
        <w:t>PDF</w:t>
      </w:r>
      <w:r>
        <w:rPr>
          <w:rFonts w:ascii="方正仿宋_GB2312" w:eastAsia="方正仿宋_GB2312" w:hAnsi="方正仿宋_GB2312" w:cs="方正仿宋_GB2312" w:hint="eastAsia"/>
          <w:sz w:val="30"/>
          <w:szCs w:val="30"/>
          <w:lang w:eastAsia="zh-CN"/>
        </w:rPr>
        <w:t>文档</w:t>
      </w:r>
      <w:r>
        <w:rPr>
          <w:rFonts w:ascii="方正仿宋_GB2312" w:eastAsia="方正仿宋_GB2312" w:hAnsi="方正仿宋_GB2312" w:cs="方正仿宋_GB2312" w:hint="eastAsia"/>
          <w:sz w:val="30"/>
          <w:szCs w:val="30"/>
        </w:rPr>
        <w:t>。</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报送时间。</w:t>
      </w:r>
      <w:r>
        <w:rPr>
          <w:rFonts w:ascii="方正仿宋_GB2312" w:eastAsia="方正仿宋_GB2312" w:hAnsi="方正仿宋_GB2312" w:cs="方正仿宋_GB2312" w:hint="eastAsia"/>
          <w:sz w:val="30"/>
          <w:szCs w:val="30"/>
        </w:rPr>
        <w:t>2025</w:t>
      </w:r>
      <w:r>
        <w:rPr>
          <w:rFonts w:ascii="方正仿宋_GB2312" w:eastAsia="方正仿宋_GB2312" w:hAnsi="方正仿宋_GB2312" w:cs="方正仿宋_GB2312" w:hint="eastAsia"/>
          <w:sz w:val="30"/>
          <w:szCs w:val="30"/>
        </w:rPr>
        <w:t>年</w:t>
      </w: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月</w:t>
      </w:r>
      <w:r>
        <w:rPr>
          <w:rFonts w:ascii="方正仿宋_GB2312" w:eastAsia="方正仿宋_GB2312" w:hAnsi="方正仿宋_GB2312" w:cs="方正仿宋_GB2312" w:hint="eastAsia"/>
          <w:sz w:val="30"/>
          <w:szCs w:val="30"/>
          <w:lang w:eastAsia="zh-CN"/>
        </w:rPr>
        <w:t>21</w:t>
      </w:r>
      <w:r>
        <w:rPr>
          <w:rFonts w:ascii="方正仿宋_GB2312" w:eastAsia="方正仿宋_GB2312" w:hAnsi="方正仿宋_GB2312" w:cs="方正仿宋_GB2312" w:hint="eastAsia"/>
          <w:sz w:val="30"/>
          <w:szCs w:val="30"/>
        </w:rPr>
        <w:t>日</w:t>
      </w:r>
      <w:r>
        <w:rPr>
          <w:rFonts w:ascii="方正仿宋_GB2312" w:eastAsia="方正仿宋_GB2312" w:hAnsi="方正仿宋_GB2312" w:cs="方正仿宋_GB2312" w:hint="eastAsia"/>
          <w:sz w:val="30"/>
          <w:szCs w:val="30"/>
          <w:lang w:eastAsia="zh-CN"/>
        </w:rPr>
        <w:t>前</w:t>
      </w:r>
      <w:r>
        <w:rPr>
          <w:rFonts w:ascii="方正仿宋_GB2312" w:eastAsia="方正仿宋_GB2312" w:hAnsi="方正仿宋_GB2312" w:cs="方正仿宋_GB2312" w:hint="eastAsia"/>
          <w:sz w:val="30"/>
          <w:szCs w:val="30"/>
        </w:rPr>
        <w:t>，以邮件发送日期为准。</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lang w:eastAsia="zh-CN"/>
        </w:rPr>
      </w:pP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报送地址。邮箱地址</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lang w:eastAsia="zh-CN"/>
        </w:rPr>
        <w:t>slxy0525@163.com</w:t>
      </w:r>
      <w:r>
        <w:rPr>
          <w:rFonts w:ascii="方正仿宋_GB2312" w:eastAsia="方正仿宋_GB2312" w:hAnsi="方正仿宋_GB2312" w:cs="方正仿宋_GB2312" w:hint="eastAsia"/>
          <w:sz w:val="30"/>
          <w:szCs w:val="30"/>
          <w:lang w:eastAsia="zh-CN"/>
        </w:rPr>
        <w:t>。</w:t>
      </w:r>
    </w:p>
    <w:p w:rsidR="000A218A" w:rsidRPr="001E7B36" w:rsidRDefault="00D30A35" w:rsidP="00E27799">
      <w:pPr>
        <w:spacing w:line="560" w:lineRule="exact"/>
        <w:ind w:firstLineChars="200" w:firstLine="602"/>
        <w:jc w:val="both"/>
        <w:rPr>
          <w:rFonts w:asciiTheme="minorEastAsia" w:eastAsiaTheme="minorEastAsia" w:hAnsiTheme="minorEastAsia" w:cs="方正仿宋_GB2312"/>
          <w:b/>
          <w:bCs/>
          <w:sz w:val="30"/>
          <w:szCs w:val="30"/>
        </w:rPr>
      </w:pPr>
      <w:r w:rsidRPr="001E7B36">
        <w:rPr>
          <w:rFonts w:asciiTheme="minorEastAsia" w:eastAsiaTheme="minorEastAsia" w:hAnsiTheme="minorEastAsia" w:cs="方正仿宋_GB2312" w:hint="eastAsia"/>
          <w:b/>
          <w:bCs/>
          <w:sz w:val="30"/>
          <w:szCs w:val="30"/>
        </w:rPr>
        <w:t>五</w:t>
      </w:r>
      <w:r w:rsidRPr="001E7B36">
        <w:rPr>
          <w:rFonts w:asciiTheme="minorEastAsia" w:eastAsiaTheme="minorEastAsia" w:hAnsiTheme="minorEastAsia" w:cs="方正仿宋_GB2312" w:hint="eastAsia"/>
          <w:b/>
          <w:bCs/>
          <w:sz w:val="30"/>
          <w:szCs w:val="30"/>
          <w:lang w:eastAsia="zh-CN"/>
        </w:rPr>
        <w:t>、</w:t>
      </w:r>
      <w:r w:rsidRPr="001E7B36">
        <w:rPr>
          <w:rFonts w:asciiTheme="minorEastAsia" w:eastAsiaTheme="minorEastAsia" w:hAnsiTheme="minorEastAsia" w:cs="方正仿宋_GB2312" w:hint="eastAsia"/>
          <w:b/>
          <w:bCs/>
          <w:sz w:val="30"/>
          <w:szCs w:val="30"/>
        </w:rPr>
        <w:t>案例评选</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lang w:eastAsia="zh-CN"/>
        </w:rPr>
        <w:t>双流区教科院将组建评审小组，制度评审方案</w:t>
      </w:r>
      <w:r>
        <w:rPr>
          <w:rFonts w:ascii="方正仿宋_GB2312" w:eastAsia="方正仿宋_GB2312" w:hAnsi="方正仿宋_GB2312" w:cs="方正仿宋_GB2312" w:hint="eastAsia"/>
          <w:sz w:val="30"/>
          <w:szCs w:val="30"/>
        </w:rPr>
        <w:t>对学校案例先行初评，遴选</w:t>
      </w:r>
      <w:r>
        <w:rPr>
          <w:rFonts w:ascii="方正仿宋_GB2312" w:eastAsia="方正仿宋_GB2312" w:hAnsi="方正仿宋_GB2312" w:cs="方正仿宋_GB2312" w:hint="eastAsia"/>
          <w:sz w:val="30"/>
          <w:szCs w:val="30"/>
          <w:lang w:eastAsia="zh-CN"/>
        </w:rPr>
        <w:t>出</w:t>
      </w:r>
      <w:r>
        <w:rPr>
          <w:rFonts w:ascii="方正仿宋_GB2312" w:eastAsia="方正仿宋_GB2312" w:hAnsi="方正仿宋_GB2312" w:cs="方正仿宋_GB2312" w:hint="eastAsia"/>
          <w:sz w:val="30"/>
          <w:szCs w:val="30"/>
          <w:lang w:eastAsia="zh-CN"/>
        </w:rPr>
        <w:t>15</w:t>
      </w:r>
      <w:r>
        <w:rPr>
          <w:rFonts w:ascii="方正仿宋_GB2312" w:eastAsia="方正仿宋_GB2312" w:hAnsi="方正仿宋_GB2312" w:cs="方正仿宋_GB2312" w:hint="eastAsia"/>
          <w:sz w:val="30"/>
          <w:szCs w:val="30"/>
          <w:lang w:eastAsia="zh-CN"/>
        </w:rPr>
        <w:t>份优秀案例</w:t>
      </w:r>
      <w:r>
        <w:rPr>
          <w:rFonts w:ascii="方正仿宋_GB2312" w:eastAsia="方正仿宋_GB2312" w:hAnsi="方正仿宋_GB2312" w:cs="方正仿宋_GB2312" w:hint="eastAsia"/>
          <w:sz w:val="30"/>
          <w:szCs w:val="30"/>
        </w:rPr>
        <w:t>后报送</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lang w:eastAsia="zh-CN"/>
        </w:rPr>
        <w:t>综合考虑学段和类别</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成都市教育科学研究院将组建专家组进行集中评审</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评出一</w:t>
      </w:r>
      <w:r>
        <w:rPr>
          <w:rFonts w:ascii="方正仿宋_GB2312" w:eastAsia="方正仿宋_GB2312" w:hAnsi="方正仿宋_GB2312" w:cs="方正仿宋_GB2312" w:hint="eastAsia"/>
          <w:sz w:val="30"/>
          <w:szCs w:val="30"/>
        </w:rPr>
        <w:t>、二、三等奖</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由成都教科院统一印发获奖证书。部分一等奖成都教科院统一印发获奖证书</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部分一等奖集中打磨后形成案例集</w:t>
      </w:r>
      <w:r>
        <w:rPr>
          <w:rFonts w:ascii="方正仿宋_GB2312" w:eastAsia="方正仿宋_GB2312" w:hAnsi="方正仿宋_GB2312" w:cs="方正仿宋_GB2312" w:hint="eastAsia"/>
          <w:sz w:val="30"/>
          <w:szCs w:val="30"/>
          <w:lang w:eastAsia="zh-CN"/>
        </w:rPr>
        <w:t>，</w:t>
      </w:r>
      <w:r>
        <w:rPr>
          <w:rFonts w:ascii="方正仿宋_GB2312" w:eastAsia="方正仿宋_GB2312" w:hAnsi="方正仿宋_GB2312" w:cs="方正仿宋_GB2312" w:hint="eastAsia"/>
          <w:sz w:val="30"/>
          <w:szCs w:val="30"/>
        </w:rPr>
        <w:t>同时在推广会和推进会上专题交流。</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本次评选活动不收取任何评审费。</w:t>
      </w:r>
    </w:p>
    <w:p w:rsidR="000A218A" w:rsidRDefault="00D30A35" w:rsidP="00E27799">
      <w:pPr>
        <w:spacing w:line="560" w:lineRule="exact"/>
        <w:ind w:firstLineChars="200" w:firstLine="600"/>
        <w:jc w:val="both"/>
        <w:rPr>
          <w:rFonts w:ascii="方正仿宋_GB2312" w:eastAsia="方正仿宋_GB2312" w:hAnsi="方正仿宋_GB2312" w:cs="方正仿宋_GB2312"/>
          <w:sz w:val="30"/>
          <w:szCs w:val="30"/>
          <w:lang w:eastAsia="zh-CN"/>
        </w:rPr>
      </w:pPr>
      <w:r>
        <w:rPr>
          <w:rFonts w:ascii="方正仿宋_GB2312" w:eastAsia="方正仿宋_GB2312" w:hAnsi="方正仿宋_GB2312" w:cs="方正仿宋_GB2312" w:hint="eastAsia"/>
          <w:sz w:val="30"/>
          <w:szCs w:val="30"/>
        </w:rPr>
        <w:t>联系人：</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lang w:eastAsia="zh-CN"/>
        </w:rPr>
        <w:t>陈</w:t>
      </w:r>
      <w:r>
        <w:rPr>
          <w:rFonts w:ascii="方正仿宋_GB2312" w:eastAsia="方正仿宋_GB2312" w:hAnsi="方正仿宋_GB2312" w:cs="方正仿宋_GB2312" w:hint="eastAsia"/>
          <w:sz w:val="30"/>
          <w:szCs w:val="30"/>
        </w:rPr>
        <w:t>老师</w:t>
      </w:r>
      <w:r>
        <w:rPr>
          <w:rFonts w:ascii="方正仿宋_GB2312" w:eastAsia="方正仿宋_GB2312" w:hAnsi="方正仿宋_GB2312" w:cs="方正仿宋_GB2312" w:hint="eastAsia"/>
          <w:sz w:val="30"/>
          <w:szCs w:val="30"/>
        </w:rPr>
        <w:t xml:space="preserve">  </w:t>
      </w:r>
      <w:r>
        <w:rPr>
          <w:rFonts w:ascii="方正仿宋_GB2312" w:eastAsia="方正仿宋_GB2312" w:hAnsi="方正仿宋_GB2312" w:cs="方正仿宋_GB2312" w:hint="eastAsia"/>
          <w:sz w:val="30"/>
          <w:szCs w:val="30"/>
          <w:lang w:eastAsia="zh-CN"/>
        </w:rPr>
        <w:t>13350070214</w:t>
      </w:r>
    </w:p>
    <w:p w:rsidR="000A218A" w:rsidRDefault="00D30A35" w:rsidP="00E27799">
      <w:pPr>
        <w:spacing w:beforeLines="50" w:line="560" w:lineRule="exact"/>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附件：</w:t>
      </w:r>
    </w:p>
    <w:p w:rsidR="000A218A" w:rsidRDefault="00D30A35" w:rsidP="00E27799">
      <w:pPr>
        <w:spacing w:line="560" w:lineRule="exact"/>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成都市首批中小学家庭教育指导优秀实践案例封面</w:t>
      </w:r>
    </w:p>
    <w:p w:rsidR="000A218A" w:rsidRDefault="00D30A35" w:rsidP="00E27799">
      <w:pPr>
        <w:spacing w:line="560" w:lineRule="exact"/>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成都市首批中小学家庭教育指导优秀实践案例汇总表</w:t>
      </w:r>
    </w:p>
    <w:p w:rsidR="001E7B36" w:rsidRDefault="001E7B36" w:rsidP="00E27799">
      <w:pPr>
        <w:spacing w:line="560" w:lineRule="exact"/>
        <w:ind w:firstLineChars="200" w:firstLine="600"/>
        <w:rPr>
          <w:rFonts w:ascii="方正仿宋_GB2312" w:eastAsia="方正仿宋_GB2312" w:hAnsi="方正仿宋_GB2312" w:cs="方正仿宋_GB2312" w:hint="eastAsia"/>
          <w:sz w:val="30"/>
          <w:szCs w:val="30"/>
          <w:lang w:eastAsia="zh-CN"/>
        </w:rPr>
      </w:pPr>
    </w:p>
    <w:p w:rsidR="00E27799" w:rsidRDefault="00E27799" w:rsidP="00E27799">
      <w:pPr>
        <w:spacing w:line="560" w:lineRule="exact"/>
        <w:ind w:firstLineChars="200" w:firstLine="600"/>
        <w:rPr>
          <w:rFonts w:ascii="方正仿宋_GB2312" w:eastAsia="方正仿宋_GB2312" w:hAnsi="方正仿宋_GB2312" w:cs="方正仿宋_GB2312" w:hint="eastAsia"/>
          <w:sz w:val="30"/>
          <w:szCs w:val="30"/>
          <w:lang w:eastAsia="zh-CN"/>
        </w:rPr>
      </w:pPr>
    </w:p>
    <w:p w:rsidR="000A218A" w:rsidRDefault="00D30A35" w:rsidP="00E27799">
      <w:pPr>
        <w:spacing w:line="560" w:lineRule="exact"/>
        <w:ind w:firstLineChars="200" w:firstLine="600"/>
        <w:jc w:val="right"/>
        <w:rPr>
          <w:rFonts w:ascii="方正仿宋_GB2312" w:eastAsia="方正仿宋_GB2312" w:hAnsi="方正仿宋_GB2312" w:cs="方正仿宋_GB2312"/>
          <w:sz w:val="30"/>
          <w:szCs w:val="30"/>
          <w:lang w:eastAsia="zh-CN"/>
        </w:rPr>
      </w:pPr>
      <w:r>
        <w:rPr>
          <w:rFonts w:ascii="方正仿宋_GB2312" w:eastAsia="方正仿宋_GB2312" w:hAnsi="方正仿宋_GB2312" w:cs="方正仿宋_GB2312" w:hint="eastAsia"/>
          <w:sz w:val="30"/>
          <w:szCs w:val="30"/>
        </w:rPr>
        <w:t>成都市</w:t>
      </w:r>
      <w:r>
        <w:rPr>
          <w:rFonts w:ascii="方正仿宋_GB2312" w:eastAsia="方正仿宋_GB2312" w:hAnsi="方正仿宋_GB2312" w:cs="方正仿宋_GB2312" w:hint="eastAsia"/>
          <w:sz w:val="30"/>
          <w:szCs w:val="30"/>
          <w:lang w:eastAsia="zh-CN"/>
        </w:rPr>
        <w:t>双流区</w:t>
      </w:r>
      <w:r>
        <w:rPr>
          <w:rFonts w:ascii="方正仿宋_GB2312" w:eastAsia="方正仿宋_GB2312" w:hAnsi="方正仿宋_GB2312" w:cs="方正仿宋_GB2312" w:hint="eastAsia"/>
          <w:sz w:val="30"/>
          <w:szCs w:val="30"/>
        </w:rPr>
        <w:t>教育科学</w:t>
      </w:r>
      <w:r>
        <w:rPr>
          <w:rFonts w:ascii="方正仿宋_GB2312" w:eastAsia="方正仿宋_GB2312" w:hAnsi="方正仿宋_GB2312" w:cs="方正仿宋_GB2312" w:hint="eastAsia"/>
          <w:sz w:val="30"/>
          <w:szCs w:val="30"/>
          <w:lang w:eastAsia="zh-CN"/>
        </w:rPr>
        <w:t>院</w:t>
      </w:r>
    </w:p>
    <w:p w:rsidR="000A218A" w:rsidRDefault="00D30A35" w:rsidP="00E27799">
      <w:pPr>
        <w:spacing w:line="560" w:lineRule="exact"/>
        <w:ind w:firstLineChars="200" w:firstLine="600"/>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lang w:eastAsia="zh-CN"/>
        </w:rPr>
        <w:t xml:space="preserve">                          </w:t>
      </w:r>
      <w:r w:rsidR="001E7B36">
        <w:rPr>
          <w:rFonts w:ascii="方正仿宋_GB2312" w:eastAsia="方正仿宋_GB2312" w:hAnsi="方正仿宋_GB2312" w:cs="方正仿宋_GB2312" w:hint="eastAsia"/>
          <w:sz w:val="30"/>
          <w:szCs w:val="30"/>
          <w:lang w:eastAsia="zh-CN"/>
        </w:rPr>
        <w:t xml:space="preserve">     </w:t>
      </w:r>
      <w:r>
        <w:rPr>
          <w:rFonts w:ascii="方正仿宋_GB2312" w:eastAsia="方正仿宋_GB2312" w:hAnsi="方正仿宋_GB2312" w:cs="方正仿宋_GB2312" w:hint="eastAsia"/>
          <w:sz w:val="30"/>
          <w:szCs w:val="30"/>
          <w:lang w:eastAsia="zh-CN"/>
        </w:rPr>
        <w:t xml:space="preserve">   </w:t>
      </w:r>
      <w:r>
        <w:rPr>
          <w:rFonts w:ascii="方正仿宋_GB2312" w:eastAsia="方正仿宋_GB2312" w:hAnsi="方正仿宋_GB2312" w:cs="方正仿宋_GB2312" w:hint="eastAsia"/>
          <w:sz w:val="30"/>
          <w:szCs w:val="30"/>
        </w:rPr>
        <w:t>2025</w:t>
      </w:r>
      <w:r>
        <w:rPr>
          <w:rFonts w:ascii="方正仿宋_GB2312" w:eastAsia="方正仿宋_GB2312" w:hAnsi="方正仿宋_GB2312" w:cs="方正仿宋_GB2312" w:hint="eastAsia"/>
          <w:sz w:val="30"/>
          <w:szCs w:val="30"/>
        </w:rPr>
        <w:t>年</w:t>
      </w: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月</w:t>
      </w:r>
      <w:r>
        <w:rPr>
          <w:rFonts w:ascii="方正仿宋_GB2312" w:eastAsia="方正仿宋_GB2312" w:hAnsi="方正仿宋_GB2312" w:cs="方正仿宋_GB2312" w:hint="eastAsia"/>
          <w:sz w:val="30"/>
          <w:szCs w:val="30"/>
          <w:lang w:eastAsia="zh-CN"/>
        </w:rPr>
        <w:t>2</w:t>
      </w:r>
      <w:r>
        <w:rPr>
          <w:rFonts w:ascii="方正仿宋_GB2312" w:eastAsia="方正仿宋_GB2312" w:hAnsi="方正仿宋_GB2312" w:cs="方正仿宋_GB2312" w:hint="eastAsia"/>
          <w:sz w:val="30"/>
          <w:szCs w:val="30"/>
        </w:rPr>
        <w:t>0</w:t>
      </w:r>
      <w:r>
        <w:rPr>
          <w:rFonts w:ascii="方正仿宋_GB2312" w:eastAsia="方正仿宋_GB2312" w:hAnsi="方正仿宋_GB2312" w:cs="方正仿宋_GB2312" w:hint="eastAsia"/>
          <w:sz w:val="30"/>
          <w:szCs w:val="30"/>
        </w:rPr>
        <w:t>日</w:t>
      </w:r>
    </w:p>
    <w:p w:rsidR="000A218A" w:rsidRDefault="000A218A">
      <w:pPr>
        <w:spacing w:line="360" w:lineRule="auto"/>
        <w:ind w:firstLineChars="200" w:firstLine="600"/>
        <w:rPr>
          <w:rFonts w:ascii="方正仿宋_GB2312" w:eastAsia="方正仿宋_GB2312" w:hAnsi="方正仿宋_GB2312" w:cs="方正仿宋_GB2312"/>
          <w:sz w:val="30"/>
          <w:szCs w:val="30"/>
        </w:rPr>
      </w:pPr>
    </w:p>
    <w:p w:rsidR="000A218A" w:rsidRDefault="001E7B36" w:rsidP="00E27799">
      <w:pPr>
        <w:kinsoku/>
        <w:autoSpaceDE/>
        <w:autoSpaceDN/>
        <w:adjustRightInd/>
        <w:snapToGrid/>
        <w:textAlignment w:val="auto"/>
        <w:rPr>
          <w:rFonts w:ascii="方正仿宋_GB2312" w:eastAsia="方正仿宋_GB2312" w:hAnsi="方正仿宋_GB2312" w:cs="方正仿宋_GB2312"/>
          <w:sz w:val="30"/>
          <w:szCs w:val="30"/>
        </w:rPr>
      </w:pPr>
      <w:r>
        <w:rPr>
          <w:rFonts w:ascii="方正仿宋_GB2312" w:eastAsia="方正仿宋_GB2312" w:hAnsi="方正仿宋_GB2312" w:cs="方正仿宋_GB2312"/>
          <w:sz w:val="30"/>
          <w:szCs w:val="30"/>
        </w:rPr>
        <w:br w:type="page"/>
      </w:r>
      <w:r w:rsidR="00D30A35">
        <w:rPr>
          <w:rFonts w:ascii="方正仿宋_GB2312" w:eastAsia="方正仿宋_GB2312" w:hAnsi="方正仿宋_GB2312" w:cs="方正仿宋_GB2312" w:hint="eastAsia"/>
          <w:sz w:val="30"/>
          <w:szCs w:val="30"/>
        </w:rPr>
        <w:lastRenderedPageBreak/>
        <w:t>附件</w:t>
      </w:r>
      <w:r w:rsidR="00D30A35">
        <w:rPr>
          <w:rFonts w:ascii="方正仿宋_GB2312" w:eastAsia="方正仿宋_GB2312" w:hAnsi="方正仿宋_GB2312" w:cs="方正仿宋_GB2312" w:hint="eastAsia"/>
          <w:sz w:val="30"/>
          <w:szCs w:val="30"/>
        </w:rPr>
        <w:t xml:space="preserve"> 1</w:t>
      </w:r>
    </w:p>
    <w:p w:rsidR="000A218A" w:rsidRDefault="000A218A">
      <w:pPr>
        <w:spacing w:line="360" w:lineRule="auto"/>
        <w:rPr>
          <w:rFonts w:ascii="方正仿宋_GB2312" w:eastAsia="方正仿宋_GB2312" w:hAnsi="方正仿宋_GB2312" w:cs="方正仿宋_GB2312"/>
          <w:sz w:val="30"/>
          <w:szCs w:val="30"/>
        </w:rPr>
      </w:pPr>
    </w:p>
    <w:p w:rsidR="000A218A" w:rsidRDefault="00D30A35">
      <w:pPr>
        <w:spacing w:line="360" w:lineRule="auto"/>
        <w:ind w:firstLineChars="200" w:firstLine="640"/>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成都市首批中小学家庭教育指导优秀实践案例</w:t>
      </w:r>
    </w:p>
    <w:p w:rsidR="000A218A" w:rsidRDefault="000A218A">
      <w:pPr>
        <w:spacing w:line="360" w:lineRule="auto"/>
        <w:ind w:firstLineChars="200" w:firstLine="600"/>
        <w:rPr>
          <w:rFonts w:ascii="方正仿宋_GB2312" w:eastAsia="方正仿宋_GB2312" w:hAnsi="方正仿宋_GB2312" w:cs="方正仿宋_GB2312"/>
          <w:sz w:val="30"/>
          <w:szCs w:val="30"/>
        </w:rPr>
      </w:pPr>
    </w:p>
    <w:p w:rsidR="000A218A" w:rsidRDefault="000A218A">
      <w:pPr>
        <w:spacing w:line="360" w:lineRule="auto"/>
        <w:rPr>
          <w:rFonts w:ascii="方正仿宋_GB2312" w:eastAsia="方正仿宋_GB2312" w:hAnsi="方正仿宋_GB2312" w:cs="方正仿宋_GB2312"/>
          <w:sz w:val="30"/>
          <w:szCs w:val="30"/>
        </w:rPr>
      </w:pPr>
    </w:p>
    <w:p w:rsidR="000A218A" w:rsidRDefault="00D30A35" w:rsidP="001E7B36">
      <w:pPr>
        <w:spacing w:line="360" w:lineRule="auto"/>
        <w:ind w:firstLineChars="200" w:firstLine="601"/>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类</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别：</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区县</w:t>
      </w:r>
      <w:r>
        <w:rPr>
          <w:rFonts w:ascii="方正仿宋_GB2312" w:eastAsia="方正仿宋_GB2312" w:hAnsi="方正仿宋_GB2312" w:cs="方正仿宋_GB2312" w:hint="eastAsia"/>
          <w:b/>
          <w:bCs/>
          <w:sz w:val="30"/>
          <w:szCs w:val="30"/>
        </w:rPr>
        <w:t>/</w:t>
      </w:r>
      <w:r>
        <w:rPr>
          <w:rFonts w:ascii="方正仿宋_GB2312" w:eastAsia="方正仿宋_GB2312" w:hAnsi="方正仿宋_GB2312" w:cs="方正仿宋_GB2312" w:hint="eastAsia"/>
          <w:b/>
          <w:bCs/>
          <w:sz w:val="30"/>
          <w:szCs w:val="30"/>
        </w:rPr>
        <w:t>学校</w:t>
      </w:r>
      <w:r>
        <w:rPr>
          <w:rFonts w:ascii="方正仿宋_GB2312" w:eastAsia="方正仿宋_GB2312" w:hAnsi="方正仿宋_GB2312" w:cs="方正仿宋_GB2312" w:hint="eastAsia"/>
          <w:b/>
          <w:bCs/>
          <w:sz w:val="30"/>
          <w:szCs w:val="30"/>
        </w:rPr>
        <w:t>/</w:t>
      </w:r>
      <w:r>
        <w:rPr>
          <w:rFonts w:ascii="方正仿宋_GB2312" w:eastAsia="方正仿宋_GB2312" w:hAnsi="方正仿宋_GB2312" w:cs="方正仿宋_GB2312" w:hint="eastAsia"/>
          <w:b/>
          <w:bCs/>
          <w:sz w:val="30"/>
          <w:szCs w:val="30"/>
        </w:rPr>
        <w:t>班主任</w:t>
      </w:r>
      <w:r>
        <w:rPr>
          <w:rFonts w:ascii="方正仿宋_GB2312" w:eastAsia="方正仿宋_GB2312" w:hAnsi="方正仿宋_GB2312" w:cs="方正仿宋_GB2312" w:hint="eastAsia"/>
          <w:b/>
          <w:bCs/>
          <w:sz w:val="30"/>
          <w:szCs w:val="30"/>
        </w:rPr>
        <w:t>/</w:t>
      </w:r>
      <w:r>
        <w:rPr>
          <w:rFonts w:ascii="方正仿宋_GB2312" w:eastAsia="方正仿宋_GB2312" w:hAnsi="方正仿宋_GB2312" w:cs="方正仿宋_GB2312" w:hint="eastAsia"/>
          <w:b/>
          <w:bCs/>
          <w:sz w:val="30"/>
          <w:szCs w:val="30"/>
        </w:rPr>
        <w:t>教师</w:t>
      </w:r>
      <w:r>
        <w:rPr>
          <w:rFonts w:ascii="方正仿宋_GB2312" w:eastAsia="方正仿宋_GB2312" w:hAnsi="方正仿宋_GB2312" w:cs="方正仿宋_GB2312" w:hint="eastAsia"/>
          <w:b/>
          <w:bCs/>
          <w:sz w:val="30"/>
          <w:szCs w:val="30"/>
        </w:rPr>
        <w:t xml:space="preserve">     </w:t>
      </w:r>
    </w:p>
    <w:p w:rsidR="000A218A" w:rsidRDefault="00D30A35" w:rsidP="001E7B36">
      <w:pPr>
        <w:spacing w:line="360" w:lineRule="auto"/>
        <w:ind w:firstLineChars="200" w:firstLine="601"/>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题</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目：</w:t>
      </w:r>
      <w:r>
        <w:rPr>
          <w:rFonts w:ascii="方正仿宋_GB2312" w:eastAsia="方正仿宋_GB2312" w:hAnsi="方正仿宋_GB2312" w:cs="方正仿宋_GB2312" w:hint="eastAsia"/>
          <w:b/>
          <w:bCs/>
          <w:sz w:val="30"/>
          <w:szCs w:val="30"/>
        </w:rPr>
        <w:t xml:space="preserve">                              </w:t>
      </w:r>
    </w:p>
    <w:p w:rsidR="000A218A" w:rsidRDefault="00D30A35" w:rsidP="001E7B36">
      <w:pPr>
        <w:spacing w:line="360" w:lineRule="auto"/>
        <w:ind w:firstLineChars="200" w:firstLine="601"/>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作</w:t>
      </w:r>
      <w:r>
        <w:rPr>
          <w:rFonts w:ascii="方正仿宋_GB2312" w:eastAsia="方正仿宋_GB2312" w:hAnsi="方正仿宋_GB2312" w:cs="方正仿宋_GB2312" w:hint="eastAsia"/>
          <w:b/>
          <w:bCs/>
          <w:sz w:val="30"/>
          <w:szCs w:val="30"/>
        </w:rPr>
        <w:t xml:space="preserve">    </w:t>
      </w:r>
      <w:r>
        <w:rPr>
          <w:rFonts w:ascii="方正仿宋_GB2312" w:eastAsia="方正仿宋_GB2312" w:hAnsi="方正仿宋_GB2312" w:cs="方正仿宋_GB2312" w:hint="eastAsia"/>
          <w:b/>
          <w:bCs/>
          <w:sz w:val="30"/>
          <w:szCs w:val="30"/>
        </w:rPr>
        <w:t>者：</w:t>
      </w:r>
      <w:r>
        <w:rPr>
          <w:rFonts w:ascii="方正仿宋_GB2312" w:eastAsia="方正仿宋_GB2312" w:hAnsi="方正仿宋_GB2312" w:cs="方正仿宋_GB2312" w:hint="eastAsia"/>
          <w:b/>
          <w:bCs/>
          <w:sz w:val="30"/>
          <w:szCs w:val="30"/>
        </w:rPr>
        <w:t xml:space="preserve">                             </w:t>
      </w:r>
    </w:p>
    <w:p w:rsidR="000A218A" w:rsidRDefault="00D30A35" w:rsidP="001E7B36">
      <w:pPr>
        <w:spacing w:line="360" w:lineRule="auto"/>
        <w:ind w:firstLineChars="200" w:firstLine="601"/>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工作单位：</w:t>
      </w:r>
      <w:r>
        <w:rPr>
          <w:rFonts w:ascii="方正仿宋_GB2312" w:eastAsia="方正仿宋_GB2312" w:hAnsi="方正仿宋_GB2312" w:cs="方正仿宋_GB2312" w:hint="eastAsia"/>
          <w:b/>
          <w:bCs/>
          <w:sz w:val="30"/>
          <w:szCs w:val="30"/>
        </w:rPr>
        <w:t xml:space="preserve">                             </w:t>
      </w:r>
    </w:p>
    <w:p w:rsidR="000A218A" w:rsidRDefault="00D30A35" w:rsidP="001E7B36">
      <w:pPr>
        <w:spacing w:line="360" w:lineRule="auto"/>
        <w:ind w:firstLineChars="200" w:firstLine="601"/>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联系电话：</w:t>
      </w:r>
      <w:r>
        <w:rPr>
          <w:rFonts w:ascii="方正仿宋_GB2312" w:eastAsia="方正仿宋_GB2312" w:hAnsi="方正仿宋_GB2312" w:cs="方正仿宋_GB2312" w:hint="eastAsia"/>
          <w:b/>
          <w:bCs/>
          <w:sz w:val="30"/>
          <w:szCs w:val="30"/>
        </w:rPr>
        <w:t xml:space="preserve">  </w:t>
      </w:r>
    </w:p>
    <w:p w:rsidR="000A218A" w:rsidRDefault="000A218A">
      <w:pPr>
        <w:spacing w:line="360" w:lineRule="auto"/>
        <w:ind w:firstLineChars="200" w:firstLine="600"/>
        <w:rPr>
          <w:rFonts w:ascii="方正仿宋_GB2312" w:eastAsia="方正仿宋_GB2312" w:hAnsi="方正仿宋_GB2312" w:cs="方正仿宋_GB2312"/>
          <w:sz w:val="30"/>
          <w:szCs w:val="30"/>
        </w:rPr>
      </w:pPr>
    </w:p>
    <w:p w:rsidR="000A218A" w:rsidRDefault="000A218A">
      <w:pPr>
        <w:spacing w:line="360" w:lineRule="auto"/>
        <w:ind w:firstLineChars="200" w:firstLine="600"/>
        <w:rPr>
          <w:rFonts w:ascii="方正仿宋_GB2312" w:eastAsia="方正仿宋_GB2312" w:hAnsi="方正仿宋_GB2312" w:cs="方正仿宋_GB2312"/>
          <w:sz w:val="30"/>
          <w:szCs w:val="30"/>
        </w:rPr>
      </w:pPr>
    </w:p>
    <w:p w:rsidR="000A218A" w:rsidRDefault="00D30A35">
      <w:pPr>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    </w:t>
      </w:r>
    </w:p>
    <w:p w:rsidR="000A218A" w:rsidRDefault="000A218A">
      <w:pPr>
        <w:spacing w:line="360" w:lineRule="auto"/>
        <w:rPr>
          <w:rFonts w:ascii="方正仿宋_GB2312" w:eastAsia="方正仿宋_GB2312" w:hAnsi="方正仿宋_GB2312" w:cs="方正仿宋_GB2312"/>
          <w:sz w:val="30"/>
          <w:szCs w:val="30"/>
        </w:rPr>
      </w:pPr>
    </w:p>
    <w:p w:rsidR="001E7B36" w:rsidRDefault="001E7B36">
      <w:pPr>
        <w:kinsoku/>
        <w:autoSpaceDE/>
        <w:autoSpaceDN/>
        <w:adjustRightInd/>
        <w:snapToGrid/>
        <w:textAlignment w:val="auto"/>
        <w:rPr>
          <w:rFonts w:ascii="方正仿宋_GB2312" w:eastAsia="方正仿宋_GB2312" w:hAnsi="方正仿宋_GB2312" w:cs="方正仿宋_GB2312"/>
          <w:sz w:val="30"/>
          <w:szCs w:val="30"/>
        </w:rPr>
      </w:pPr>
      <w:r>
        <w:rPr>
          <w:rFonts w:ascii="方正仿宋_GB2312" w:eastAsia="方正仿宋_GB2312" w:hAnsi="方正仿宋_GB2312" w:cs="方正仿宋_GB2312"/>
          <w:sz w:val="30"/>
          <w:szCs w:val="30"/>
        </w:rPr>
        <w:br w:type="page"/>
      </w:r>
    </w:p>
    <w:p w:rsidR="000A218A" w:rsidRDefault="00D30A35">
      <w:pPr>
        <w:spacing w:line="360" w:lineRule="auto"/>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附件</w:t>
      </w:r>
      <w:r>
        <w:rPr>
          <w:rFonts w:ascii="方正仿宋_GB2312" w:eastAsia="方正仿宋_GB2312" w:hAnsi="方正仿宋_GB2312" w:cs="方正仿宋_GB2312" w:hint="eastAsia"/>
          <w:sz w:val="30"/>
          <w:szCs w:val="30"/>
        </w:rPr>
        <w:t xml:space="preserve"> 2</w:t>
      </w:r>
    </w:p>
    <w:p w:rsidR="000A218A" w:rsidRDefault="00D30A35" w:rsidP="00E27799">
      <w:pPr>
        <w:spacing w:line="360" w:lineRule="auto"/>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成都市首批中小学家庭教育指导优秀实践案例汇总表</w:t>
      </w:r>
    </w:p>
    <w:p w:rsidR="000A218A" w:rsidRDefault="00D30A35">
      <w:pPr>
        <w:spacing w:line="360" w:lineRule="auto"/>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学校（盖章）：</w:t>
      </w:r>
      <w:bookmarkStart w:id="1" w:name="_GoBack"/>
      <w:bookmarkEnd w:id="1"/>
    </w:p>
    <w:p w:rsidR="000A218A" w:rsidRDefault="00D30A35">
      <w:pPr>
        <w:spacing w:line="360" w:lineRule="auto"/>
        <w:ind w:firstLineChars="200" w:firstLine="640"/>
      </w:pPr>
      <w:r>
        <w:rPr>
          <w:rFonts w:ascii="方正仿宋_GB2312" w:eastAsia="方正仿宋_GB2312" w:hAnsi="方正仿宋_GB2312" w:cs="方正仿宋_GB2312" w:hint="eastAsia"/>
          <w:sz w:val="32"/>
          <w:szCs w:val="32"/>
        </w:rPr>
        <w:t>填报人及联系电话：</w:t>
      </w:r>
    </w:p>
    <w:tbl>
      <w:tblPr>
        <w:tblStyle w:val="TableNormal"/>
        <w:tblW w:w="921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18"/>
        <w:gridCol w:w="1033"/>
        <w:gridCol w:w="1832"/>
        <w:gridCol w:w="2279"/>
        <w:gridCol w:w="1840"/>
        <w:gridCol w:w="1613"/>
      </w:tblGrid>
      <w:tr w:rsidR="000A218A" w:rsidTr="00E27799">
        <w:trPr>
          <w:trHeight w:val="563"/>
        </w:trPr>
        <w:tc>
          <w:tcPr>
            <w:tcW w:w="618" w:type="dxa"/>
            <w:vAlign w:val="center"/>
          </w:tcPr>
          <w:p w:rsidR="000A218A" w:rsidRDefault="00D30A35" w:rsidP="00E27799">
            <w:pPr>
              <w:jc w:val="center"/>
              <w:rPr>
                <w:rFonts w:ascii="仿宋" w:eastAsia="仿宋" w:hAnsi="仿宋" w:cs="仿宋"/>
              </w:rPr>
            </w:pPr>
            <w:r>
              <w:rPr>
                <w:rFonts w:ascii="仿宋" w:eastAsia="仿宋" w:hAnsi="仿宋" w:cs="仿宋" w:hint="eastAsia"/>
              </w:rPr>
              <w:t>编号</w:t>
            </w:r>
          </w:p>
        </w:tc>
        <w:tc>
          <w:tcPr>
            <w:tcW w:w="1033" w:type="dxa"/>
            <w:vAlign w:val="center"/>
          </w:tcPr>
          <w:p w:rsidR="000A218A" w:rsidRDefault="00D30A35" w:rsidP="00E27799">
            <w:pPr>
              <w:jc w:val="center"/>
              <w:rPr>
                <w:rFonts w:ascii="仿宋" w:eastAsia="仿宋" w:hAnsi="仿宋" w:cs="仿宋"/>
              </w:rPr>
            </w:pPr>
            <w:r>
              <w:rPr>
                <w:rFonts w:ascii="仿宋" w:eastAsia="仿宋" w:hAnsi="仿宋" w:cs="仿宋" w:hint="eastAsia"/>
              </w:rPr>
              <w:t>案例类别</w:t>
            </w:r>
          </w:p>
        </w:tc>
        <w:tc>
          <w:tcPr>
            <w:tcW w:w="1832" w:type="dxa"/>
            <w:vAlign w:val="center"/>
          </w:tcPr>
          <w:p w:rsidR="000A218A" w:rsidRDefault="00D30A35" w:rsidP="00E27799">
            <w:pPr>
              <w:jc w:val="center"/>
              <w:rPr>
                <w:rFonts w:ascii="仿宋" w:eastAsia="仿宋" w:hAnsi="仿宋" w:cs="仿宋"/>
              </w:rPr>
            </w:pPr>
            <w:r>
              <w:rPr>
                <w:rFonts w:ascii="仿宋" w:eastAsia="仿宋" w:hAnsi="仿宋" w:cs="仿宋" w:hint="eastAsia"/>
              </w:rPr>
              <w:t>单位名称单位全称</w:t>
            </w:r>
          </w:p>
        </w:tc>
        <w:tc>
          <w:tcPr>
            <w:tcW w:w="2279" w:type="dxa"/>
            <w:vAlign w:val="center"/>
          </w:tcPr>
          <w:p w:rsidR="000A218A" w:rsidRDefault="00D30A35" w:rsidP="00E27799">
            <w:pPr>
              <w:jc w:val="center"/>
              <w:rPr>
                <w:rFonts w:ascii="仿宋" w:eastAsia="仿宋" w:hAnsi="仿宋" w:cs="仿宋"/>
              </w:rPr>
            </w:pPr>
            <w:r>
              <w:rPr>
                <w:rFonts w:ascii="仿宋" w:eastAsia="仿宋" w:hAnsi="仿宋" w:cs="仿宋" w:hint="eastAsia"/>
              </w:rPr>
              <w:t>案例题目</w:t>
            </w:r>
          </w:p>
        </w:tc>
        <w:tc>
          <w:tcPr>
            <w:tcW w:w="1840" w:type="dxa"/>
            <w:vAlign w:val="center"/>
          </w:tcPr>
          <w:p w:rsidR="000A218A" w:rsidRDefault="00D30A35" w:rsidP="00E27799">
            <w:pPr>
              <w:jc w:val="center"/>
              <w:rPr>
                <w:rFonts w:ascii="仿宋" w:eastAsia="仿宋" w:hAnsi="仿宋" w:cs="仿宋"/>
              </w:rPr>
            </w:pPr>
            <w:r>
              <w:rPr>
                <w:rFonts w:ascii="仿宋" w:eastAsia="仿宋" w:hAnsi="仿宋" w:cs="仿宋" w:hint="eastAsia"/>
              </w:rPr>
              <w:t>作者</w:t>
            </w:r>
          </w:p>
        </w:tc>
        <w:tc>
          <w:tcPr>
            <w:tcW w:w="1613" w:type="dxa"/>
            <w:vAlign w:val="center"/>
          </w:tcPr>
          <w:p w:rsidR="000A218A" w:rsidRDefault="00D30A35" w:rsidP="00E27799">
            <w:pPr>
              <w:jc w:val="center"/>
              <w:rPr>
                <w:rFonts w:ascii="仿宋" w:eastAsia="仿宋" w:hAnsi="仿宋" w:cs="仿宋"/>
              </w:rPr>
            </w:pPr>
            <w:r>
              <w:rPr>
                <w:rFonts w:ascii="仿宋" w:eastAsia="仿宋" w:hAnsi="仿宋" w:cs="仿宋" w:hint="eastAsia"/>
              </w:rPr>
              <w:t>联系电话</w:t>
            </w:r>
          </w:p>
        </w:tc>
      </w:tr>
      <w:tr w:rsidR="000A218A" w:rsidTr="00E27799">
        <w:trPr>
          <w:trHeight w:val="1653"/>
        </w:trPr>
        <w:tc>
          <w:tcPr>
            <w:tcW w:w="1651" w:type="dxa"/>
            <w:gridSpan w:val="2"/>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填写要求</w:t>
            </w:r>
          </w:p>
        </w:tc>
        <w:tc>
          <w:tcPr>
            <w:tcW w:w="1832" w:type="dxa"/>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（不提行）</w:t>
            </w:r>
          </w:p>
        </w:tc>
        <w:tc>
          <w:tcPr>
            <w:tcW w:w="2279" w:type="dxa"/>
          </w:tcPr>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XXXXXXXXXXX</w:t>
            </w:r>
          </w:p>
          <w:p w:rsidR="000A218A" w:rsidRDefault="00D30A35">
            <w:pPr>
              <w:jc w:val="center"/>
              <w:rPr>
                <w:rFonts w:ascii="仿宋" w:eastAsia="仿宋" w:hAnsi="仿宋" w:cs="仿宋"/>
              </w:rPr>
            </w:pPr>
            <w:r>
              <w:rPr>
                <w:rFonts w:ascii="仿宋" w:eastAsia="仿宋" w:hAnsi="仿宋" w:cs="仿宋" w:hint="eastAsia"/>
              </w:rPr>
              <w:t>（不用书名号，不提行）</w:t>
            </w:r>
          </w:p>
        </w:tc>
        <w:tc>
          <w:tcPr>
            <w:tcW w:w="1840" w:type="dxa"/>
          </w:tcPr>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XXX</w:t>
            </w:r>
            <w:r>
              <w:rPr>
                <w:rFonts w:ascii="仿宋" w:eastAsia="仿宋" w:hAnsi="仿宋" w:cs="仿宋" w:hint="eastAsia"/>
              </w:rPr>
              <w:t>、</w:t>
            </w:r>
            <w:r>
              <w:rPr>
                <w:rFonts w:ascii="仿宋" w:eastAsia="仿宋" w:hAnsi="仿宋" w:cs="仿宋" w:hint="eastAsia"/>
              </w:rPr>
              <w:t>XXX</w:t>
            </w:r>
          </w:p>
          <w:p w:rsidR="000A218A" w:rsidRDefault="00D30A35">
            <w:pPr>
              <w:jc w:val="center"/>
              <w:rPr>
                <w:rFonts w:ascii="仿宋" w:eastAsia="仿宋" w:hAnsi="仿宋" w:cs="仿宋"/>
              </w:rPr>
            </w:pPr>
            <w:r>
              <w:rPr>
                <w:rFonts w:ascii="仿宋" w:eastAsia="仿宋" w:hAnsi="仿宋" w:cs="仿宋" w:hint="eastAsia"/>
              </w:rPr>
              <w:t>(</w:t>
            </w:r>
            <w:r>
              <w:rPr>
                <w:rFonts w:ascii="仿宋" w:eastAsia="仿宋" w:hAnsi="仿宋" w:cs="仿宋" w:hint="eastAsia"/>
              </w:rPr>
              <w:t>中间用顿号，不提</w:t>
            </w:r>
          </w:p>
          <w:p w:rsidR="000A218A" w:rsidRDefault="00D30A35">
            <w:pPr>
              <w:jc w:val="center"/>
              <w:rPr>
                <w:rFonts w:ascii="仿宋" w:eastAsia="仿宋" w:hAnsi="仿宋" w:cs="仿宋"/>
              </w:rPr>
            </w:pPr>
            <w:r>
              <w:rPr>
                <w:rFonts w:ascii="仿宋" w:eastAsia="仿宋" w:hAnsi="仿宋" w:cs="仿宋" w:hint="eastAsia"/>
              </w:rPr>
              <w:t>行）</w:t>
            </w:r>
          </w:p>
        </w:tc>
        <w:tc>
          <w:tcPr>
            <w:tcW w:w="1613" w:type="dxa"/>
          </w:tcPr>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139XXXXXX</w:t>
            </w:r>
            <w:r>
              <w:rPr>
                <w:rFonts w:ascii="仿宋" w:eastAsia="仿宋" w:hAnsi="仿宋" w:cs="仿宋" w:hint="eastAsia"/>
              </w:rPr>
              <w:t>、</w:t>
            </w:r>
          </w:p>
          <w:p w:rsidR="000A218A" w:rsidRDefault="00D30A35">
            <w:pPr>
              <w:jc w:val="center"/>
              <w:rPr>
                <w:rFonts w:ascii="仿宋" w:eastAsia="仿宋" w:hAnsi="仿宋" w:cs="仿宋"/>
              </w:rPr>
            </w:pPr>
            <w:r>
              <w:rPr>
                <w:rFonts w:ascii="仿宋" w:eastAsia="仿宋" w:hAnsi="仿宋" w:cs="仿宋" w:hint="eastAsia"/>
              </w:rPr>
              <w:t>138XXXXXX</w:t>
            </w:r>
          </w:p>
          <w:p w:rsidR="000A218A" w:rsidRDefault="00D30A35" w:rsidP="00E27799">
            <w:pPr>
              <w:jc w:val="center"/>
              <w:rPr>
                <w:rFonts w:ascii="仿宋" w:eastAsia="仿宋" w:hAnsi="仿宋" w:cs="仿宋"/>
              </w:rPr>
            </w:pPr>
            <w:r>
              <w:rPr>
                <w:rFonts w:ascii="仿宋" w:eastAsia="仿宋" w:hAnsi="仿宋" w:cs="仿宋" w:hint="eastAsia"/>
              </w:rPr>
              <w:t>(</w:t>
            </w:r>
            <w:r>
              <w:rPr>
                <w:rFonts w:ascii="仿宋" w:eastAsia="仿宋" w:hAnsi="仿宋" w:cs="仿宋" w:hint="eastAsia"/>
              </w:rPr>
              <w:t>中间用顿号，不提</w:t>
            </w:r>
            <w:r>
              <w:rPr>
                <w:rFonts w:ascii="仿宋" w:eastAsia="仿宋" w:hAnsi="仿宋" w:cs="仿宋" w:hint="eastAsia"/>
              </w:rPr>
              <w:t>行）</w:t>
            </w: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val="restart"/>
            <w:tcBorders>
              <w:bottom w:val="nil"/>
            </w:tcBorders>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区县</w:t>
            </w: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8"/>
        </w:trPr>
        <w:tc>
          <w:tcPr>
            <w:tcW w:w="618" w:type="dxa"/>
          </w:tcPr>
          <w:p w:rsidR="000A218A" w:rsidRDefault="000A218A">
            <w:pPr>
              <w:jc w:val="center"/>
              <w:rPr>
                <w:rFonts w:ascii="仿宋" w:eastAsia="仿宋" w:hAnsi="仿宋" w:cs="仿宋"/>
              </w:rPr>
            </w:pPr>
          </w:p>
        </w:tc>
        <w:tc>
          <w:tcPr>
            <w:tcW w:w="1033" w:type="dxa"/>
            <w:vMerge/>
            <w:tcBorders>
              <w:top w:val="nil"/>
              <w:bottom w:val="nil"/>
            </w:tcBorders>
          </w:tcPr>
          <w:p w:rsidR="000A218A" w:rsidRDefault="000A218A">
            <w:pPr>
              <w:jc w:val="center"/>
              <w:rPr>
                <w:rFonts w:ascii="仿宋" w:eastAsia="仿宋" w:hAnsi="仿宋" w:cs="仿宋"/>
              </w:rPr>
            </w:pP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tcBorders>
              <w:top w:val="nil"/>
            </w:tcBorders>
          </w:tcPr>
          <w:p w:rsidR="000A218A" w:rsidRDefault="000A218A">
            <w:pPr>
              <w:jc w:val="center"/>
              <w:rPr>
                <w:rFonts w:ascii="仿宋" w:eastAsia="仿宋" w:hAnsi="仿宋" w:cs="仿宋"/>
              </w:rPr>
            </w:pPr>
          </w:p>
        </w:tc>
        <w:tc>
          <w:tcPr>
            <w:tcW w:w="1832" w:type="dxa"/>
          </w:tcPr>
          <w:p w:rsidR="000A218A" w:rsidRDefault="00D30A35">
            <w:pPr>
              <w:jc w:val="center"/>
              <w:rPr>
                <w:rFonts w:ascii="仿宋" w:eastAsia="仿宋" w:hAnsi="仿宋" w:cs="仿宋"/>
              </w:rPr>
            </w:pPr>
            <w:r>
              <w:rPr>
                <w:rFonts w:ascii="仿宋" w:eastAsia="仿宋" w:hAnsi="仿宋" w:cs="仿宋" w:hint="eastAsia"/>
              </w:rPr>
              <w:t>……</w:t>
            </w: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val="restart"/>
            <w:tcBorders>
              <w:bottom w:val="nil"/>
            </w:tcBorders>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学校</w:t>
            </w: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tcBorders>
              <w:top w:val="nil"/>
              <w:bottom w:val="nil"/>
            </w:tcBorders>
          </w:tcPr>
          <w:p w:rsidR="000A218A" w:rsidRDefault="000A218A">
            <w:pPr>
              <w:jc w:val="center"/>
              <w:rPr>
                <w:rFonts w:ascii="仿宋" w:eastAsia="仿宋" w:hAnsi="仿宋" w:cs="仿宋"/>
              </w:rPr>
            </w:pP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8"/>
        </w:trPr>
        <w:tc>
          <w:tcPr>
            <w:tcW w:w="618" w:type="dxa"/>
          </w:tcPr>
          <w:p w:rsidR="000A218A" w:rsidRDefault="000A218A">
            <w:pPr>
              <w:jc w:val="center"/>
              <w:rPr>
                <w:rFonts w:ascii="仿宋" w:eastAsia="仿宋" w:hAnsi="仿宋" w:cs="仿宋"/>
              </w:rPr>
            </w:pPr>
          </w:p>
        </w:tc>
        <w:tc>
          <w:tcPr>
            <w:tcW w:w="1033" w:type="dxa"/>
            <w:vMerge/>
            <w:tcBorders>
              <w:top w:val="nil"/>
            </w:tcBorders>
          </w:tcPr>
          <w:p w:rsidR="000A218A" w:rsidRDefault="000A218A">
            <w:pPr>
              <w:jc w:val="center"/>
              <w:rPr>
                <w:rFonts w:ascii="仿宋" w:eastAsia="仿宋" w:hAnsi="仿宋" w:cs="仿宋"/>
              </w:rPr>
            </w:pPr>
          </w:p>
        </w:tc>
        <w:tc>
          <w:tcPr>
            <w:tcW w:w="1832" w:type="dxa"/>
          </w:tcPr>
          <w:p w:rsidR="000A218A" w:rsidRDefault="00D30A35">
            <w:pPr>
              <w:jc w:val="center"/>
              <w:rPr>
                <w:rFonts w:ascii="仿宋" w:eastAsia="仿宋" w:hAnsi="仿宋" w:cs="仿宋"/>
              </w:rPr>
            </w:pPr>
            <w:r>
              <w:rPr>
                <w:rFonts w:ascii="仿宋" w:eastAsia="仿宋" w:hAnsi="仿宋" w:cs="仿宋" w:hint="eastAsia"/>
              </w:rPr>
              <w:t>……</w:t>
            </w: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val="restart"/>
            <w:tcBorders>
              <w:bottom w:val="nil"/>
            </w:tcBorders>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班主任</w:t>
            </w: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tcBorders>
              <w:top w:val="nil"/>
              <w:bottom w:val="nil"/>
            </w:tcBorders>
          </w:tcPr>
          <w:p w:rsidR="000A218A" w:rsidRDefault="000A218A">
            <w:pPr>
              <w:jc w:val="center"/>
              <w:rPr>
                <w:rFonts w:ascii="仿宋" w:eastAsia="仿宋" w:hAnsi="仿宋" w:cs="仿宋"/>
              </w:rPr>
            </w:pP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tcBorders>
              <w:top w:val="nil"/>
            </w:tcBorders>
          </w:tcPr>
          <w:p w:rsidR="000A218A" w:rsidRDefault="000A218A">
            <w:pPr>
              <w:jc w:val="center"/>
              <w:rPr>
                <w:rFonts w:ascii="仿宋" w:eastAsia="仿宋" w:hAnsi="仿宋" w:cs="仿宋"/>
              </w:rPr>
            </w:pPr>
          </w:p>
        </w:tc>
        <w:tc>
          <w:tcPr>
            <w:tcW w:w="1832" w:type="dxa"/>
          </w:tcPr>
          <w:p w:rsidR="000A218A" w:rsidRDefault="00D30A35">
            <w:pPr>
              <w:jc w:val="center"/>
              <w:rPr>
                <w:rFonts w:ascii="仿宋" w:eastAsia="仿宋" w:hAnsi="仿宋" w:cs="仿宋"/>
              </w:rPr>
            </w:pPr>
            <w:r>
              <w:rPr>
                <w:rFonts w:ascii="仿宋" w:eastAsia="仿宋" w:hAnsi="仿宋" w:cs="仿宋" w:hint="eastAsia"/>
              </w:rPr>
              <w:t>……</w:t>
            </w: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9"/>
        </w:trPr>
        <w:tc>
          <w:tcPr>
            <w:tcW w:w="618" w:type="dxa"/>
          </w:tcPr>
          <w:p w:rsidR="000A218A" w:rsidRDefault="000A218A">
            <w:pPr>
              <w:jc w:val="center"/>
              <w:rPr>
                <w:rFonts w:ascii="仿宋" w:eastAsia="仿宋" w:hAnsi="仿宋" w:cs="仿宋"/>
              </w:rPr>
            </w:pPr>
          </w:p>
        </w:tc>
        <w:tc>
          <w:tcPr>
            <w:tcW w:w="1033" w:type="dxa"/>
            <w:vMerge w:val="restart"/>
            <w:tcBorders>
              <w:bottom w:val="nil"/>
            </w:tcBorders>
          </w:tcPr>
          <w:p w:rsidR="000A218A" w:rsidRDefault="000A218A">
            <w:pPr>
              <w:jc w:val="center"/>
              <w:rPr>
                <w:rFonts w:ascii="仿宋" w:eastAsia="仿宋" w:hAnsi="仿宋" w:cs="仿宋"/>
              </w:rPr>
            </w:pPr>
          </w:p>
          <w:p w:rsidR="000A218A" w:rsidRDefault="000A218A">
            <w:pPr>
              <w:jc w:val="center"/>
              <w:rPr>
                <w:rFonts w:ascii="仿宋" w:eastAsia="仿宋" w:hAnsi="仿宋" w:cs="仿宋"/>
              </w:rPr>
            </w:pPr>
          </w:p>
          <w:p w:rsidR="000A218A" w:rsidRDefault="00D30A35">
            <w:pPr>
              <w:jc w:val="center"/>
              <w:rPr>
                <w:rFonts w:ascii="仿宋" w:eastAsia="仿宋" w:hAnsi="仿宋" w:cs="仿宋"/>
              </w:rPr>
            </w:pPr>
            <w:r>
              <w:rPr>
                <w:rFonts w:ascii="仿宋" w:eastAsia="仿宋" w:hAnsi="仿宋" w:cs="仿宋" w:hint="eastAsia"/>
              </w:rPr>
              <w:t>教师</w:t>
            </w: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58"/>
        </w:trPr>
        <w:tc>
          <w:tcPr>
            <w:tcW w:w="618" w:type="dxa"/>
          </w:tcPr>
          <w:p w:rsidR="000A218A" w:rsidRDefault="000A218A">
            <w:pPr>
              <w:jc w:val="center"/>
              <w:rPr>
                <w:rFonts w:ascii="仿宋" w:eastAsia="仿宋" w:hAnsi="仿宋" w:cs="仿宋"/>
              </w:rPr>
            </w:pPr>
          </w:p>
        </w:tc>
        <w:tc>
          <w:tcPr>
            <w:tcW w:w="1033" w:type="dxa"/>
            <w:vMerge/>
            <w:tcBorders>
              <w:top w:val="nil"/>
              <w:bottom w:val="nil"/>
            </w:tcBorders>
          </w:tcPr>
          <w:p w:rsidR="000A218A" w:rsidRDefault="000A218A">
            <w:pPr>
              <w:jc w:val="center"/>
              <w:rPr>
                <w:rFonts w:ascii="仿宋" w:eastAsia="仿宋" w:hAnsi="仿宋" w:cs="仿宋"/>
              </w:rPr>
            </w:pPr>
          </w:p>
        </w:tc>
        <w:tc>
          <w:tcPr>
            <w:tcW w:w="1832" w:type="dxa"/>
          </w:tcPr>
          <w:p w:rsidR="000A218A" w:rsidRDefault="000A218A">
            <w:pPr>
              <w:jc w:val="center"/>
              <w:rPr>
                <w:rFonts w:ascii="仿宋" w:eastAsia="仿宋" w:hAnsi="仿宋" w:cs="仿宋"/>
              </w:rPr>
            </w:pP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r w:rsidR="000A218A" w:rsidTr="00E27799">
        <w:trPr>
          <w:trHeight w:val="584"/>
        </w:trPr>
        <w:tc>
          <w:tcPr>
            <w:tcW w:w="618" w:type="dxa"/>
          </w:tcPr>
          <w:p w:rsidR="000A218A" w:rsidRDefault="000A218A">
            <w:pPr>
              <w:jc w:val="center"/>
              <w:rPr>
                <w:rFonts w:ascii="仿宋" w:eastAsia="仿宋" w:hAnsi="仿宋" w:cs="仿宋"/>
              </w:rPr>
            </w:pPr>
          </w:p>
        </w:tc>
        <w:tc>
          <w:tcPr>
            <w:tcW w:w="1033" w:type="dxa"/>
            <w:vMerge/>
            <w:tcBorders>
              <w:top w:val="nil"/>
            </w:tcBorders>
          </w:tcPr>
          <w:p w:rsidR="000A218A" w:rsidRDefault="000A218A">
            <w:pPr>
              <w:jc w:val="center"/>
              <w:rPr>
                <w:rFonts w:ascii="仿宋" w:eastAsia="仿宋" w:hAnsi="仿宋" w:cs="仿宋"/>
              </w:rPr>
            </w:pPr>
          </w:p>
        </w:tc>
        <w:tc>
          <w:tcPr>
            <w:tcW w:w="1832" w:type="dxa"/>
          </w:tcPr>
          <w:p w:rsidR="000A218A" w:rsidRDefault="00D30A35">
            <w:pPr>
              <w:jc w:val="center"/>
              <w:rPr>
                <w:rFonts w:ascii="仿宋" w:eastAsia="仿宋" w:hAnsi="仿宋" w:cs="仿宋"/>
              </w:rPr>
            </w:pPr>
            <w:r>
              <w:rPr>
                <w:rFonts w:ascii="仿宋" w:eastAsia="仿宋" w:hAnsi="仿宋" w:cs="仿宋" w:hint="eastAsia"/>
              </w:rPr>
              <w:t>……</w:t>
            </w:r>
          </w:p>
        </w:tc>
        <w:tc>
          <w:tcPr>
            <w:tcW w:w="2279" w:type="dxa"/>
          </w:tcPr>
          <w:p w:rsidR="000A218A" w:rsidRDefault="000A218A">
            <w:pPr>
              <w:jc w:val="center"/>
              <w:rPr>
                <w:rFonts w:ascii="仿宋" w:eastAsia="仿宋" w:hAnsi="仿宋" w:cs="仿宋"/>
              </w:rPr>
            </w:pPr>
          </w:p>
        </w:tc>
        <w:tc>
          <w:tcPr>
            <w:tcW w:w="1840" w:type="dxa"/>
          </w:tcPr>
          <w:p w:rsidR="000A218A" w:rsidRDefault="000A218A">
            <w:pPr>
              <w:jc w:val="center"/>
              <w:rPr>
                <w:rFonts w:ascii="仿宋" w:eastAsia="仿宋" w:hAnsi="仿宋" w:cs="仿宋"/>
              </w:rPr>
            </w:pPr>
          </w:p>
        </w:tc>
        <w:tc>
          <w:tcPr>
            <w:tcW w:w="1613" w:type="dxa"/>
          </w:tcPr>
          <w:p w:rsidR="000A218A" w:rsidRDefault="000A218A">
            <w:pPr>
              <w:jc w:val="center"/>
              <w:rPr>
                <w:rFonts w:ascii="仿宋" w:eastAsia="仿宋" w:hAnsi="仿宋" w:cs="仿宋"/>
              </w:rPr>
            </w:pPr>
          </w:p>
        </w:tc>
      </w:tr>
    </w:tbl>
    <w:p w:rsidR="000A218A" w:rsidRDefault="000A218A"/>
    <w:p w:rsidR="000A218A" w:rsidRDefault="000A218A"/>
    <w:p w:rsidR="000A218A" w:rsidRDefault="000A218A">
      <w:pPr>
        <w:rPr>
          <w:rFonts w:eastAsia="宋体"/>
          <w:lang w:eastAsia="zh-CN"/>
        </w:rPr>
      </w:pPr>
    </w:p>
    <w:sectPr w:rsidR="000A218A" w:rsidSect="001E7B3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35" w:rsidRDefault="00D30A35">
      <w:r>
        <w:separator/>
      </w:r>
    </w:p>
  </w:endnote>
  <w:endnote w:type="continuationSeparator" w:id="0">
    <w:p w:rsidR="00D30A35" w:rsidRDefault="00D30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AADFF94B-E9FC-4652-BF88-98086866802C}"/>
  </w:font>
  <w:font w:name="方正仿宋_GB2312">
    <w:charset w:val="86"/>
    <w:family w:val="auto"/>
    <w:pitch w:val="default"/>
    <w:sig w:usb0="A00002BF" w:usb1="184F6CFA" w:usb2="00000012" w:usb3="00000000" w:csb0="00040001" w:csb1="00000000"/>
    <w:embedRegular r:id="rId2" w:subsetted="1" w:fontKey="{1FF531AE-EB91-4F2A-94DB-450E70BD227C}"/>
    <w:embedBold r:id="rId3" w:subsetted="1" w:fontKey="{290909C6-4B23-4432-8C6D-AA698804546F}"/>
  </w:font>
  <w:font w:name="方正小标宋_GBK">
    <w:panose1 w:val="03000509000000000000"/>
    <w:charset w:val="86"/>
    <w:family w:val="script"/>
    <w:pitch w:val="fixed"/>
    <w:sig w:usb0="00000003" w:usb1="080E0000" w:usb2="00000010" w:usb3="00000000" w:csb0="00040001" w:csb1="00000000"/>
    <w:embedRegular r:id="rId4" w:subsetted="1" w:fontKey="{E65C3F5F-F42B-4A3F-8907-CBCBB4CB1C2C}"/>
  </w:font>
  <w:font w:name="仿宋">
    <w:panose1 w:val="02010609060101010101"/>
    <w:charset w:val="86"/>
    <w:family w:val="modern"/>
    <w:pitch w:val="fixed"/>
    <w:sig w:usb0="800002BF" w:usb1="38CF7CFA" w:usb2="00000016" w:usb3="00000000" w:csb0="00040001" w:csb1="00000000"/>
    <w:embedRegular r:id="rId5" w:subsetted="1" w:fontKey="{64A557CD-961D-4504-AEE9-146C8FDD697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35" w:rsidRDefault="00D30A35">
      <w:r>
        <w:separator/>
      </w:r>
    </w:p>
  </w:footnote>
  <w:footnote w:type="continuationSeparator" w:id="0">
    <w:p w:rsidR="00D30A35" w:rsidRDefault="00D30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cwZGNjOWFlZDUyMGNkMDYyMDRmMjY4YjE2OWUxM2UifQ=="/>
  </w:docVars>
  <w:rsids>
    <w:rsidRoot w:val="1E4913F0"/>
    <w:rsid w:val="000A218A"/>
    <w:rsid w:val="001E7B36"/>
    <w:rsid w:val="00D30A35"/>
    <w:rsid w:val="00E27799"/>
    <w:rsid w:val="1DFC59D5"/>
    <w:rsid w:val="1E4913F0"/>
    <w:rsid w:val="27710810"/>
    <w:rsid w:val="34C126F4"/>
    <w:rsid w:val="3E704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A218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0A218A"/>
    <w:tblPr>
      <w:tblCellMar>
        <w:top w:w="0" w:type="dxa"/>
        <w:left w:w="0" w:type="dxa"/>
        <w:bottom w:w="0" w:type="dxa"/>
        <w:right w:w="0" w:type="dxa"/>
      </w:tblCellMar>
    </w:tblPr>
  </w:style>
  <w:style w:type="paragraph" w:styleId="a3">
    <w:name w:val="header"/>
    <w:basedOn w:val="a"/>
    <w:link w:val="Char"/>
    <w:rsid w:val="001E7B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1E7B36"/>
    <w:rPr>
      <w:rFonts w:ascii="Arial" w:eastAsia="Arial" w:hAnsi="Arial" w:cs="Arial"/>
      <w:snapToGrid w:val="0"/>
      <w:color w:val="000000"/>
      <w:sz w:val="18"/>
      <w:szCs w:val="18"/>
      <w:lang w:eastAsia="en-US"/>
    </w:rPr>
  </w:style>
  <w:style w:type="paragraph" w:styleId="a4">
    <w:name w:val="footer"/>
    <w:basedOn w:val="a"/>
    <w:link w:val="Char0"/>
    <w:rsid w:val="001E7B36"/>
    <w:pPr>
      <w:tabs>
        <w:tab w:val="center" w:pos="4153"/>
        <w:tab w:val="right" w:pos="8306"/>
      </w:tabs>
    </w:pPr>
    <w:rPr>
      <w:sz w:val="18"/>
      <w:szCs w:val="18"/>
    </w:rPr>
  </w:style>
  <w:style w:type="character" w:customStyle="1" w:styleId="Char0">
    <w:name w:val="页脚 Char"/>
    <w:basedOn w:val="a0"/>
    <w:link w:val="a4"/>
    <w:rsid w:val="001E7B36"/>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Administrator</cp:lastModifiedBy>
  <cp:revision>5</cp:revision>
  <dcterms:created xsi:type="dcterms:W3CDTF">2025-03-20T04:24:00Z</dcterms:created>
  <dcterms:modified xsi:type="dcterms:W3CDTF">2025-03-20T06:07:00Z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6F85D538BC374F43814DC4C267821A22_13</vt:lpwstr>
  </property>
  <property fmtid="{D5CDD505-2E9C-101B-9397-08002B2CF9AE}" pid="4" name="KSOTemplateDocerSaveRecord">
    <vt:lpwstr>eyJoZGlkIjoiYjQ3MjIyNTkxZDNhOTRhZDdkN2RhYWJkOGM0NjZlZjQiLCJ1c2VySWQiOiIxMDYzMTQ0ODMwIn0=</vt:lpwstr>
  </property>
</Properties>
</file>