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4CC6D">
      <w:pPr>
        <w:jc w:val="center"/>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关于组织参加</w:t>
      </w:r>
      <w:r>
        <w:rPr>
          <w:rFonts w:hint="eastAsia" w:ascii="方正小标宋简体" w:hAnsi="方正小标宋简体" w:eastAsia="方正小标宋简体" w:cs="方正小标宋简体"/>
          <w:b w:val="0"/>
          <w:bCs w:val="0"/>
          <w:color w:val="auto"/>
          <w:sz w:val="36"/>
          <w:szCs w:val="36"/>
          <w:lang w:val="en-US" w:eastAsia="zh-CN"/>
        </w:rPr>
        <w:t>四川省教育科学研究院第二届</w:t>
      </w:r>
    </w:p>
    <w:p w14:paraId="7A2CCFA8">
      <w:pPr>
        <w:jc w:val="center"/>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中小学劳动教育成果展示暨主题研讨活动的通知</w:t>
      </w:r>
    </w:p>
    <w:p w14:paraId="38BAFEF4">
      <w:pPr>
        <w:keepNext w:val="0"/>
        <w:keepLines w:val="0"/>
        <w:pageBreakBefore w:val="0"/>
        <w:kinsoku/>
        <w:wordWrap/>
        <w:overflowPunct/>
        <w:topLinePunct w:val="0"/>
        <w:autoSpaceDE/>
        <w:autoSpaceDN/>
        <w:bidi w:val="0"/>
        <w:adjustRightInd/>
        <w:snapToGrid/>
        <w:spacing w:afterAutospacing="0" w:line="360" w:lineRule="auto"/>
        <w:textAlignment w:val="auto"/>
        <w:rPr>
          <w:rFonts w:hint="eastAsia" w:ascii="方正仿宋_GB2312" w:hAnsi="方正仿宋_GB2312" w:eastAsia="方正仿宋_GB2312" w:cs="方正仿宋_GB2312"/>
          <w:sz w:val="30"/>
          <w:szCs w:val="30"/>
          <w:lang w:val="en-US" w:eastAsia="zh-CN"/>
        </w:rPr>
      </w:pPr>
    </w:p>
    <w:p w14:paraId="3EB03CA8">
      <w:pPr>
        <w:keepNext w:val="0"/>
        <w:keepLines w:val="0"/>
        <w:pageBreakBefore w:val="0"/>
        <w:kinsoku/>
        <w:wordWrap/>
        <w:overflowPunct/>
        <w:topLinePunct w:val="0"/>
        <w:autoSpaceDE/>
        <w:autoSpaceDN/>
        <w:bidi w:val="0"/>
        <w:adjustRightInd/>
        <w:snapToGrid/>
        <w:spacing w:afterAutospacing="0" w:line="360" w:lineRule="auto"/>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各中小学（含民办）：</w:t>
      </w:r>
    </w:p>
    <w:p w14:paraId="686A2BBB">
      <w:pPr>
        <w:jc w:val="center"/>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为贯彻落实《中共中央 国务院关于全面加强新时代大中小学劳动教育的意见》要求，扎实推进全国、全省教育大会关于劳动教育的决策部署，总结交流实践成果，深化劳动教育</w:t>
      </w:r>
      <w:r>
        <w:rPr>
          <w:rFonts w:ascii="仿宋_GB2312" w:hAnsi="仿宋_GB2312" w:eastAsia="仿宋_GB2312" w:cs="仿宋_GB2312"/>
          <w:color w:val="000000"/>
          <w:kern w:val="0"/>
          <w:sz w:val="31"/>
          <w:szCs w:val="31"/>
          <w:lang w:val="en-US" w:eastAsia="zh-CN" w:bidi="ar"/>
        </w:rPr>
        <w:t>研究，发挥实验区、实验学校辐射带动和示范引领作用，经研究，</w:t>
      </w:r>
      <w:r>
        <w:rPr>
          <w:rFonts w:hint="eastAsia" w:ascii="仿宋_GB2312" w:hAnsi="仿宋_GB2312" w:eastAsia="仿宋_GB2312" w:cs="仿宋_GB2312"/>
          <w:color w:val="000000"/>
          <w:kern w:val="0"/>
          <w:sz w:val="31"/>
          <w:szCs w:val="31"/>
          <w:lang w:val="en-US" w:eastAsia="zh-CN" w:bidi="ar"/>
        </w:rPr>
        <w:t>四</w:t>
      </w:r>
    </w:p>
    <w:p w14:paraId="5E209C5F">
      <w:pPr>
        <w:jc w:val="both"/>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川省教育科学研究院第二届中小学劳动教育成果展示暨主题研讨活动定于2025年3月28日在成都市双流区棠湖中学实验学校举办，</w:t>
      </w:r>
      <w:r>
        <w:rPr>
          <w:rFonts w:ascii="仿宋_GB2312" w:hAnsi="仿宋_GB2312" w:eastAsia="仿宋_GB2312" w:cs="仿宋_GB2312"/>
          <w:color w:val="000000"/>
          <w:kern w:val="0"/>
          <w:sz w:val="31"/>
          <w:szCs w:val="31"/>
          <w:lang w:val="en-US" w:eastAsia="zh-CN" w:bidi="ar"/>
        </w:rPr>
        <w:t>现将有关事项通知如下。</w:t>
      </w:r>
    </w:p>
    <w:p w14:paraId="6F1CEAB5">
      <w:pPr>
        <w:keepNext w:val="0"/>
        <w:keepLines w:val="0"/>
        <w:widowControl/>
        <w:suppressLineNumbers w:val="0"/>
        <w:ind w:firstLine="638" w:firstLineChars="200"/>
        <w:jc w:val="left"/>
      </w:pPr>
      <w:r>
        <w:rPr>
          <w:rFonts w:ascii="黑体" w:hAnsi="宋体" w:eastAsia="黑体" w:cs="黑体"/>
          <w:color w:val="000000"/>
          <w:kern w:val="0"/>
          <w:sz w:val="31"/>
          <w:szCs w:val="31"/>
          <w:lang w:val="en-US" w:eastAsia="zh-CN" w:bidi="ar"/>
        </w:rPr>
        <w:t xml:space="preserve">一、活动主题 </w:t>
      </w:r>
    </w:p>
    <w:p w14:paraId="75164887">
      <w:pPr>
        <w:keepNext w:val="0"/>
        <w:keepLines w:val="0"/>
        <w:widowControl/>
        <w:suppressLineNumbers w:val="0"/>
        <w:ind w:firstLine="638"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真实·融合·成长—— 推动劳动育人高质量发展 </w:t>
      </w:r>
    </w:p>
    <w:p w14:paraId="0AEBB268">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二、主办、协办与承办单位</w:t>
      </w:r>
    </w:p>
    <w:p w14:paraId="3A6BD751">
      <w:pPr>
        <w:ind w:firstLine="620" w:firstLineChars="200"/>
        <w:jc w:val="both"/>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主办单位：四川省教育科学研究院</w:t>
      </w:r>
    </w:p>
    <w:p w14:paraId="78817D8A">
      <w:pPr>
        <w:ind w:firstLine="620" w:firstLineChars="200"/>
        <w:jc w:val="both"/>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协办单位：成都市双流区教育科学研究院</w:t>
      </w:r>
    </w:p>
    <w:p w14:paraId="64BEC12B">
      <w:pPr>
        <w:ind w:firstLine="620" w:firstLineChars="200"/>
        <w:jc w:val="both"/>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承办单位：成都市双流区棠湖中学实验学校</w:t>
      </w:r>
    </w:p>
    <w:p w14:paraId="7928AC5A">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三、会议时间</w:t>
      </w:r>
    </w:p>
    <w:p w14:paraId="762857C9">
      <w:pPr>
        <w:ind w:firstLine="620" w:firstLineChars="200"/>
        <w:jc w:val="both"/>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2025年3月28日全天（上午8：30签到）。</w:t>
      </w:r>
    </w:p>
    <w:p w14:paraId="5064167B">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四、会议地点</w:t>
      </w:r>
    </w:p>
    <w:p w14:paraId="1C980214">
      <w:pPr>
        <w:ind w:firstLine="620" w:firstLineChars="200"/>
        <w:jc w:val="both"/>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成都市双流区棠湖中学实验学校</w:t>
      </w:r>
    </w:p>
    <w:p w14:paraId="4ACEECF8">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五、参会人员</w:t>
      </w:r>
    </w:p>
    <w:p w14:paraId="503D3F0E">
      <w:pPr>
        <w:ind w:firstLine="310" w:firstLineChars="100"/>
        <w:jc w:val="both"/>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各中小学校劳动教育分管领导或劳动教育教师代表，1-2人。</w:t>
      </w:r>
    </w:p>
    <w:p w14:paraId="0162D9E6">
      <w:pPr>
        <w:keepNext w:val="0"/>
        <w:keepLines w:val="0"/>
        <w:widowControl/>
        <w:suppressLineNumbers w:val="0"/>
        <w:ind w:firstLine="638" w:firstLineChars="200"/>
        <w:jc w:val="left"/>
      </w:pPr>
      <w:r>
        <w:rPr>
          <w:rFonts w:hint="eastAsia" w:ascii="黑体" w:hAnsi="宋体" w:eastAsia="黑体" w:cs="黑体"/>
          <w:color w:val="000000"/>
          <w:kern w:val="0"/>
          <w:sz w:val="31"/>
          <w:szCs w:val="31"/>
          <w:lang w:val="en-US" w:eastAsia="zh-CN" w:bidi="ar"/>
        </w:rPr>
        <w:t xml:space="preserve">六、活动内容 </w:t>
      </w:r>
    </w:p>
    <w:p w14:paraId="52F5D2E7">
      <w:pPr>
        <w:keepNext w:val="0"/>
        <w:keepLines w:val="0"/>
        <w:widowControl/>
        <w:suppressLineNumbers w:val="0"/>
        <w:ind w:firstLine="319" w:firstLineChars="100"/>
        <w:jc w:val="left"/>
      </w:pPr>
      <w:r>
        <w:rPr>
          <w:rFonts w:ascii="仿宋_GB2312" w:hAnsi="仿宋_GB2312" w:eastAsia="仿宋_GB2312" w:cs="仿宋_GB2312"/>
          <w:color w:val="000000"/>
          <w:kern w:val="0"/>
          <w:sz w:val="31"/>
          <w:szCs w:val="31"/>
          <w:lang w:val="en-US" w:eastAsia="zh-CN" w:bidi="ar"/>
        </w:rPr>
        <w:t xml:space="preserve">（一）实地观摩学校劳动实践基地建设及劳动实践活动开展 </w:t>
      </w:r>
    </w:p>
    <w:p w14:paraId="35D7803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情况； </w:t>
      </w:r>
    </w:p>
    <w:p w14:paraId="5545B518">
      <w:pPr>
        <w:keepNext w:val="0"/>
        <w:keepLines w:val="0"/>
        <w:widowControl/>
        <w:suppressLineNumbers w:val="0"/>
        <w:ind w:firstLine="319" w:firstLineChars="100"/>
        <w:jc w:val="left"/>
      </w:pPr>
      <w:r>
        <w:rPr>
          <w:rFonts w:ascii="仿宋_GB2312" w:hAnsi="仿宋_GB2312" w:eastAsia="仿宋_GB2312" w:cs="仿宋_GB2312"/>
          <w:color w:val="000000"/>
          <w:kern w:val="0"/>
          <w:sz w:val="31"/>
          <w:szCs w:val="31"/>
          <w:lang w:val="en-US" w:eastAsia="zh-CN" w:bidi="ar"/>
        </w:rPr>
        <w:t xml:space="preserve">（二）劳动课程教学课例展示研讨； </w:t>
      </w:r>
    </w:p>
    <w:p w14:paraId="3E31BF23">
      <w:pPr>
        <w:keepNext w:val="0"/>
        <w:keepLines w:val="0"/>
        <w:widowControl/>
        <w:suppressLineNumbers w:val="0"/>
        <w:ind w:firstLine="319" w:firstLineChars="100"/>
        <w:jc w:val="left"/>
      </w:pPr>
      <w:r>
        <w:rPr>
          <w:rFonts w:ascii="仿宋_GB2312" w:hAnsi="仿宋_GB2312" w:eastAsia="仿宋_GB2312" w:cs="仿宋_GB2312"/>
          <w:color w:val="000000"/>
          <w:kern w:val="0"/>
          <w:sz w:val="31"/>
          <w:szCs w:val="31"/>
          <w:lang w:val="en-US" w:eastAsia="zh-CN" w:bidi="ar"/>
        </w:rPr>
        <w:t>（三）经验成果展示交流；</w:t>
      </w:r>
    </w:p>
    <w:p w14:paraId="7572B3B9">
      <w:pPr>
        <w:keepNext w:val="0"/>
        <w:keepLines w:val="0"/>
        <w:widowControl/>
        <w:suppressLineNumbers w:val="0"/>
        <w:ind w:firstLine="319" w:firstLineChars="100"/>
        <w:jc w:val="left"/>
        <w:rPr>
          <w:rFonts w:hint="eastAsia" w:ascii="宋体" w:hAnsi="宋体" w:cs="宋体"/>
          <w:sz w:val="28"/>
          <w:szCs w:val="28"/>
          <w:lang w:val="en-US" w:eastAsia="zh-CN"/>
        </w:rPr>
      </w:pPr>
      <w:r>
        <w:rPr>
          <w:rFonts w:ascii="仿宋_GB2312" w:hAnsi="仿宋_GB2312" w:eastAsia="仿宋_GB2312" w:cs="仿宋_GB2312"/>
          <w:color w:val="000000"/>
          <w:kern w:val="0"/>
          <w:sz w:val="31"/>
          <w:szCs w:val="31"/>
          <w:lang w:val="en-US" w:eastAsia="zh-CN" w:bidi="ar"/>
        </w:rPr>
        <w:t>（四）专家报告点评指导。</w:t>
      </w:r>
    </w:p>
    <w:p w14:paraId="7F2ACFC4">
      <w:pPr>
        <w:keepNext w:val="0"/>
        <w:keepLines w:val="0"/>
        <w:widowControl/>
        <w:suppressLineNumbers w:val="0"/>
        <w:ind w:firstLine="620" w:firstLineChars="200"/>
        <w:jc w:val="left"/>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七、专家介绍</w:t>
      </w:r>
    </w:p>
    <w:p w14:paraId="2BC6B548">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本次研讨</w:t>
      </w:r>
      <w:r>
        <w:rPr>
          <w:rFonts w:hint="eastAsia" w:ascii="仿宋_GB2312" w:hAnsi="仿宋_GB2312" w:eastAsia="仿宋_GB2312" w:cs="仿宋_GB2312"/>
          <w:color w:val="000000"/>
          <w:kern w:val="0"/>
          <w:sz w:val="31"/>
          <w:szCs w:val="31"/>
          <w:lang w:val="en-US" w:eastAsia="zh-CN" w:bidi="ar"/>
        </w:rPr>
        <w:t>活动邀请了中国教育科学研究院劳动与社会实践教育研究所所长王晓燕，四川省教育科学研究院副院长廖大</w:t>
      </w:r>
      <w:bookmarkStart w:id="0" w:name="_GoBack"/>
      <w:bookmarkEnd w:id="0"/>
      <w:r>
        <w:rPr>
          <w:rFonts w:hint="eastAsia" w:ascii="仿宋_GB2312" w:hAnsi="仿宋_GB2312" w:eastAsia="仿宋_GB2312" w:cs="仿宋_GB2312"/>
          <w:color w:val="000000"/>
          <w:kern w:val="0"/>
          <w:sz w:val="31"/>
          <w:szCs w:val="31"/>
          <w:lang w:val="en-US" w:eastAsia="zh-CN" w:bidi="ar"/>
        </w:rPr>
        <w:t>凯，成都市双流区教育科学院谭红院长等专家领导，参加人员为全省各地市州，区市县劳动教育教研员，全省劳动教育实验校、实验区的领导和劳动教育教师。</w:t>
      </w:r>
    </w:p>
    <w:p w14:paraId="5F6A5329">
      <w:pPr>
        <w:rPr>
          <w:rFonts w:hint="eastAsia" w:ascii="宋体" w:hAnsi="宋体" w:cs="宋体"/>
          <w:sz w:val="28"/>
          <w:szCs w:val="28"/>
          <w:lang w:val="en-US" w:eastAsia="zh-CN"/>
        </w:rPr>
      </w:pPr>
      <w:r>
        <w:rPr>
          <w:rFonts w:hint="eastAsia" w:ascii="宋体" w:hAnsi="宋体" w:cs="宋体"/>
          <w:sz w:val="28"/>
          <w:szCs w:val="28"/>
          <w:lang w:val="en-US" w:eastAsia="zh-CN"/>
        </w:rPr>
        <w:t xml:space="preserve">    </w:t>
      </w:r>
    </w:p>
    <w:p w14:paraId="340C189C">
      <w:pPr>
        <w:rPr>
          <w:rFonts w:hint="eastAsia" w:ascii="仿宋_GB2312" w:hAnsi="仿宋_GB2312" w:eastAsia="仿宋_GB2312" w:cs="仿宋_GB2312"/>
          <w:color w:val="000000"/>
          <w:kern w:val="0"/>
          <w:sz w:val="31"/>
          <w:szCs w:val="31"/>
          <w:lang w:val="en-US" w:eastAsia="zh-CN" w:bidi="ar"/>
        </w:rPr>
      </w:pPr>
      <w:r>
        <w:rPr>
          <w:rFonts w:hint="eastAsia" w:ascii="宋体" w:hAnsi="宋体" w:cs="宋体"/>
          <w:sz w:val="28"/>
          <w:szCs w:val="28"/>
          <w:lang w:val="en-US" w:eastAsia="zh-CN"/>
        </w:rPr>
        <w:t xml:space="preserve">     </w:t>
      </w:r>
      <w:r>
        <w:rPr>
          <w:rFonts w:hint="eastAsia" w:ascii="仿宋_GB2312" w:hAnsi="仿宋_GB2312" w:eastAsia="仿宋_GB2312" w:cs="仿宋_GB2312"/>
          <w:color w:val="000000"/>
          <w:kern w:val="0"/>
          <w:sz w:val="31"/>
          <w:szCs w:val="31"/>
          <w:lang w:val="en-US" w:eastAsia="zh-CN" w:bidi="ar"/>
        </w:rPr>
        <w:t>联系人：汪思杰    联系电话：13541178617</w:t>
      </w:r>
    </w:p>
    <w:p w14:paraId="3F155292">
      <w:pPr>
        <w:rPr>
          <w:rFonts w:hint="eastAsia" w:ascii="仿宋_GB2312" w:hAnsi="仿宋_GB2312" w:eastAsia="仿宋_GB2312" w:cs="仿宋_GB2312"/>
          <w:color w:val="000000"/>
          <w:kern w:val="0"/>
          <w:sz w:val="31"/>
          <w:szCs w:val="31"/>
          <w:lang w:val="en-US" w:eastAsia="zh-CN" w:bidi="ar"/>
        </w:rPr>
      </w:pPr>
    </w:p>
    <w:p w14:paraId="28E81CD5">
      <w:pPr>
        <w:jc w:val="righ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成都市双流区教育科学研究院</w:t>
      </w:r>
    </w:p>
    <w:p w14:paraId="116E3543">
      <w:pPr>
        <w:jc w:val="center"/>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                             2025年3月25日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0424FC-5E69-4E0C-88F5-FD50A12C8E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2" w:fontKey="{D804B938-EC3E-49A2-AFF9-073158C67608}"/>
  </w:font>
  <w:font w:name="方正仿宋_GB2312">
    <w:panose1 w:val="02000000000000000000"/>
    <w:charset w:val="86"/>
    <w:family w:val="auto"/>
    <w:pitch w:val="default"/>
    <w:sig w:usb0="A00002BF" w:usb1="184F6CFA" w:usb2="00000012" w:usb3="00000000" w:csb0="00040001" w:csb1="00000000"/>
    <w:embedRegular r:id="rId3" w:fontKey="{8907D119-85AA-4931-B326-61D0C87F7D7A}"/>
  </w:font>
  <w:font w:name="仿宋_GB2312">
    <w:altName w:val="仿宋"/>
    <w:panose1 w:val="00000000000000000000"/>
    <w:charset w:val="00"/>
    <w:family w:val="auto"/>
    <w:pitch w:val="default"/>
    <w:sig w:usb0="00000000" w:usb1="00000000" w:usb2="00000000" w:usb3="00000000" w:csb0="00000000" w:csb1="00000000"/>
    <w:embedRegular r:id="rId4" w:fontKey="{554B491C-0D27-4C29-9F90-BDC31445259E}"/>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4295E"/>
    <w:rsid w:val="085C0BA2"/>
    <w:rsid w:val="253A4D8F"/>
    <w:rsid w:val="48427933"/>
    <w:rsid w:val="4EC310A1"/>
    <w:rsid w:val="50AD025B"/>
    <w:rsid w:val="54580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2025-03-25T08:36:53Z</dcterms:created>
  <dc:creator>XZB</dc:creator>
  <cp:lastModifiedBy>双流区教科院 陈丽</cp:lastModifiedBy>
  <cp:lastPrinted>2025-03-25T09:03:16Z</cp:lastPrinted>
  <dcterms:modified xsi:type="dcterms:W3CDTF">2025-03-25T09:07:58Z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eyJoZGlkIjoiYjQ3MjIyNTkxZDNhOTRhZDdkN2RhYWJkOGM0NjZlZjQiLCJ1c2VySWQiOiIxMDYzMTQ0ODMwIn0=</vt:lpwstr>
  </property>
  <property fmtid="{D5CDD505-2E9C-101B-9397-08002B2CF9AE}" pid="4" name="ICV">
    <vt:lpwstr>7785570A1AEB492D91E7F48AD06A2649_12</vt:lpwstr>
  </property>
</Properties>
</file>