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7EB" w:rsidRDefault="001505F8">
      <w:pPr>
        <w:widowControl/>
        <w:jc w:val="center"/>
        <w:rPr>
          <w:rFonts w:ascii="方正小标宋_GBK" w:eastAsia="方正小标宋_GBK" w:hAnsi="方正小标宋_GBK" w:cs="方正小标宋_GBK" w:hint="eastAsia"/>
          <w:color w:val="000000"/>
          <w:kern w:val="0"/>
          <w:sz w:val="36"/>
          <w:szCs w:val="36"/>
          <w:lang/>
        </w:rPr>
      </w:pPr>
      <w:r>
        <w:rPr>
          <w:rFonts w:ascii="方正小标宋_GBK" w:eastAsia="方正小标宋_GBK" w:hAnsi="方正小标宋_GBK" w:cs="方正小标宋_GBK" w:hint="eastAsia"/>
          <w:color w:val="000000"/>
          <w:kern w:val="0"/>
          <w:sz w:val="36"/>
          <w:szCs w:val="36"/>
          <w:lang/>
        </w:rPr>
        <w:t>成都市双流区教育科学研究院</w:t>
      </w:r>
    </w:p>
    <w:p w:rsidR="00EF6849" w:rsidRDefault="001505F8">
      <w:pPr>
        <w:widowControl/>
        <w:jc w:val="center"/>
        <w:rPr>
          <w:rFonts w:ascii="方正小标宋_GBK" w:eastAsia="方正小标宋_GBK" w:hAnsi="方正小标宋_GBK" w:cs="方正小标宋_GBK"/>
          <w:color w:val="000000"/>
          <w:kern w:val="0"/>
          <w:sz w:val="36"/>
          <w:szCs w:val="36"/>
          <w:lang/>
        </w:rPr>
      </w:pPr>
      <w:r>
        <w:rPr>
          <w:rFonts w:ascii="方正小标宋_GBK" w:eastAsia="方正小标宋_GBK" w:hAnsi="方正小标宋_GBK" w:cs="方正小标宋_GBK" w:hint="eastAsia"/>
          <w:color w:val="000000"/>
          <w:kern w:val="0"/>
          <w:sz w:val="36"/>
          <w:szCs w:val="36"/>
          <w:lang/>
        </w:rPr>
        <w:t>关于举办第三届小学思政教研组集体备课大赛的通知</w:t>
      </w:r>
    </w:p>
    <w:p w:rsidR="002147EB" w:rsidRDefault="002147EB">
      <w:pPr>
        <w:widowControl/>
        <w:jc w:val="left"/>
        <w:rPr>
          <w:rFonts w:ascii="方正仿宋_GBK" w:eastAsia="方正仿宋_GBK" w:hAnsi="方正仿宋_GBK" w:cs="方正仿宋_GBK" w:hint="eastAsia"/>
          <w:color w:val="000000"/>
          <w:kern w:val="0"/>
          <w:sz w:val="28"/>
          <w:szCs w:val="28"/>
          <w:lang/>
        </w:rPr>
      </w:pPr>
    </w:p>
    <w:p w:rsidR="00EF6849" w:rsidRDefault="001505F8">
      <w:pPr>
        <w:widowControl/>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各小学（含九义学校小学部）：</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思政课是落实立德树人根本任务的关键课程”。为进一步贯彻落实《关于深化新时代学校思想政治理论课改革创新的若干意见》《关于加强新时代中小学思想政治理论课教师队伍建设的意见》和《成都市教育科学研究院关于举办第三届小学思政教研组集体备课大赛的通知》等文件中的相关要求，聚焦和促进小学思政课堂教学落细落实，促进我区小学思政教研组建设的内涵发展，经研究决定举办“成都市双流区第三届小学思政教研组集体备课大赛”。</w:t>
      </w:r>
    </w:p>
    <w:p w:rsidR="00EF6849" w:rsidRDefault="001505F8">
      <w:pPr>
        <w:widowControl/>
        <w:ind w:firstLineChars="200" w:firstLine="562"/>
        <w:jc w:val="left"/>
        <w:rPr>
          <w:rFonts w:ascii="方正黑体_GBK" w:eastAsia="方正黑体_GBK" w:hAnsi="方正黑体_GBK" w:cs="方正黑体_GBK"/>
          <w:sz w:val="28"/>
          <w:szCs w:val="28"/>
        </w:rPr>
      </w:pPr>
      <w:r>
        <w:rPr>
          <w:rFonts w:ascii="方正黑体_GBK" w:eastAsia="方正黑体_GBK" w:hAnsi="方正黑体_GBK" w:cs="方正黑体_GBK" w:hint="eastAsia"/>
          <w:b/>
          <w:bCs/>
          <w:color w:val="000000"/>
          <w:kern w:val="0"/>
          <w:sz w:val="28"/>
          <w:szCs w:val="28"/>
          <w:lang/>
        </w:rPr>
        <w:t>一、组织领导</w:t>
      </w:r>
      <w:r>
        <w:rPr>
          <w:rFonts w:ascii="方正黑体_GBK" w:eastAsia="方正黑体_GBK" w:hAnsi="方正黑体_GBK" w:cs="方正黑体_GBK" w:hint="eastAsia"/>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本次大赛由成都市双流区教育科学研究院主办，各小学协办，优秀成果展示阶段由具体相关学校协办。</w:t>
      </w:r>
    </w:p>
    <w:p w:rsidR="00EF6849" w:rsidRDefault="001505F8">
      <w:pPr>
        <w:widowControl/>
        <w:ind w:firstLineChars="200" w:firstLine="562"/>
        <w:jc w:val="left"/>
        <w:rPr>
          <w:rFonts w:ascii="方正仿宋_GBK" w:eastAsia="方正仿宋_GBK" w:hAnsi="方正仿宋_GBK" w:cs="方正仿宋_GBK"/>
          <w:b/>
          <w:bCs/>
          <w:color w:val="000000"/>
          <w:kern w:val="0"/>
          <w:sz w:val="28"/>
          <w:szCs w:val="28"/>
          <w:lang/>
        </w:rPr>
      </w:pPr>
      <w:r>
        <w:rPr>
          <w:rFonts w:ascii="方正黑体_GBK" w:eastAsia="方正黑体_GBK" w:hAnsi="方正黑体_GBK" w:cs="方正黑体_GBK" w:hint="eastAsia"/>
          <w:b/>
          <w:bCs/>
          <w:color w:val="000000"/>
          <w:kern w:val="0"/>
          <w:sz w:val="28"/>
          <w:szCs w:val="28"/>
          <w:lang/>
        </w:rPr>
        <w:t>二、选题范围</w:t>
      </w:r>
      <w:r>
        <w:rPr>
          <w:rFonts w:ascii="方正仿宋_GBK" w:eastAsia="方正仿宋_GBK" w:hAnsi="方正仿宋_GBK" w:cs="方正仿宋_GBK" w:hint="eastAsia"/>
          <w:b/>
          <w:bCs/>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（一）优质课选题：在小学《习近平新时代中国特色社会主义思想学生读本》中任选一讲，小学低年级原则上每框题</w:t>
      </w:r>
      <w:r>
        <w:rPr>
          <w:rFonts w:ascii="方正仿宋_GBK" w:eastAsia="方正仿宋_GBK" w:hAnsi="方正仿宋_GBK" w:cs="方正仿宋_GBK" w:hint="eastAsia"/>
          <w:color w:val="000000"/>
          <w:kern w:val="0"/>
          <w:sz w:val="28"/>
          <w:szCs w:val="28"/>
          <w:lang/>
        </w:rPr>
        <w:t>1</w:t>
      </w:r>
      <w:r>
        <w:rPr>
          <w:rFonts w:ascii="方正仿宋_GBK" w:eastAsia="方正仿宋_GBK" w:hAnsi="方正仿宋_GBK" w:cs="方正仿宋_GBK" w:hint="eastAsia"/>
          <w:color w:val="000000"/>
          <w:kern w:val="0"/>
          <w:sz w:val="28"/>
          <w:szCs w:val="28"/>
          <w:lang/>
        </w:rPr>
        <w:t>课时，小学高年级原则上每讲</w:t>
      </w:r>
      <w:r>
        <w:rPr>
          <w:rFonts w:ascii="方正仿宋_GBK" w:eastAsia="方正仿宋_GBK" w:hAnsi="方正仿宋_GBK" w:cs="方正仿宋_GBK" w:hint="eastAsia"/>
          <w:color w:val="000000"/>
          <w:kern w:val="0"/>
          <w:sz w:val="28"/>
          <w:szCs w:val="28"/>
          <w:lang/>
        </w:rPr>
        <w:t>1</w:t>
      </w:r>
      <w:r>
        <w:rPr>
          <w:rFonts w:ascii="方正仿宋_GBK" w:eastAsia="方正仿宋_GBK" w:hAnsi="方正仿宋_GBK" w:cs="方正仿宋_GBK" w:hint="eastAsia"/>
          <w:color w:val="000000"/>
          <w:kern w:val="0"/>
          <w:sz w:val="28"/>
          <w:szCs w:val="28"/>
          <w:lang/>
        </w:rPr>
        <w:t>课时。</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（二）时政述评选题：结合小学生学段身心发展特征和思政课程中的相关内容，自选时政话题进行述评。</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ind w:firstLineChars="200" w:firstLine="562"/>
        <w:jc w:val="left"/>
        <w:rPr>
          <w:rFonts w:ascii="方正黑体_GBK" w:eastAsia="方正黑体_GBK" w:hAnsi="方正黑体_GBK" w:cs="方正黑体_GBK"/>
          <w:b/>
          <w:bCs/>
          <w:color w:val="000000"/>
          <w:kern w:val="0"/>
          <w:sz w:val="28"/>
          <w:szCs w:val="28"/>
          <w:lang/>
        </w:rPr>
      </w:pPr>
      <w:r>
        <w:rPr>
          <w:rFonts w:ascii="方正黑体_GBK" w:eastAsia="方正黑体_GBK" w:hAnsi="方正黑体_GBK" w:cs="方正黑体_GBK" w:hint="eastAsia"/>
          <w:b/>
          <w:bCs/>
          <w:color w:val="000000"/>
          <w:kern w:val="0"/>
          <w:sz w:val="28"/>
          <w:szCs w:val="28"/>
          <w:lang/>
        </w:rPr>
        <w:t>三、具体安排</w:t>
      </w:r>
      <w:r>
        <w:rPr>
          <w:rFonts w:ascii="方正黑体_GBK" w:eastAsia="方正黑体_GBK" w:hAnsi="方正黑体_GBK" w:cs="方正黑体_GBK" w:hint="eastAsia"/>
          <w:b/>
          <w:bCs/>
          <w:color w:val="000000"/>
          <w:kern w:val="0"/>
          <w:sz w:val="28"/>
          <w:szCs w:val="28"/>
          <w:lang/>
        </w:rPr>
        <w:t xml:space="preserve"> </w:t>
      </w:r>
    </w:p>
    <w:p w:rsidR="00EF6849" w:rsidRDefault="001505F8">
      <w:pPr>
        <w:widowControl/>
        <w:ind w:firstLineChars="200" w:firstLine="562"/>
        <w:jc w:val="left"/>
        <w:rPr>
          <w:rFonts w:ascii="方正仿宋_GBK" w:eastAsia="方正仿宋_GBK" w:hAnsi="方正仿宋_GBK" w:cs="方正仿宋_GBK"/>
          <w:sz w:val="28"/>
          <w:szCs w:val="28"/>
        </w:rPr>
      </w:pPr>
      <w:r>
        <w:rPr>
          <w:rFonts w:ascii="方正仿宋_GBK" w:eastAsia="方正仿宋_GBK" w:hAnsi="方正仿宋_GBK" w:cs="方正仿宋_GBK" w:hint="eastAsia"/>
          <w:b/>
          <w:bCs/>
          <w:color w:val="000000"/>
          <w:kern w:val="0"/>
          <w:sz w:val="28"/>
          <w:szCs w:val="28"/>
          <w:lang/>
        </w:rPr>
        <w:t>（一）大赛组织</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lastRenderedPageBreak/>
        <w:t>本次大赛包括学校初赛、区级决赛两个环节。学校将初赛后，每校推荐一组集体备课成果报送双流区教科院组织决赛。</w:t>
      </w:r>
    </w:p>
    <w:p w:rsidR="00EF6849" w:rsidRDefault="001505F8">
      <w:pPr>
        <w:widowControl/>
        <w:ind w:firstLineChars="200" w:firstLine="562"/>
        <w:jc w:val="left"/>
        <w:rPr>
          <w:rFonts w:ascii="方正仿宋_GBK" w:eastAsia="方正仿宋_GBK" w:hAnsi="方正仿宋_GBK" w:cs="方正仿宋_GBK"/>
          <w:sz w:val="28"/>
          <w:szCs w:val="28"/>
        </w:rPr>
      </w:pPr>
      <w:r>
        <w:rPr>
          <w:rFonts w:ascii="方正仿宋_GBK" w:eastAsia="方正仿宋_GBK" w:hAnsi="方正仿宋_GBK" w:cs="方正仿宋_GBK" w:hint="eastAsia"/>
          <w:b/>
          <w:bCs/>
          <w:color w:val="000000"/>
          <w:kern w:val="0"/>
          <w:sz w:val="28"/>
          <w:szCs w:val="28"/>
          <w:lang/>
        </w:rPr>
        <w:t>（二）成果形式</w:t>
      </w:r>
      <w:r>
        <w:rPr>
          <w:rFonts w:ascii="方正仿宋_GBK" w:eastAsia="方正仿宋_GBK" w:hAnsi="方正仿宋_GBK" w:cs="方正仿宋_GBK" w:hint="eastAsia"/>
          <w:b/>
          <w:bCs/>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 xml:space="preserve">1. </w:t>
      </w:r>
      <w:r>
        <w:rPr>
          <w:rFonts w:ascii="方正仿宋_GBK" w:eastAsia="方正仿宋_GBK" w:hAnsi="方正仿宋_GBK" w:cs="方正仿宋_GBK" w:hint="eastAsia"/>
          <w:color w:val="000000"/>
          <w:kern w:val="0"/>
          <w:sz w:val="28"/>
          <w:szCs w:val="28"/>
          <w:lang/>
        </w:rPr>
        <w:t>优质课视频（前</w:t>
      </w:r>
      <w:r>
        <w:rPr>
          <w:rFonts w:ascii="方正仿宋_GBK" w:eastAsia="方正仿宋_GBK" w:hAnsi="方正仿宋_GBK" w:cs="方正仿宋_GBK" w:hint="eastAsia"/>
          <w:color w:val="000000"/>
          <w:kern w:val="0"/>
          <w:sz w:val="28"/>
          <w:szCs w:val="28"/>
          <w:lang/>
        </w:rPr>
        <w:t>40</w:t>
      </w:r>
      <w:r>
        <w:rPr>
          <w:rFonts w:ascii="方正仿宋_GBK" w:eastAsia="方正仿宋_GBK" w:hAnsi="方正仿宋_GBK" w:cs="方正仿宋_GBK" w:hint="eastAsia"/>
          <w:color w:val="000000"/>
          <w:kern w:val="0"/>
          <w:sz w:val="28"/>
          <w:szCs w:val="28"/>
          <w:lang/>
        </w:rPr>
        <w:t>分钟）</w:t>
      </w: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说课视频（后</w:t>
      </w:r>
      <w:r>
        <w:rPr>
          <w:rFonts w:ascii="方正仿宋_GBK" w:eastAsia="方正仿宋_GBK" w:hAnsi="方正仿宋_GBK" w:cs="方正仿宋_GBK" w:hint="eastAsia"/>
          <w:color w:val="000000"/>
          <w:kern w:val="0"/>
          <w:sz w:val="28"/>
          <w:szCs w:val="28"/>
          <w:lang/>
        </w:rPr>
        <w:t>5</w:t>
      </w:r>
      <w:r>
        <w:rPr>
          <w:rFonts w:ascii="方正仿宋_GBK" w:eastAsia="方正仿宋_GBK" w:hAnsi="方正仿宋_GBK" w:cs="方正仿宋_GBK" w:hint="eastAsia"/>
          <w:color w:val="000000"/>
          <w:kern w:val="0"/>
          <w:sz w:val="28"/>
          <w:szCs w:val="28"/>
          <w:lang/>
        </w:rPr>
        <w:t>分钟）、教学设计（详案格式见附件</w:t>
      </w:r>
      <w:r>
        <w:rPr>
          <w:rFonts w:ascii="方正仿宋_GBK" w:eastAsia="方正仿宋_GBK" w:hAnsi="方正仿宋_GBK" w:cs="方正仿宋_GBK" w:hint="eastAsia"/>
          <w:color w:val="000000"/>
          <w:kern w:val="0"/>
          <w:sz w:val="28"/>
          <w:szCs w:val="28"/>
          <w:lang/>
        </w:rPr>
        <w:t>1</w:t>
      </w: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PPT</w:t>
      </w:r>
      <w:r>
        <w:rPr>
          <w:rFonts w:ascii="方正仿宋_GBK" w:eastAsia="方正仿宋_GBK" w:hAnsi="方正仿宋_GBK" w:cs="方正仿宋_GBK" w:hint="eastAsia"/>
          <w:color w:val="000000"/>
          <w:kern w:val="0"/>
          <w:sz w:val="28"/>
          <w:szCs w:val="28"/>
          <w:lang/>
        </w:rPr>
        <w:t>、其它相关音视频等教学资源。</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 xml:space="preserve">2. </w:t>
      </w:r>
      <w:r>
        <w:rPr>
          <w:rFonts w:ascii="方正仿宋_GBK" w:eastAsia="方正仿宋_GBK" w:hAnsi="方正仿宋_GBK" w:cs="方正仿宋_GBK" w:hint="eastAsia"/>
          <w:color w:val="000000"/>
          <w:kern w:val="0"/>
          <w:sz w:val="28"/>
          <w:szCs w:val="28"/>
          <w:lang/>
        </w:rPr>
        <w:t>集体备课展示视频（</w:t>
      </w:r>
      <w:r>
        <w:rPr>
          <w:rFonts w:ascii="方正仿宋_GBK" w:eastAsia="方正仿宋_GBK" w:hAnsi="方正仿宋_GBK" w:cs="方正仿宋_GBK" w:hint="eastAsia"/>
          <w:color w:val="000000"/>
          <w:kern w:val="0"/>
          <w:sz w:val="28"/>
          <w:szCs w:val="28"/>
          <w:lang/>
        </w:rPr>
        <w:t>20</w:t>
      </w:r>
      <w:r>
        <w:rPr>
          <w:rFonts w:ascii="方正仿宋_GBK" w:eastAsia="方正仿宋_GBK" w:hAnsi="方正仿宋_GBK" w:cs="方正仿宋_GBK" w:hint="eastAsia"/>
          <w:color w:val="000000"/>
          <w:kern w:val="0"/>
          <w:sz w:val="28"/>
          <w:szCs w:val="28"/>
          <w:lang/>
        </w:rPr>
        <w:t>分钟）、</w:t>
      </w:r>
      <w:r>
        <w:rPr>
          <w:rFonts w:ascii="方正仿宋_GBK" w:eastAsia="方正仿宋_GBK" w:hAnsi="方正仿宋_GBK" w:cs="方正仿宋_GBK" w:hint="eastAsia"/>
          <w:color w:val="000000"/>
          <w:kern w:val="0"/>
          <w:sz w:val="28"/>
          <w:szCs w:val="28"/>
          <w:lang/>
        </w:rPr>
        <w:t>ppt</w:t>
      </w:r>
      <w:r>
        <w:rPr>
          <w:rFonts w:ascii="方正仿宋_GBK" w:eastAsia="方正仿宋_GBK" w:hAnsi="方正仿宋_GBK" w:cs="方正仿宋_GBK" w:hint="eastAsia"/>
          <w:color w:val="000000"/>
          <w:kern w:val="0"/>
          <w:sz w:val="28"/>
          <w:szCs w:val="28"/>
          <w:lang/>
        </w:rPr>
        <w:t>、文稿：呈现教研组围绕本次大赛开展集体备课的过程和备课取得的成果，由该校小学道德与法治教研组组长进行展示与解读。</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 xml:space="preserve">3. </w:t>
      </w:r>
      <w:r>
        <w:rPr>
          <w:rFonts w:ascii="方正仿宋_GBK" w:eastAsia="方正仿宋_GBK" w:hAnsi="方正仿宋_GBK" w:cs="方正仿宋_GBK" w:hint="eastAsia"/>
          <w:color w:val="000000"/>
          <w:kern w:val="0"/>
          <w:sz w:val="28"/>
          <w:szCs w:val="28"/>
          <w:lang/>
        </w:rPr>
        <w:t>时政述评视频（</w:t>
      </w:r>
      <w:r>
        <w:rPr>
          <w:rFonts w:ascii="方正仿宋_GBK" w:eastAsia="方正仿宋_GBK" w:hAnsi="方正仿宋_GBK" w:cs="方正仿宋_GBK" w:hint="eastAsia"/>
          <w:color w:val="000000"/>
          <w:kern w:val="0"/>
          <w:sz w:val="28"/>
          <w:szCs w:val="28"/>
          <w:lang/>
        </w:rPr>
        <w:t>10</w:t>
      </w: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15</w:t>
      </w:r>
      <w:r>
        <w:rPr>
          <w:rFonts w:ascii="方正仿宋_GBK" w:eastAsia="方正仿宋_GBK" w:hAnsi="方正仿宋_GBK" w:cs="方正仿宋_GBK" w:hint="eastAsia"/>
          <w:color w:val="000000"/>
          <w:kern w:val="0"/>
          <w:sz w:val="28"/>
          <w:szCs w:val="28"/>
          <w:lang/>
        </w:rPr>
        <w:t>分钟）、时政述评文稿（格式见附件</w:t>
      </w:r>
      <w:r>
        <w:rPr>
          <w:rFonts w:ascii="方正仿宋_GBK" w:eastAsia="方正仿宋_GBK" w:hAnsi="方正仿宋_GBK" w:cs="方正仿宋_GBK" w:hint="eastAsia"/>
          <w:color w:val="000000"/>
          <w:kern w:val="0"/>
          <w:sz w:val="28"/>
          <w:szCs w:val="28"/>
          <w:lang/>
        </w:rPr>
        <w:t>2</w:t>
      </w:r>
      <w:r>
        <w:rPr>
          <w:rFonts w:ascii="方正仿宋_GBK" w:eastAsia="方正仿宋_GBK" w:hAnsi="方正仿宋_GBK" w:cs="方正仿宋_GBK" w:hint="eastAsia"/>
          <w:color w:val="000000"/>
          <w:kern w:val="0"/>
          <w:sz w:val="28"/>
          <w:szCs w:val="28"/>
          <w:lang/>
        </w:rPr>
        <w:t>）、</w:t>
      </w:r>
      <w:r>
        <w:rPr>
          <w:rFonts w:ascii="方正仿宋_GBK" w:eastAsia="方正仿宋_GBK" w:hAnsi="方正仿宋_GBK" w:cs="方正仿宋_GBK" w:hint="eastAsia"/>
          <w:color w:val="000000"/>
          <w:kern w:val="0"/>
          <w:sz w:val="28"/>
          <w:szCs w:val="28"/>
          <w:lang/>
        </w:rPr>
        <w:t>PPT</w:t>
      </w:r>
      <w:r>
        <w:rPr>
          <w:rFonts w:ascii="方正仿宋_GBK" w:eastAsia="方正仿宋_GBK" w:hAnsi="方正仿宋_GBK" w:cs="方正仿宋_GBK" w:hint="eastAsia"/>
          <w:color w:val="000000"/>
          <w:kern w:val="0"/>
          <w:sz w:val="28"/>
          <w:szCs w:val="28"/>
          <w:lang/>
        </w:rPr>
        <w:t>、其它相关音视频等教学资源。</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ind w:firstLineChars="200" w:firstLine="562"/>
        <w:jc w:val="left"/>
        <w:rPr>
          <w:rFonts w:ascii="方正仿宋_GBK" w:eastAsia="方正仿宋_GBK" w:hAnsi="方正仿宋_GBK" w:cs="方正仿宋_GBK"/>
          <w:sz w:val="28"/>
          <w:szCs w:val="28"/>
        </w:rPr>
      </w:pPr>
      <w:r>
        <w:rPr>
          <w:rFonts w:ascii="方正仿宋_GBK" w:eastAsia="方正仿宋_GBK" w:hAnsi="方正仿宋_GBK" w:cs="方正仿宋_GBK" w:hint="eastAsia"/>
          <w:b/>
          <w:bCs/>
          <w:color w:val="000000"/>
          <w:kern w:val="0"/>
          <w:sz w:val="28"/>
          <w:szCs w:val="28"/>
          <w:lang/>
        </w:rPr>
        <w:t>（三）材料提交时间</w:t>
      </w:r>
      <w:r>
        <w:rPr>
          <w:rFonts w:ascii="方正仿宋_GBK" w:eastAsia="方正仿宋_GBK" w:hAnsi="方正仿宋_GBK" w:cs="方正仿宋_GBK" w:hint="eastAsia"/>
          <w:b/>
          <w:bCs/>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color w:val="000000"/>
          <w:kern w:val="0"/>
          <w:sz w:val="28"/>
          <w:szCs w:val="28"/>
          <w:lang/>
        </w:rPr>
      </w:pPr>
      <w:r>
        <w:rPr>
          <w:rFonts w:ascii="方正仿宋_GBK" w:eastAsia="方正仿宋_GBK" w:hAnsi="方正仿宋_GBK" w:cs="方正仿宋_GBK" w:hint="eastAsia"/>
          <w:color w:val="000000"/>
          <w:kern w:val="0"/>
          <w:sz w:val="28"/>
          <w:szCs w:val="28"/>
          <w:lang/>
        </w:rPr>
        <w:t>每所推荐学校的成果，包括三个视频、相应教学资源包和文稿，生成一个百度网盘链接，每所学校共</w:t>
      </w:r>
      <w:r>
        <w:rPr>
          <w:rFonts w:ascii="方正仿宋_GBK" w:eastAsia="方正仿宋_GBK" w:hAnsi="方正仿宋_GBK" w:cs="方正仿宋_GBK" w:hint="eastAsia"/>
          <w:color w:val="000000"/>
          <w:kern w:val="0"/>
          <w:sz w:val="28"/>
          <w:szCs w:val="28"/>
          <w:lang/>
        </w:rPr>
        <w:t>一个链接，请学校填写好附件</w:t>
      </w:r>
      <w:r>
        <w:rPr>
          <w:rFonts w:ascii="方正仿宋_GBK" w:eastAsia="方正仿宋_GBK" w:hAnsi="方正仿宋_GBK" w:cs="方正仿宋_GBK" w:hint="eastAsia"/>
          <w:color w:val="000000"/>
          <w:kern w:val="0"/>
          <w:sz w:val="28"/>
          <w:szCs w:val="28"/>
          <w:lang/>
        </w:rPr>
        <w:t>3</w:t>
      </w:r>
      <w:r>
        <w:rPr>
          <w:rFonts w:ascii="方正仿宋_GBK" w:eastAsia="方正仿宋_GBK" w:hAnsi="方正仿宋_GBK" w:cs="方正仿宋_GBK" w:hint="eastAsia"/>
          <w:color w:val="000000"/>
          <w:kern w:val="0"/>
          <w:sz w:val="28"/>
          <w:szCs w:val="28"/>
          <w:lang/>
        </w:rPr>
        <w:t>汇总表，</w:t>
      </w:r>
      <w:r>
        <w:rPr>
          <w:rFonts w:ascii="方正仿宋_GBK" w:eastAsia="方正仿宋_GBK" w:hAnsi="方正仿宋_GBK" w:cs="方正仿宋_GBK" w:hint="eastAsia"/>
          <w:color w:val="000000"/>
          <w:kern w:val="0"/>
          <w:sz w:val="28"/>
          <w:szCs w:val="28"/>
          <w:lang/>
        </w:rPr>
        <w:t>2025</w:t>
      </w:r>
      <w:r>
        <w:rPr>
          <w:rFonts w:ascii="方正仿宋_GBK" w:eastAsia="方正仿宋_GBK" w:hAnsi="方正仿宋_GBK" w:cs="方正仿宋_GBK" w:hint="eastAsia"/>
          <w:color w:val="000000"/>
          <w:kern w:val="0"/>
          <w:sz w:val="28"/>
          <w:szCs w:val="28"/>
          <w:lang/>
        </w:rPr>
        <w:t>年</w:t>
      </w:r>
      <w:r>
        <w:rPr>
          <w:rFonts w:ascii="方正仿宋_GBK" w:eastAsia="方正仿宋_GBK" w:hAnsi="方正仿宋_GBK" w:cs="方正仿宋_GBK" w:hint="eastAsia"/>
          <w:color w:val="000000"/>
          <w:kern w:val="0"/>
          <w:sz w:val="28"/>
          <w:szCs w:val="28"/>
          <w:lang/>
        </w:rPr>
        <w:t>6</w:t>
      </w:r>
      <w:r>
        <w:rPr>
          <w:rFonts w:ascii="方正仿宋_GBK" w:eastAsia="方正仿宋_GBK" w:hAnsi="方正仿宋_GBK" w:cs="方正仿宋_GBK" w:hint="eastAsia"/>
          <w:color w:val="000000"/>
          <w:kern w:val="0"/>
          <w:sz w:val="28"/>
          <w:szCs w:val="28"/>
          <w:lang/>
        </w:rPr>
        <w:t>月</w:t>
      </w:r>
      <w:r>
        <w:rPr>
          <w:rFonts w:ascii="方正仿宋_GBK" w:eastAsia="方正仿宋_GBK" w:hAnsi="方正仿宋_GBK" w:cs="方正仿宋_GBK" w:hint="eastAsia"/>
          <w:color w:val="000000"/>
          <w:kern w:val="0"/>
          <w:sz w:val="28"/>
          <w:szCs w:val="28"/>
          <w:lang/>
        </w:rPr>
        <w:t>20</w:t>
      </w:r>
      <w:r>
        <w:rPr>
          <w:rFonts w:ascii="方正仿宋_GBK" w:eastAsia="方正仿宋_GBK" w:hAnsi="方正仿宋_GBK" w:cs="方正仿宋_GBK" w:hint="eastAsia"/>
          <w:color w:val="000000"/>
          <w:kern w:val="0"/>
          <w:sz w:val="28"/>
          <w:szCs w:val="28"/>
          <w:lang/>
        </w:rPr>
        <w:t>日前发邮箱：</w:t>
      </w:r>
      <w:r>
        <w:rPr>
          <w:rFonts w:ascii="方正仿宋_GBK" w:eastAsia="方正仿宋_GBK" w:hAnsi="方正仿宋_GBK" w:cs="方正仿宋_GBK" w:hint="eastAsia"/>
          <w:color w:val="000000"/>
          <w:kern w:val="0"/>
          <w:sz w:val="28"/>
          <w:szCs w:val="28"/>
          <w:lang/>
        </w:rPr>
        <w:t>1150521489@qq.com</w:t>
      </w:r>
      <w:r>
        <w:rPr>
          <w:rFonts w:ascii="方正仿宋_GBK" w:eastAsia="方正仿宋_GBK" w:hAnsi="方正仿宋_GBK" w:cs="方正仿宋_GBK" w:hint="eastAsia"/>
          <w:color w:val="000000"/>
          <w:kern w:val="0"/>
          <w:sz w:val="28"/>
          <w:szCs w:val="28"/>
          <w:lang/>
        </w:rPr>
        <w:t>。</w:t>
      </w:r>
    </w:p>
    <w:p w:rsidR="00EF6849" w:rsidRDefault="001505F8">
      <w:pPr>
        <w:widowControl/>
        <w:ind w:firstLineChars="200" w:firstLine="562"/>
        <w:jc w:val="left"/>
        <w:rPr>
          <w:rFonts w:ascii="方正仿宋_GBK" w:eastAsia="方正仿宋_GBK" w:hAnsi="方正仿宋_GBK" w:cs="方正仿宋_GBK"/>
          <w:sz w:val="28"/>
          <w:szCs w:val="28"/>
        </w:rPr>
      </w:pPr>
      <w:r>
        <w:rPr>
          <w:rFonts w:ascii="方正仿宋_GBK" w:eastAsia="方正仿宋_GBK" w:hAnsi="方正仿宋_GBK" w:cs="方正仿宋_GBK" w:hint="eastAsia"/>
          <w:b/>
          <w:bCs/>
          <w:color w:val="000000"/>
          <w:kern w:val="0"/>
          <w:sz w:val="28"/>
          <w:szCs w:val="28"/>
          <w:lang/>
        </w:rPr>
        <w:t>（四）重要提醒</w:t>
      </w:r>
      <w:r>
        <w:rPr>
          <w:rFonts w:ascii="方正仿宋_GBK" w:eastAsia="方正仿宋_GBK" w:hAnsi="方正仿宋_GBK" w:cs="方正仿宋_GBK" w:hint="eastAsia"/>
          <w:b/>
          <w:bCs/>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color w:val="000000"/>
          <w:kern w:val="0"/>
          <w:sz w:val="28"/>
          <w:szCs w:val="28"/>
          <w:lang/>
        </w:rPr>
      </w:pPr>
      <w:r>
        <w:rPr>
          <w:rFonts w:ascii="方正仿宋_GBK" w:eastAsia="方正仿宋_GBK" w:hAnsi="方正仿宋_GBK" w:cs="方正仿宋_GBK" w:hint="eastAsia"/>
          <w:color w:val="000000"/>
          <w:kern w:val="0"/>
          <w:sz w:val="28"/>
          <w:szCs w:val="28"/>
          <w:lang/>
        </w:rPr>
        <w:t xml:space="preserve">1. </w:t>
      </w:r>
      <w:r>
        <w:rPr>
          <w:rFonts w:ascii="方正仿宋_GBK" w:eastAsia="方正仿宋_GBK" w:hAnsi="方正仿宋_GBK" w:cs="方正仿宋_GBK" w:hint="eastAsia"/>
          <w:color w:val="000000"/>
          <w:kern w:val="0"/>
          <w:sz w:val="28"/>
          <w:szCs w:val="28"/>
          <w:lang/>
        </w:rPr>
        <w:t>双流区教科院择优推荐</w:t>
      </w:r>
      <w:r>
        <w:rPr>
          <w:rFonts w:ascii="方正仿宋_GBK" w:eastAsia="方正仿宋_GBK" w:hAnsi="方正仿宋_GBK" w:cs="方正仿宋_GBK" w:hint="eastAsia"/>
          <w:color w:val="000000"/>
          <w:kern w:val="0"/>
          <w:sz w:val="28"/>
          <w:szCs w:val="28"/>
          <w:lang/>
        </w:rPr>
        <w:t>3</w:t>
      </w:r>
      <w:r>
        <w:rPr>
          <w:rFonts w:ascii="方正仿宋_GBK" w:eastAsia="方正仿宋_GBK" w:hAnsi="方正仿宋_GBK" w:cs="方正仿宋_GBK" w:hint="eastAsia"/>
          <w:color w:val="000000"/>
          <w:kern w:val="0"/>
          <w:sz w:val="28"/>
          <w:szCs w:val="28"/>
          <w:lang/>
        </w:rPr>
        <w:t>所学校集体备课成果参加市级决赛。</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 xml:space="preserve">2. </w:t>
      </w:r>
      <w:r>
        <w:rPr>
          <w:rFonts w:ascii="方正仿宋_GBK" w:eastAsia="方正仿宋_GBK" w:hAnsi="方正仿宋_GBK" w:cs="方正仿宋_GBK" w:hint="eastAsia"/>
          <w:color w:val="000000"/>
          <w:kern w:val="0"/>
          <w:sz w:val="28"/>
          <w:szCs w:val="28"/>
          <w:lang/>
        </w:rPr>
        <w:t>请各学校严把专业关，确保所推荐的材料不出现意识形态偏差和学科知识错误。</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 xml:space="preserve">3. </w:t>
      </w:r>
      <w:r>
        <w:rPr>
          <w:rFonts w:ascii="方正仿宋_GBK" w:eastAsia="方正仿宋_GBK" w:hAnsi="方正仿宋_GBK" w:cs="方正仿宋_GBK" w:hint="eastAsia"/>
          <w:color w:val="000000"/>
          <w:kern w:val="0"/>
          <w:sz w:val="28"/>
          <w:szCs w:val="28"/>
          <w:lang/>
        </w:rPr>
        <w:t>本次活动参赛作品数量较大，请务必按要求准确填写参赛信息表。</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ind w:firstLineChars="200" w:firstLine="562"/>
        <w:jc w:val="left"/>
        <w:rPr>
          <w:rFonts w:ascii="方正仿宋_GBK" w:eastAsia="方正仿宋_GBK" w:hAnsi="方正仿宋_GBK" w:cs="方正仿宋_GBK"/>
          <w:sz w:val="28"/>
          <w:szCs w:val="28"/>
        </w:rPr>
      </w:pPr>
      <w:r>
        <w:rPr>
          <w:rFonts w:ascii="方正仿宋_GBK" w:eastAsia="方正仿宋_GBK" w:hAnsi="方正仿宋_GBK" w:cs="方正仿宋_GBK" w:hint="eastAsia"/>
          <w:b/>
          <w:bCs/>
          <w:color w:val="000000"/>
          <w:kern w:val="0"/>
          <w:sz w:val="28"/>
          <w:szCs w:val="28"/>
          <w:lang/>
        </w:rPr>
        <w:t>（五）奖项设置：</w:t>
      </w:r>
      <w:r>
        <w:rPr>
          <w:rFonts w:ascii="方正仿宋_GBK" w:eastAsia="方正仿宋_GBK" w:hAnsi="方正仿宋_GBK" w:cs="方正仿宋_GBK" w:hint="eastAsia"/>
          <w:b/>
          <w:bCs/>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 xml:space="preserve">1. </w:t>
      </w:r>
      <w:r>
        <w:rPr>
          <w:rFonts w:ascii="方正仿宋_GBK" w:eastAsia="方正仿宋_GBK" w:hAnsi="方正仿宋_GBK" w:cs="方正仿宋_GBK" w:hint="eastAsia"/>
          <w:color w:val="000000"/>
          <w:kern w:val="0"/>
          <w:sz w:val="28"/>
          <w:szCs w:val="28"/>
          <w:lang/>
        </w:rPr>
        <w:t>集体备课展示一、二、三等奖</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lastRenderedPageBreak/>
        <w:t xml:space="preserve">2. </w:t>
      </w:r>
      <w:r>
        <w:rPr>
          <w:rFonts w:ascii="方正仿宋_GBK" w:eastAsia="方正仿宋_GBK" w:hAnsi="方正仿宋_GBK" w:cs="方正仿宋_GBK" w:hint="eastAsia"/>
          <w:color w:val="000000"/>
          <w:kern w:val="0"/>
          <w:sz w:val="28"/>
          <w:szCs w:val="28"/>
          <w:lang/>
        </w:rPr>
        <w:t>优质课一、二、三等奖</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 xml:space="preserve">3. </w:t>
      </w:r>
      <w:r>
        <w:rPr>
          <w:rFonts w:ascii="方正仿宋_GBK" w:eastAsia="方正仿宋_GBK" w:hAnsi="方正仿宋_GBK" w:cs="方正仿宋_GBK" w:hint="eastAsia"/>
          <w:color w:val="000000"/>
          <w:kern w:val="0"/>
          <w:sz w:val="28"/>
          <w:szCs w:val="28"/>
          <w:lang/>
        </w:rPr>
        <w:t>时政述评一、二、三等奖</w:t>
      </w: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 xml:space="preserve">4. </w:t>
      </w:r>
      <w:r>
        <w:rPr>
          <w:rFonts w:ascii="方正仿宋_GBK" w:eastAsia="方正仿宋_GBK" w:hAnsi="方正仿宋_GBK" w:cs="方正仿宋_GBK" w:hint="eastAsia"/>
          <w:color w:val="000000"/>
          <w:kern w:val="0"/>
          <w:sz w:val="28"/>
          <w:szCs w:val="28"/>
          <w:lang/>
        </w:rPr>
        <w:t>学校团体特等奖（三个参赛项目都获得一等奖）</w:t>
      </w:r>
    </w:p>
    <w:p w:rsidR="00EF6849" w:rsidRDefault="001505F8">
      <w:pPr>
        <w:widowControl/>
        <w:ind w:firstLineChars="200" w:firstLine="562"/>
        <w:jc w:val="left"/>
        <w:rPr>
          <w:rFonts w:ascii="方正仿宋_GBK" w:eastAsia="方正仿宋_GBK" w:hAnsi="方正仿宋_GBK" w:cs="方正仿宋_GBK"/>
          <w:sz w:val="28"/>
          <w:szCs w:val="28"/>
        </w:rPr>
      </w:pPr>
      <w:r>
        <w:rPr>
          <w:rFonts w:ascii="方正仿宋_GBK" w:eastAsia="方正仿宋_GBK" w:hAnsi="方正仿宋_GBK" w:cs="方正仿宋_GBK" w:hint="eastAsia"/>
          <w:b/>
          <w:bCs/>
          <w:color w:val="000000"/>
          <w:kern w:val="0"/>
          <w:sz w:val="28"/>
          <w:szCs w:val="28"/>
          <w:lang/>
        </w:rPr>
        <w:t>咨询电话：</w:t>
      </w:r>
      <w:r>
        <w:rPr>
          <w:rFonts w:ascii="方正仿宋_GBK" w:eastAsia="方正仿宋_GBK" w:hAnsi="方正仿宋_GBK" w:cs="方正仿宋_GBK" w:hint="eastAsia"/>
          <w:color w:val="000000"/>
          <w:kern w:val="0"/>
          <w:sz w:val="28"/>
          <w:szCs w:val="28"/>
          <w:lang/>
        </w:rPr>
        <w:t>屈老师（</w:t>
      </w:r>
      <w:r>
        <w:rPr>
          <w:rFonts w:ascii="方正仿宋_GBK" w:eastAsia="方正仿宋_GBK" w:hAnsi="方正仿宋_GBK" w:cs="方正仿宋_GBK" w:hint="eastAsia"/>
          <w:color w:val="000000"/>
          <w:kern w:val="0"/>
          <w:sz w:val="28"/>
          <w:szCs w:val="28"/>
          <w:lang/>
        </w:rPr>
        <w:t>18180637181</w:t>
      </w:r>
      <w:r>
        <w:rPr>
          <w:rFonts w:ascii="方正仿宋_GBK" w:eastAsia="方正仿宋_GBK" w:hAnsi="方正仿宋_GBK" w:cs="方正仿宋_GBK" w:hint="eastAsia"/>
          <w:color w:val="000000"/>
          <w:kern w:val="0"/>
          <w:sz w:val="28"/>
          <w:szCs w:val="28"/>
          <w:lang/>
        </w:rPr>
        <w:t>）</w:t>
      </w:r>
    </w:p>
    <w:p w:rsidR="00EF6849" w:rsidRDefault="00EF6849">
      <w:pPr>
        <w:widowControl/>
        <w:ind w:firstLineChars="200" w:firstLine="560"/>
        <w:jc w:val="left"/>
        <w:rPr>
          <w:rFonts w:ascii="方正仿宋_GBK" w:eastAsia="方正仿宋_GBK" w:hAnsi="方正仿宋_GBK" w:cs="方正仿宋_GBK"/>
          <w:color w:val="000000"/>
          <w:kern w:val="0"/>
          <w:sz w:val="28"/>
          <w:szCs w:val="28"/>
          <w:lang/>
        </w:rPr>
      </w:pPr>
    </w:p>
    <w:p w:rsidR="00EF6849" w:rsidRDefault="001505F8">
      <w:pPr>
        <w:widowControl/>
        <w:ind w:firstLineChars="200" w:firstLine="56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附件：</w:t>
      </w:r>
      <w:r>
        <w:rPr>
          <w:rFonts w:ascii="方正仿宋_GBK" w:eastAsia="方正仿宋_GBK" w:hAnsi="方正仿宋_GBK" w:cs="方正仿宋_GBK" w:hint="eastAsia"/>
          <w:color w:val="000000"/>
          <w:kern w:val="0"/>
          <w:sz w:val="28"/>
          <w:szCs w:val="28"/>
          <w:lang/>
        </w:rPr>
        <w:t>1.</w:t>
      </w:r>
      <w:r>
        <w:rPr>
          <w:rFonts w:ascii="方正仿宋_GBK" w:eastAsia="方正仿宋_GBK" w:hAnsi="方正仿宋_GBK" w:cs="方正仿宋_GBK" w:hint="eastAsia"/>
          <w:color w:val="000000"/>
          <w:kern w:val="0"/>
          <w:sz w:val="28"/>
          <w:szCs w:val="28"/>
          <w:lang/>
        </w:rPr>
        <w:t>教学设计模板</w:t>
      </w:r>
    </w:p>
    <w:p w:rsidR="00EF6849" w:rsidRDefault="001505F8">
      <w:pPr>
        <w:widowControl/>
        <w:ind w:firstLineChars="500" w:firstLine="1400"/>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2.</w:t>
      </w:r>
      <w:r>
        <w:rPr>
          <w:rFonts w:ascii="方正仿宋_GBK" w:eastAsia="方正仿宋_GBK" w:hAnsi="方正仿宋_GBK" w:cs="方正仿宋_GBK" w:hint="eastAsia"/>
          <w:color w:val="000000"/>
          <w:kern w:val="0"/>
          <w:sz w:val="28"/>
          <w:szCs w:val="28"/>
          <w:lang/>
        </w:rPr>
        <w:t>时政述评模版</w:t>
      </w:r>
    </w:p>
    <w:p w:rsidR="00EF6849" w:rsidRDefault="001505F8">
      <w:pPr>
        <w:widowControl/>
        <w:ind w:firstLineChars="500" w:firstLine="1400"/>
        <w:jc w:val="left"/>
        <w:rPr>
          <w:rFonts w:ascii="方正仿宋_GBK" w:eastAsia="方正仿宋_GBK" w:hAnsi="方正仿宋_GBK" w:cs="方正仿宋_GBK"/>
          <w:color w:val="000000"/>
          <w:kern w:val="0"/>
          <w:sz w:val="28"/>
          <w:szCs w:val="28"/>
          <w:lang/>
        </w:rPr>
      </w:pPr>
      <w:r>
        <w:rPr>
          <w:rFonts w:ascii="方正仿宋_GBK" w:eastAsia="方正仿宋_GBK" w:hAnsi="方正仿宋_GBK" w:cs="方正仿宋_GBK" w:hint="eastAsia"/>
          <w:color w:val="000000"/>
          <w:kern w:val="0"/>
          <w:sz w:val="28"/>
          <w:szCs w:val="28"/>
          <w:lang/>
        </w:rPr>
        <w:t>3.</w:t>
      </w:r>
      <w:r>
        <w:rPr>
          <w:rFonts w:ascii="方正仿宋_GBK" w:eastAsia="方正仿宋_GBK" w:hAnsi="方正仿宋_GBK" w:cs="方正仿宋_GBK" w:hint="eastAsia"/>
          <w:color w:val="000000"/>
          <w:kern w:val="0"/>
          <w:sz w:val="28"/>
          <w:szCs w:val="28"/>
          <w:lang/>
        </w:rPr>
        <w:t>参赛信息汇总表</w:t>
      </w:r>
    </w:p>
    <w:p w:rsidR="00EF6849" w:rsidRDefault="00EF6849">
      <w:pPr>
        <w:widowControl/>
        <w:ind w:firstLineChars="500" w:firstLine="1400"/>
        <w:jc w:val="left"/>
        <w:rPr>
          <w:rFonts w:ascii="方正仿宋_GBK" w:eastAsia="方正仿宋_GBK" w:hAnsi="方正仿宋_GBK" w:cs="方正仿宋_GBK"/>
          <w:color w:val="000000"/>
          <w:kern w:val="0"/>
          <w:sz w:val="28"/>
          <w:szCs w:val="28"/>
          <w:lang/>
        </w:rPr>
      </w:pPr>
    </w:p>
    <w:p w:rsidR="00EF6849" w:rsidRDefault="001505F8">
      <w:pPr>
        <w:widowControl/>
        <w:jc w:val="righ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成都市双流区教育科学研究院</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jc w:val="righ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2025</w:t>
      </w:r>
      <w:r>
        <w:rPr>
          <w:rFonts w:ascii="方正仿宋_GBK" w:eastAsia="方正仿宋_GBK" w:hAnsi="方正仿宋_GBK" w:cs="方正仿宋_GBK" w:hint="eastAsia"/>
          <w:color w:val="000000"/>
          <w:kern w:val="0"/>
          <w:sz w:val="28"/>
          <w:szCs w:val="28"/>
          <w:lang/>
        </w:rPr>
        <w:t>年</w:t>
      </w:r>
      <w:r>
        <w:rPr>
          <w:rFonts w:ascii="方正仿宋_GBK" w:eastAsia="方正仿宋_GBK" w:hAnsi="方正仿宋_GBK" w:cs="方正仿宋_GBK" w:hint="eastAsia"/>
          <w:color w:val="000000"/>
          <w:kern w:val="0"/>
          <w:sz w:val="28"/>
          <w:szCs w:val="28"/>
          <w:lang/>
        </w:rPr>
        <w:t>5</w:t>
      </w:r>
      <w:r>
        <w:rPr>
          <w:rFonts w:ascii="方正仿宋_GBK" w:eastAsia="方正仿宋_GBK" w:hAnsi="方正仿宋_GBK" w:cs="方正仿宋_GBK" w:hint="eastAsia"/>
          <w:color w:val="000000"/>
          <w:kern w:val="0"/>
          <w:sz w:val="28"/>
          <w:szCs w:val="28"/>
          <w:lang/>
        </w:rPr>
        <w:t>月</w:t>
      </w:r>
      <w:r>
        <w:rPr>
          <w:rFonts w:ascii="方正仿宋_GBK" w:eastAsia="方正仿宋_GBK" w:hAnsi="方正仿宋_GBK" w:cs="方正仿宋_GBK" w:hint="eastAsia"/>
          <w:color w:val="000000"/>
          <w:kern w:val="0"/>
          <w:sz w:val="28"/>
          <w:szCs w:val="28"/>
          <w:lang/>
        </w:rPr>
        <w:t>15</w:t>
      </w:r>
      <w:r>
        <w:rPr>
          <w:rFonts w:ascii="方正仿宋_GBK" w:eastAsia="方正仿宋_GBK" w:hAnsi="方正仿宋_GBK" w:cs="方正仿宋_GBK" w:hint="eastAsia"/>
          <w:color w:val="000000"/>
          <w:kern w:val="0"/>
          <w:sz w:val="28"/>
          <w:szCs w:val="28"/>
          <w:lang/>
        </w:rPr>
        <w:t>日</w:t>
      </w:r>
      <w:r>
        <w:rPr>
          <w:rFonts w:ascii="方正仿宋_GBK" w:eastAsia="方正仿宋_GBK" w:hAnsi="方正仿宋_GBK" w:cs="方正仿宋_GBK" w:hint="eastAsia"/>
          <w:color w:val="000000"/>
          <w:kern w:val="0"/>
          <w:sz w:val="28"/>
          <w:szCs w:val="28"/>
          <w:lang/>
        </w:rPr>
        <w:t xml:space="preserve"> </w:t>
      </w: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bookmarkStart w:id="0" w:name="_GoBack"/>
      <w:bookmarkEnd w:id="0"/>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1505F8">
      <w:pPr>
        <w:widowControl/>
        <w:jc w:val="left"/>
      </w:pPr>
      <w:r>
        <w:rPr>
          <w:rFonts w:ascii="宋体" w:eastAsia="宋体" w:hAnsi="宋体" w:cs="宋体" w:hint="eastAsia"/>
          <w:b/>
          <w:bCs/>
          <w:color w:val="000000"/>
          <w:kern w:val="0"/>
          <w:sz w:val="31"/>
          <w:szCs w:val="31"/>
          <w:lang/>
        </w:rPr>
        <w:lastRenderedPageBreak/>
        <w:t>附件</w:t>
      </w:r>
      <w:r>
        <w:rPr>
          <w:rFonts w:ascii="宋体" w:eastAsia="宋体" w:hAnsi="宋体" w:cs="宋体" w:hint="eastAsia"/>
          <w:b/>
          <w:bCs/>
          <w:color w:val="000000"/>
          <w:kern w:val="0"/>
          <w:sz w:val="31"/>
          <w:szCs w:val="31"/>
          <w:lang/>
        </w:rPr>
        <w:t>1</w:t>
      </w:r>
      <w:r>
        <w:rPr>
          <w:rFonts w:ascii="宋体" w:eastAsia="宋体" w:hAnsi="宋体" w:cs="宋体" w:hint="eastAsia"/>
          <w:b/>
          <w:bCs/>
          <w:color w:val="000000"/>
          <w:kern w:val="0"/>
          <w:sz w:val="31"/>
          <w:szCs w:val="31"/>
          <w:lang/>
        </w:rPr>
        <w:t>：</w:t>
      </w:r>
      <w:r>
        <w:rPr>
          <w:rFonts w:ascii="宋体" w:eastAsia="宋体" w:hAnsi="宋体" w:cs="宋体" w:hint="eastAsia"/>
          <w:b/>
          <w:bCs/>
          <w:color w:val="000000"/>
          <w:kern w:val="0"/>
          <w:sz w:val="31"/>
          <w:szCs w:val="31"/>
          <w:lang/>
        </w:rPr>
        <w:t xml:space="preserve"> </w:t>
      </w:r>
    </w:p>
    <w:p w:rsidR="00EF6849" w:rsidRDefault="001505F8">
      <w:pPr>
        <w:widowControl/>
        <w:jc w:val="center"/>
        <w:rPr>
          <w:rFonts w:ascii="黑体" w:eastAsia="黑体" w:hAnsi="黑体" w:cs="黑体"/>
          <w:sz w:val="36"/>
          <w:szCs w:val="36"/>
        </w:rPr>
      </w:pPr>
      <w:r>
        <w:rPr>
          <w:rFonts w:ascii="黑体" w:eastAsia="黑体" w:hAnsi="黑体" w:cs="黑体" w:hint="eastAsia"/>
          <w:color w:val="000000"/>
          <w:kern w:val="0"/>
          <w:sz w:val="36"/>
          <w:szCs w:val="36"/>
          <w:lang/>
        </w:rPr>
        <w:t>教学设计模板</w:t>
      </w:r>
    </w:p>
    <w:p w:rsidR="00EF6849" w:rsidRDefault="001505F8">
      <w:pPr>
        <w:widowControl/>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课例名称：</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教材版本：</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执教老师：</w:t>
      </w:r>
      <w:r>
        <w:rPr>
          <w:rFonts w:ascii="方正仿宋_GBK" w:eastAsia="方正仿宋_GBK" w:hAnsi="方正仿宋_GBK" w:cs="方正仿宋_GBK" w:hint="eastAsia"/>
          <w:color w:val="000000"/>
          <w:kern w:val="0"/>
          <w:sz w:val="28"/>
          <w:szCs w:val="28"/>
          <w:lang/>
        </w:rPr>
        <w:t xml:space="preserve">                       </w:t>
      </w:r>
      <w:r>
        <w:rPr>
          <w:rFonts w:ascii="方正仿宋_GBK" w:eastAsia="方正仿宋_GBK" w:hAnsi="方正仿宋_GBK" w:cs="方正仿宋_GBK" w:hint="eastAsia"/>
          <w:color w:val="000000"/>
          <w:kern w:val="0"/>
          <w:sz w:val="28"/>
          <w:szCs w:val="28"/>
          <w:lang/>
        </w:rPr>
        <w:t>联系电话：</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jc w:val="left"/>
      </w:pPr>
      <w:r>
        <w:rPr>
          <w:rFonts w:ascii="方正仿宋_GBK" w:eastAsia="方正仿宋_GBK" w:hAnsi="方正仿宋_GBK" w:cs="方正仿宋_GBK" w:hint="eastAsia"/>
          <w:color w:val="000000"/>
          <w:kern w:val="0"/>
          <w:sz w:val="28"/>
          <w:szCs w:val="28"/>
          <w:lang/>
        </w:rPr>
        <w:t>所在单位：</w:t>
      </w:r>
      <w:r>
        <w:rPr>
          <w:rFonts w:ascii="方正仿宋_GBK" w:eastAsia="方正仿宋_GBK" w:hAnsi="方正仿宋_GBK" w:cs="方正仿宋_GBK"/>
          <w:color w:val="000000"/>
          <w:kern w:val="0"/>
          <w:sz w:val="31"/>
          <w:szCs w:val="31"/>
          <w:lang/>
        </w:rPr>
        <w:t xml:space="preserve"> </w:t>
      </w:r>
    </w:p>
    <w:p w:rsidR="00EF6849" w:rsidRDefault="001505F8">
      <w:pPr>
        <w:widowControl/>
        <w:jc w:val="center"/>
        <w:rPr>
          <w:rFonts w:ascii="微软雅黑" w:eastAsia="微软雅黑" w:hAnsi="微软雅黑" w:cs="微软雅黑"/>
          <w:sz w:val="28"/>
          <w:szCs w:val="28"/>
        </w:rPr>
      </w:pPr>
      <w:r>
        <w:rPr>
          <w:rFonts w:ascii="微软雅黑" w:eastAsia="微软雅黑" w:hAnsi="微软雅黑" w:cs="微软雅黑" w:hint="eastAsia"/>
          <w:color w:val="000000"/>
          <w:kern w:val="0"/>
          <w:sz w:val="28"/>
          <w:szCs w:val="28"/>
          <w:lang/>
        </w:rPr>
        <w:t>一、教材分析</w:t>
      </w: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rPr>
          <w:rFonts w:ascii="微软雅黑" w:eastAsia="微软雅黑" w:hAnsi="微软雅黑" w:cs="微软雅黑"/>
          <w:sz w:val="28"/>
          <w:szCs w:val="28"/>
        </w:rPr>
      </w:pPr>
      <w:r>
        <w:rPr>
          <w:rFonts w:ascii="微软雅黑" w:eastAsia="微软雅黑" w:hAnsi="微软雅黑" w:cs="微软雅黑" w:hint="eastAsia"/>
          <w:color w:val="000000"/>
          <w:kern w:val="0"/>
          <w:sz w:val="28"/>
          <w:szCs w:val="28"/>
          <w:lang/>
        </w:rPr>
        <w:t>二、学情分析</w:t>
      </w: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rPr>
          <w:rFonts w:ascii="微软雅黑" w:eastAsia="微软雅黑" w:hAnsi="微软雅黑" w:cs="微软雅黑"/>
          <w:sz w:val="28"/>
          <w:szCs w:val="28"/>
        </w:rPr>
      </w:pPr>
      <w:r>
        <w:rPr>
          <w:rFonts w:ascii="微软雅黑" w:eastAsia="微软雅黑" w:hAnsi="微软雅黑" w:cs="微软雅黑" w:hint="eastAsia"/>
          <w:color w:val="000000"/>
          <w:kern w:val="0"/>
          <w:sz w:val="28"/>
          <w:szCs w:val="28"/>
          <w:lang/>
        </w:rPr>
        <w:t>三、教学目标</w:t>
      </w: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rPr>
          <w:rFonts w:ascii="微软雅黑" w:eastAsia="微软雅黑" w:hAnsi="微软雅黑" w:cs="微软雅黑"/>
          <w:sz w:val="28"/>
          <w:szCs w:val="28"/>
        </w:rPr>
      </w:pPr>
      <w:r>
        <w:rPr>
          <w:rFonts w:ascii="微软雅黑" w:eastAsia="微软雅黑" w:hAnsi="微软雅黑" w:cs="微软雅黑" w:hint="eastAsia"/>
          <w:color w:val="000000"/>
          <w:kern w:val="0"/>
          <w:sz w:val="28"/>
          <w:szCs w:val="28"/>
          <w:lang/>
        </w:rPr>
        <w:t>四、教学重点</w:t>
      </w: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rPr>
          <w:rFonts w:ascii="微软雅黑" w:eastAsia="微软雅黑" w:hAnsi="微软雅黑" w:cs="微软雅黑"/>
          <w:sz w:val="28"/>
          <w:szCs w:val="28"/>
        </w:rPr>
      </w:pPr>
      <w:r>
        <w:rPr>
          <w:rFonts w:ascii="微软雅黑" w:eastAsia="微软雅黑" w:hAnsi="微软雅黑" w:cs="微软雅黑" w:hint="eastAsia"/>
          <w:color w:val="000000"/>
          <w:kern w:val="0"/>
          <w:sz w:val="28"/>
          <w:szCs w:val="28"/>
          <w:lang/>
        </w:rPr>
        <w:t>五、教学难点</w:t>
      </w: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rPr>
          <w:rFonts w:ascii="微软雅黑" w:eastAsia="微软雅黑" w:hAnsi="微软雅黑" w:cs="微软雅黑"/>
          <w:sz w:val="28"/>
          <w:szCs w:val="28"/>
        </w:rPr>
      </w:pPr>
      <w:r>
        <w:rPr>
          <w:rFonts w:ascii="微软雅黑" w:eastAsia="微软雅黑" w:hAnsi="微软雅黑" w:cs="微软雅黑" w:hint="eastAsia"/>
          <w:color w:val="000000"/>
          <w:kern w:val="0"/>
          <w:sz w:val="28"/>
          <w:szCs w:val="28"/>
          <w:lang/>
        </w:rPr>
        <w:t>六、教学准备</w:t>
      </w: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rPr>
          <w:rFonts w:ascii="微软雅黑" w:eastAsia="微软雅黑" w:hAnsi="微软雅黑" w:cs="微软雅黑"/>
          <w:color w:val="000000"/>
          <w:kern w:val="0"/>
          <w:sz w:val="28"/>
          <w:szCs w:val="28"/>
          <w:lang/>
        </w:rPr>
      </w:pPr>
      <w:r>
        <w:rPr>
          <w:rFonts w:ascii="微软雅黑" w:eastAsia="微软雅黑" w:hAnsi="微软雅黑" w:cs="微软雅黑" w:hint="eastAsia"/>
          <w:color w:val="000000"/>
          <w:kern w:val="0"/>
          <w:sz w:val="28"/>
          <w:szCs w:val="28"/>
          <w:lang/>
        </w:rPr>
        <w:t>七、教学方法</w:t>
      </w:r>
    </w:p>
    <w:p w:rsidR="00EF6849" w:rsidRDefault="00EF6849">
      <w:pPr>
        <w:widowControl/>
        <w:jc w:val="center"/>
        <w:rPr>
          <w:rFonts w:ascii="微软雅黑" w:eastAsia="微软雅黑" w:hAnsi="微软雅黑" w:cs="微软雅黑"/>
          <w:color w:val="000000"/>
          <w:kern w:val="0"/>
          <w:sz w:val="28"/>
          <w:szCs w:val="28"/>
          <w:lang/>
        </w:rPr>
      </w:pPr>
    </w:p>
    <w:p w:rsidR="00EF6849" w:rsidRDefault="00EF6849">
      <w:pPr>
        <w:widowControl/>
        <w:jc w:val="center"/>
        <w:rPr>
          <w:rFonts w:ascii="微软雅黑" w:eastAsia="微软雅黑" w:hAnsi="微软雅黑" w:cs="微软雅黑"/>
          <w:color w:val="000000"/>
          <w:kern w:val="0"/>
          <w:sz w:val="28"/>
          <w:szCs w:val="28"/>
          <w:lang/>
        </w:rPr>
      </w:pP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pPr>
      <w:r>
        <w:rPr>
          <w:rFonts w:ascii="微软雅黑" w:eastAsia="微软雅黑" w:hAnsi="微软雅黑" w:cs="微软雅黑" w:hint="eastAsia"/>
          <w:color w:val="000000"/>
          <w:kern w:val="0"/>
          <w:sz w:val="28"/>
          <w:szCs w:val="28"/>
          <w:lang/>
        </w:rPr>
        <w:lastRenderedPageBreak/>
        <w:t>八、教学过程</w:t>
      </w:r>
    </w:p>
    <w:tbl>
      <w:tblPr>
        <w:tblStyle w:val="a3"/>
        <w:tblW w:w="0" w:type="auto"/>
        <w:tblLook w:val="04A0"/>
      </w:tblPr>
      <w:tblGrid>
        <w:gridCol w:w="1197"/>
        <w:gridCol w:w="2565"/>
        <w:gridCol w:w="2629"/>
        <w:gridCol w:w="2131"/>
      </w:tblGrid>
      <w:tr w:rsidR="00EF6849">
        <w:tc>
          <w:tcPr>
            <w:tcW w:w="1197" w:type="dxa"/>
          </w:tcPr>
          <w:p w:rsidR="00EF6849" w:rsidRDefault="001505F8">
            <w:pPr>
              <w:widowControl/>
              <w:spacing w:line="360" w:lineRule="auto"/>
              <w:jc w:val="center"/>
              <w:rPr>
                <w:rFonts w:asciiTheme="majorEastAsia" w:eastAsiaTheme="majorEastAsia" w:hAnsiTheme="majorEastAsia" w:cstheme="majorEastAsia"/>
                <w:b/>
                <w:bCs/>
                <w:color w:val="000000"/>
                <w:kern w:val="0"/>
                <w:sz w:val="24"/>
                <w:lang/>
              </w:rPr>
            </w:pPr>
            <w:r>
              <w:rPr>
                <w:rFonts w:ascii="方正仿宋_GBK" w:eastAsia="方正仿宋_GBK" w:hAnsi="方正仿宋_GBK" w:cs="方正仿宋_GBK"/>
                <w:b/>
                <w:bCs/>
                <w:color w:val="000000"/>
                <w:kern w:val="0"/>
                <w:sz w:val="24"/>
                <w:lang/>
              </w:rPr>
              <w:t>教学环节</w:t>
            </w:r>
          </w:p>
        </w:tc>
        <w:tc>
          <w:tcPr>
            <w:tcW w:w="2565" w:type="dxa"/>
          </w:tcPr>
          <w:p w:rsidR="00EF6849" w:rsidRDefault="001505F8">
            <w:pPr>
              <w:widowControl/>
              <w:spacing w:line="360" w:lineRule="auto"/>
              <w:jc w:val="center"/>
              <w:rPr>
                <w:rFonts w:asciiTheme="majorEastAsia" w:eastAsiaTheme="majorEastAsia" w:hAnsiTheme="majorEastAsia" w:cstheme="majorEastAsia"/>
                <w:b/>
                <w:bCs/>
                <w:color w:val="000000"/>
                <w:kern w:val="0"/>
                <w:sz w:val="24"/>
                <w:lang/>
              </w:rPr>
            </w:pPr>
            <w:r>
              <w:rPr>
                <w:rFonts w:ascii="方正仿宋_GBK" w:eastAsia="方正仿宋_GBK" w:hAnsi="方正仿宋_GBK" w:cs="方正仿宋_GBK"/>
                <w:b/>
                <w:bCs/>
                <w:color w:val="000000"/>
                <w:kern w:val="0"/>
                <w:sz w:val="24"/>
                <w:lang/>
              </w:rPr>
              <w:t>教师活动</w:t>
            </w:r>
          </w:p>
        </w:tc>
        <w:tc>
          <w:tcPr>
            <w:tcW w:w="2629" w:type="dxa"/>
          </w:tcPr>
          <w:p w:rsidR="00EF6849" w:rsidRDefault="001505F8">
            <w:pPr>
              <w:widowControl/>
              <w:spacing w:line="360" w:lineRule="auto"/>
              <w:jc w:val="center"/>
              <w:rPr>
                <w:rFonts w:asciiTheme="majorEastAsia" w:eastAsiaTheme="majorEastAsia" w:hAnsiTheme="majorEastAsia" w:cstheme="majorEastAsia"/>
                <w:b/>
                <w:bCs/>
                <w:color w:val="000000"/>
                <w:kern w:val="0"/>
                <w:sz w:val="24"/>
                <w:lang/>
              </w:rPr>
            </w:pPr>
            <w:r>
              <w:rPr>
                <w:rFonts w:ascii="方正仿宋_GBK" w:eastAsia="方正仿宋_GBK" w:hAnsi="方正仿宋_GBK" w:cs="方正仿宋_GBK"/>
                <w:b/>
                <w:bCs/>
                <w:color w:val="000000"/>
                <w:kern w:val="0"/>
                <w:sz w:val="24"/>
                <w:lang/>
              </w:rPr>
              <w:t>学生活动</w:t>
            </w:r>
          </w:p>
        </w:tc>
        <w:tc>
          <w:tcPr>
            <w:tcW w:w="2131" w:type="dxa"/>
          </w:tcPr>
          <w:p w:rsidR="00EF6849" w:rsidRDefault="001505F8">
            <w:pPr>
              <w:widowControl/>
              <w:spacing w:line="360" w:lineRule="auto"/>
              <w:jc w:val="center"/>
              <w:rPr>
                <w:rFonts w:asciiTheme="majorEastAsia" w:eastAsiaTheme="majorEastAsia" w:hAnsiTheme="majorEastAsia" w:cstheme="majorEastAsia"/>
                <w:b/>
                <w:bCs/>
                <w:color w:val="000000"/>
                <w:kern w:val="0"/>
                <w:sz w:val="24"/>
                <w:lang/>
              </w:rPr>
            </w:pPr>
            <w:r>
              <w:rPr>
                <w:rFonts w:ascii="方正仿宋_GBK" w:eastAsia="方正仿宋_GBK" w:hAnsi="方正仿宋_GBK" w:cs="方正仿宋_GBK"/>
                <w:b/>
                <w:bCs/>
                <w:color w:val="000000"/>
                <w:kern w:val="0"/>
                <w:sz w:val="24"/>
                <w:lang/>
              </w:rPr>
              <w:t>设计意图</w:t>
            </w:r>
          </w:p>
        </w:tc>
      </w:tr>
      <w:tr w:rsidR="00EF6849">
        <w:tc>
          <w:tcPr>
            <w:tcW w:w="1197" w:type="dxa"/>
          </w:tcPr>
          <w:p w:rsidR="00EF6849" w:rsidRDefault="001505F8">
            <w:pPr>
              <w:widowControl/>
              <w:spacing w:line="360" w:lineRule="auto"/>
              <w:jc w:val="left"/>
              <w:rPr>
                <w:rFonts w:asciiTheme="majorEastAsia" w:eastAsiaTheme="majorEastAsia" w:hAnsiTheme="majorEastAsia" w:cstheme="majorEastAsia"/>
                <w:b/>
                <w:bCs/>
                <w:color w:val="000000"/>
                <w:kern w:val="0"/>
                <w:sz w:val="24"/>
                <w:lang/>
              </w:rPr>
            </w:pPr>
            <w:r>
              <w:rPr>
                <w:rFonts w:ascii="方正仿宋_GBK" w:eastAsia="方正仿宋_GBK" w:hAnsi="方正仿宋_GBK" w:cs="方正仿宋_GBK"/>
                <w:b/>
                <w:bCs/>
                <w:color w:val="000000"/>
                <w:kern w:val="0"/>
                <w:sz w:val="24"/>
                <w:lang/>
              </w:rPr>
              <w:t>导</w:t>
            </w:r>
            <w:r>
              <w:rPr>
                <w:rFonts w:ascii="方正仿宋_GBK" w:eastAsia="方正仿宋_GBK" w:hAnsi="方正仿宋_GBK" w:cs="方正仿宋_GBK"/>
                <w:b/>
                <w:bCs/>
                <w:color w:val="000000"/>
                <w:kern w:val="0"/>
                <w:sz w:val="24"/>
                <w:lang/>
              </w:rPr>
              <w:t xml:space="preserve"> </w:t>
            </w:r>
            <w:r>
              <w:rPr>
                <w:rFonts w:ascii="方正仿宋_GBK" w:eastAsia="方正仿宋_GBK" w:hAnsi="方正仿宋_GBK" w:cs="方正仿宋_GBK"/>
                <w:b/>
                <w:bCs/>
                <w:color w:val="000000"/>
                <w:kern w:val="0"/>
                <w:sz w:val="24"/>
                <w:lang/>
              </w:rPr>
              <w:t>入</w:t>
            </w:r>
            <w:r>
              <w:rPr>
                <w:rFonts w:ascii="方正仿宋_GBK" w:eastAsia="方正仿宋_GBK" w:hAnsi="方正仿宋_GBK" w:cs="方正仿宋_GBK"/>
                <w:b/>
                <w:bCs/>
                <w:color w:val="000000"/>
                <w:kern w:val="0"/>
                <w:sz w:val="24"/>
                <w:lang/>
              </w:rPr>
              <w:t xml:space="preserve"> </w:t>
            </w:r>
          </w:p>
        </w:tc>
        <w:tc>
          <w:tcPr>
            <w:tcW w:w="2565"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629"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131"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r>
      <w:tr w:rsidR="00EF6849">
        <w:tc>
          <w:tcPr>
            <w:tcW w:w="1197" w:type="dxa"/>
          </w:tcPr>
          <w:p w:rsidR="00EF6849" w:rsidRDefault="001505F8">
            <w:pPr>
              <w:widowControl/>
              <w:spacing w:line="360" w:lineRule="auto"/>
              <w:jc w:val="left"/>
              <w:rPr>
                <w:rFonts w:asciiTheme="majorEastAsia" w:eastAsiaTheme="majorEastAsia" w:hAnsiTheme="majorEastAsia" w:cstheme="majorEastAsia"/>
                <w:b/>
                <w:bCs/>
                <w:color w:val="000000"/>
                <w:kern w:val="0"/>
                <w:sz w:val="24"/>
                <w:lang/>
              </w:rPr>
            </w:pPr>
            <w:r>
              <w:rPr>
                <w:rFonts w:ascii="方正仿宋_GBK" w:eastAsia="方正仿宋_GBK" w:hAnsi="方正仿宋_GBK" w:cs="方正仿宋_GBK"/>
                <w:b/>
                <w:bCs/>
                <w:color w:val="000000"/>
                <w:kern w:val="0"/>
                <w:sz w:val="24"/>
                <w:lang/>
              </w:rPr>
              <w:t>环节一</w:t>
            </w:r>
            <w:r>
              <w:rPr>
                <w:rFonts w:ascii="方正仿宋_GBK" w:eastAsia="方正仿宋_GBK" w:hAnsi="方正仿宋_GBK" w:cs="方正仿宋_GBK"/>
                <w:b/>
                <w:bCs/>
                <w:color w:val="000000"/>
                <w:kern w:val="0"/>
                <w:sz w:val="24"/>
                <w:lang/>
              </w:rPr>
              <w:t xml:space="preserve"> </w:t>
            </w:r>
          </w:p>
        </w:tc>
        <w:tc>
          <w:tcPr>
            <w:tcW w:w="2565"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629"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131"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r>
      <w:tr w:rsidR="00EF6849">
        <w:tc>
          <w:tcPr>
            <w:tcW w:w="1197" w:type="dxa"/>
          </w:tcPr>
          <w:p w:rsidR="00EF6849" w:rsidRDefault="001505F8">
            <w:pPr>
              <w:widowControl/>
              <w:spacing w:line="360" w:lineRule="auto"/>
              <w:jc w:val="left"/>
              <w:rPr>
                <w:rFonts w:asciiTheme="majorEastAsia" w:eastAsiaTheme="majorEastAsia" w:hAnsiTheme="majorEastAsia" w:cstheme="majorEastAsia"/>
                <w:b/>
                <w:bCs/>
                <w:color w:val="000000"/>
                <w:kern w:val="0"/>
                <w:sz w:val="24"/>
                <w:lang/>
              </w:rPr>
            </w:pPr>
            <w:r>
              <w:rPr>
                <w:rFonts w:ascii="方正仿宋_GBK" w:eastAsia="方正仿宋_GBK" w:hAnsi="方正仿宋_GBK" w:cs="方正仿宋_GBK"/>
                <w:b/>
                <w:bCs/>
                <w:color w:val="000000"/>
                <w:kern w:val="0"/>
                <w:sz w:val="24"/>
                <w:lang/>
              </w:rPr>
              <w:t>环节二</w:t>
            </w:r>
            <w:r>
              <w:rPr>
                <w:rFonts w:ascii="方正仿宋_GBK" w:eastAsia="方正仿宋_GBK" w:hAnsi="方正仿宋_GBK" w:cs="方正仿宋_GBK"/>
                <w:b/>
                <w:bCs/>
                <w:color w:val="000000"/>
                <w:kern w:val="0"/>
                <w:sz w:val="24"/>
                <w:lang/>
              </w:rPr>
              <w:t xml:space="preserve"> </w:t>
            </w:r>
          </w:p>
        </w:tc>
        <w:tc>
          <w:tcPr>
            <w:tcW w:w="2565"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629"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131"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r>
      <w:tr w:rsidR="00EF6849">
        <w:tc>
          <w:tcPr>
            <w:tcW w:w="1197" w:type="dxa"/>
          </w:tcPr>
          <w:p w:rsidR="00EF6849" w:rsidRDefault="001505F8">
            <w:pPr>
              <w:widowControl/>
              <w:spacing w:line="360" w:lineRule="auto"/>
              <w:jc w:val="left"/>
              <w:rPr>
                <w:rFonts w:asciiTheme="majorEastAsia" w:eastAsiaTheme="majorEastAsia" w:hAnsiTheme="majorEastAsia" w:cstheme="majorEastAsia"/>
                <w:b/>
                <w:bCs/>
                <w:color w:val="000000"/>
                <w:kern w:val="0"/>
                <w:sz w:val="24"/>
                <w:lang/>
              </w:rPr>
            </w:pPr>
            <w:r>
              <w:rPr>
                <w:rFonts w:ascii="方正仿宋_GBK" w:eastAsia="方正仿宋_GBK" w:hAnsi="方正仿宋_GBK" w:cs="方正仿宋_GBK"/>
                <w:b/>
                <w:bCs/>
                <w:color w:val="000000"/>
                <w:kern w:val="0"/>
                <w:sz w:val="24"/>
                <w:lang/>
              </w:rPr>
              <w:t>环节三</w:t>
            </w:r>
          </w:p>
        </w:tc>
        <w:tc>
          <w:tcPr>
            <w:tcW w:w="2565"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629"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131"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r>
      <w:tr w:rsidR="00EF6849">
        <w:tc>
          <w:tcPr>
            <w:tcW w:w="1197" w:type="dxa"/>
          </w:tcPr>
          <w:p w:rsidR="00EF6849" w:rsidRDefault="001505F8">
            <w:pPr>
              <w:widowControl/>
              <w:spacing w:line="360" w:lineRule="auto"/>
              <w:jc w:val="left"/>
              <w:rPr>
                <w:rFonts w:asciiTheme="majorEastAsia" w:eastAsiaTheme="majorEastAsia" w:hAnsiTheme="majorEastAsia" w:cstheme="majorEastAsia"/>
                <w:b/>
                <w:bCs/>
                <w:color w:val="000000"/>
                <w:kern w:val="0"/>
                <w:sz w:val="24"/>
                <w:lang/>
              </w:rPr>
            </w:pPr>
            <w:r>
              <w:rPr>
                <w:rFonts w:ascii="Times New Roman" w:eastAsia="宋体" w:hAnsi="Times New Roman" w:cs="Times New Roman"/>
                <w:b/>
                <w:bCs/>
                <w:color w:val="000000"/>
                <w:kern w:val="0"/>
                <w:sz w:val="24"/>
                <w:lang/>
              </w:rPr>
              <w:t xml:space="preserve">…… </w:t>
            </w:r>
          </w:p>
        </w:tc>
        <w:tc>
          <w:tcPr>
            <w:tcW w:w="2565"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629"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131"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r>
      <w:tr w:rsidR="00EF6849">
        <w:tc>
          <w:tcPr>
            <w:tcW w:w="1197" w:type="dxa"/>
          </w:tcPr>
          <w:p w:rsidR="00EF6849" w:rsidRDefault="001505F8">
            <w:pPr>
              <w:widowControl/>
              <w:spacing w:line="360" w:lineRule="auto"/>
              <w:jc w:val="left"/>
              <w:rPr>
                <w:rFonts w:asciiTheme="majorEastAsia" w:eastAsiaTheme="majorEastAsia" w:hAnsiTheme="majorEastAsia" w:cstheme="majorEastAsia"/>
                <w:b/>
                <w:bCs/>
                <w:color w:val="000000"/>
                <w:kern w:val="0"/>
                <w:sz w:val="24"/>
                <w:lang/>
              </w:rPr>
            </w:pPr>
            <w:r>
              <w:rPr>
                <w:rFonts w:ascii="方正仿宋_GBK" w:eastAsia="方正仿宋_GBK" w:hAnsi="方正仿宋_GBK" w:cs="方正仿宋_GBK"/>
                <w:b/>
                <w:bCs/>
                <w:color w:val="000000"/>
                <w:kern w:val="0"/>
                <w:sz w:val="24"/>
                <w:lang/>
              </w:rPr>
              <w:t>总</w:t>
            </w:r>
            <w:r>
              <w:rPr>
                <w:rFonts w:ascii="方正仿宋_GBK" w:eastAsia="方正仿宋_GBK" w:hAnsi="方正仿宋_GBK" w:cs="方正仿宋_GBK"/>
                <w:b/>
                <w:bCs/>
                <w:color w:val="000000"/>
                <w:kern w:val="0"/>
                <w:sz w:val="24"/>
                <w:lang/>
              </w:rPr>
              <w:t xml:space="preserve"> </w:t>
            </w:r>
            <w:r>
              <w:rPr>
                <w:rFonts w:ascii="方正仿宋_GBK" w:eastAsia="方正仿宋_GBK" w:hAnsi="方正仿宋_GBK" w:cs="方正仿宋_GBK"/>
                <w:b/>
                <w:bCs/>
                <w:color w:val="000000"/>
                <w:kern w:val="0"/>
                <w:sz w:val="24"/>
                <w:lang/>
              </w:rPr>
              <w:t>结</w:t>
            </w:r>
            <w:r>
              <w:rPr>
                <w:rFonts w:ascii="方正仿宋_GBK" w:eastAsia="方正仿宋_GBK" w:hAnsi="方正仿宋_GBK" w:cs="方正仿宋_GBK"/>
                <w:b/>
                <w:bCs/>
                <w:color w:val="000000"/>
                <w:kern w:val="0"/>
                <w:sz w:val="24"/>
                <w:lang/>
              </w:rPr>
              <w:t xml:space="preserve"> </w:t>
            </w:r>
          </w:p>
        </w:tc>
        <w:tc>
          <w:tcPr>
            <w:tcW w:w="2565"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629"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c>
          <w:tcPr>
            <w:tcW w:w="2131" w:type="dxa"/>
          </w:tcPr>
          <w:p w:rsidR="00EF6849" w:rsidRDefault="00EF6849">
            <w:pPr>
              <w:widowControl/>
              <w:spacing w:line="360" w:lineRule="auto"/>
              <w:jc w:val="left"/>
              <w:rPr>
                <w:rFonts w:asciiTheme="majorEastAsia" w:eastAsiaTheme="majorEastAsia" w:hAnsiTheme="majorEastAsia" w:cstheme="majorEastAsia"/>
                <w:color w:val="000000"/>
                <w:kern w:val="0"/>
                <w:sz w:val="24"/>
                <w:lang/>
              </w:rPr>
            </w:pPr>
          </w:p>
        </w:tc>
      </w:tr>
    </w:tbl>
    <w:p w:rsidR="00EF6849" w:rsidRDefault="001505F8">
      <w:pPr>
        <w:widowControl/>
        <w:jc w:val="center"/>
        <w:rPr>
          <w:rFonts w:ascii="微软雅黑" w:eastAsia="微软雅黑" w:hAnsi="微软雅黑" w:cs="微软雅黑"/>
          <w:color w:val="000000"/>
          <w:kern w:val="0"/>
          <w:sz w:val="28"/>
          <w:szCs w:val="28"/>
          <w:lang/>
        </w:rPr>
      </w:pPr>
      <w:r>
        <w:rPr>
          <w:rFonts w:ascii="微软雅黑" w:eastAsia="微软雅黑" w:hAnsi="微软雅黑" w:cs="微软雅黑"/>
          <w:color w:val="000000"/>
          <w:kern w:val="0"/>
          <w:sz w:val="28"/>
          <w:szCs w:val="28"/>
          <w:lang/>
        </w:rPr>
        <w:t>九、课堂实录（详案）</w:t>
      </w: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rPr>
          <w:rFonts w:ascii="微软雅黑" w:eastAsia="微软雅黑" w:hAnsi="微软雅黑" w:cs="微软雅黑"/>
          <w:color w:val="000000"/>
          <w:kern w:val="0"/>
          <w:sz w:val="28"/>
          <w:szCs w:val="28"/>
          <w:lang/>
        </w:rPr>
      </w:pPr>
      <w:r>
        <w:rPr>
          <w:rFonts w:ascii="微软雅黑" w:eastAsia="微软雅黑" w:hAnsi="微软雅黑" w:cs="微软雅黑"/>
          <w:color w:val="000000"/>
          <w:kern w:val="0"/>
          <w:sz w:val="28"/>
          <w:szCs w:val="28"/>
          <w:lang/>
        </w:rPr>
        <w:t>十、板书设计</w:t>
      </w: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rPr>
          <w:rFonts w:ascii="微软雅黑" w:eastAsia="微软雅黑" w:hAnsi="微软雅黑" w:cs="微软雅黑"/>
          <w:color w:val="000000"/>
          <w:kern w:val="0"/>
          <w:sz w:val="28"/>
          <w:szCs w:val="28"/>
          <w:lang/>
        </w:rPr>
      </w:pPr>
      <w:r>
        <w:rPr>
          <w:rFonts w:ascii="微软雅黑" w:eastAsia="微软雅黑" w:hAnsi="微软雅黑" w:cs="微软雅黑"/>
          <w:color w:val="000000"/>
          <w:kern w:val="0"/>
          <w:sz w:val="28"/>
          <w:szCs w:val="28"/>
          <w:lang/>
        </w:rPr>
        <w:t>十一、作业设计</w:t>
      </w: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rPr>
          <w:rFonts w:ascii="微软雅黑" w:eastAsia="微软雅黑" w:hAnsi="微软雅黑" w:cs="微软雅黑"/>
          <w:color w:val="000000"/>
          <w:kern w:val="0"/>
          <w:sz w:val="28"/>
          <w:szCs w:val="28"/>
          <w:lang/>
        </w:rPr>
      </w:pPr>
      <w:r>
        <w:rPr>
          <w:rFonts w:ascii="微软雅黑" w:eastAsia="微软雅黑" w:hAnsi="微软雅黑" w:cs="微软雅黑"/>
          <w:color w:val="000000"/>
          <w:kern w:val="0"/>
          <w:sz w:val="28"/>
          <w:szCs w:val="28"/>
          <w:lang/>
        </w:rPr>
        <w:t>十二、教学反思（先行课反思）</w:t>
      </w:r>
    </w:p>
    <w:p w:rsidR="00EF6849" w:rsidRDefault="00EF6849">
      <w:pPr>
        <w:widowControl/>
        <w:jc w:val="left"/>
        <w:rPr>
          <w:rFonts w:ascii="微软雅黑" w:eastAsia="微软雅黑" w:hAnsi="微软雅黑" w:cs="微软雅黑"/>
          <w:color w:val="000000"/>
          <w:kern w:val="0"/>
          <w:sz w:val="28"/>
          <w:szCs w:val="28"/>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1505F8">
      <w:pPr>
        <w:widowControl/>
        <w:jc w:val="left"/>
      </w:pPr>
      <w:r>
        <w:rPr>
          <w:rFonts w:ascii="宋体" w:eastAsia="宋体" w:hAnsi="宋体" w:cs="宋体" w:hint="eastAsia"/>
          <w:b/>
          <w:bCs/>
          <w:color w:val="000000"/>
          <w:kern w:val="0"/>
          <w:sz w:val="31"/>
          <w:szCs w:val="31"/>
          <w:lang/>
        </w:rPr>
        <w:lastRenderedPageBreak/>
        <w:t>附件</w:t>
      </w:r>
      <w:r>
        <w:rPr>
          <w:rFonts w:ascii="宋体" w:eastAsia="宋体" w:hAnsi="宋体" w:cs="宋体" w:hint="eastAsia"/>
          <w:b/>
          <w:bCs/>
          <w:color w:val="000000"/>
          <w:kern w:val="0"/>
          <w:sz w:val="31"/>
          <w:szCs w:val="31"/>
          <w:lang/>
        </w:rPr>
        <w:t>2</w:t>
      </w:r>
      <w:r>
        <w:rPr>
          <w:rFonts w:ascii="宋体" w:eastAsia="宋体" w:hAnsi="宋体" w:cs="宋体" w:hint="eastAsia"/>
          <w:b/>
          <w:bCs/>
          <w:color w:val="000000"/>
          <w:kern w:val="0"/>
          <w:sz w:val="31"/>
          <w:szCs w:val="31"/>
          <w:lang/>
        </w:rPr>
        <w:t>：</w:t>
      </w:r>
      <w:r>
        <w:rPr>
          <w:rFonts w:ascii="宋体" w:eastAsia="宋体" w:hAnsi="宋体" w:cs="宋体" w:hint="eastAsia"/>
          <w:b/>
          <w:bCs/>
          <w:color w:val="000000"/>
          <w:kern w:val="0"/>
          <w:sz w:val="31"/>
          <w:szCs w:val="31"/>
          <w:lang/>
        </w:rPr>
        <w:t xml:space="preserve"> </w:t>
      </w:r>
    </w:p>
    <w:p w:rsidR="00EF6849" w:rsidRDefault="001505F8">
      <w:pPr>
        <w:widowControl/>
        <w:jc w:val="center"/>
        <w:rPr>
          <w:rFonts w:ascii="黑体" w:eastAsia="黑体" w:hAnsi="黑体" w:cs="黑体"/>
        </w:rPr>
      </w:pPr>
      <w:r>
        <w:rPr>
          <w:rFonts w:ascii="黑体" w:eastAsia="黑体" w:hAnsi="黑体" w:cs="黑体" w:hint="eastAsia"/>
          <w:color w:val="000000"/>
          <w:kern w:val="0"/>
          <w:sz w:val="36"/>
          <w:szCs w:val="36"/>
          <w:lang/>
        </w:rPr>
        <w:t>时政述评模板</w:t>
      </w:r>
    </w:p>
    <w:p w:rsidR="00EF6849" w:rsidRDefault="001505F8">
      <w:pPr>
        <w:widowControl/>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时政述评主题：</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jc w:val="left"/>
        <w:rPr>
          <w:rFonts w:ascii="方正仿宋_GBK" w:eastAsia="方正仿宋_GBK" w:hAnsi="方正仿宋_GBK" w:cs="方正仿宋_GBK"/>
          <w:sz w:val="28"/>
          <w:szCs w:val="28"/>
        </w:rPr>
      </w:pPr>
      <w:r>
        <w:rPr>
          <w:rFonts w:ascii="方正仿宋_GBK" w:eastAsia="方正仿宋_GBK" w:hAnsi="方正仿宋_GBK" w:cs="方正仿宋_GBK" w:hint="eastAsia"/>
          <w:color w:val="000000"/>
          <w:kern w:val="0"/>
          <w:sz w:val="28"/>
          <w:szCs w:val="28"/>
          <w:lang/>
        </w:rPr>
        <w:t>执教老师：</w:t>
      </w:r>
      <w:r>
        <w:rPr>
          <w:rFonts w:ascii="方正仿宋_GBK" w:eastAsia="方正仿宋_GBK" w:hAnsi="方正仿宋_GBK" w:cs="方正仿宋_GBK" w:hint="eastAsia"/>
          <w:color w:val="000000"/>
          <w:kern w:val="0"/>
          <w:sz w:val="28"/>
          <w:szCs w:val="28"/>
          <w:lang/>
        </w:rPr>
        <w:t xml:space="preserve">                   </w:t>
      </w:r>
      <w:r>
        <w:rPr>
          <w:rFonts w:ascii="方正仿宋_GBK" w:eastAsia="方正仿宋_GBK" w:hAnsi="方正仿宋_GBK" w:cs="方正仿宋_GBK" w:hint="eastAsia"/>
          <w:color w:val="000000"/>
          <w:kern w:val="0"/>
          <w:sz w:val="28"/>
          <w:szCs w:val="28"/>
          <w:lang/>
        </w:rPr>
        <w:t>联系电话：</w:t>
      </w:r>
      <w:r>
        <w:rPr>
          <w:rFonts w:ascii="方正仿宋_GBK" w:eastAsia="方正仿宋_GBK" w:hAnsi="方正仿宋_GBK" w:cs="方正仿宋_GBK" w:hint="eastAsia"/>
          <w:color w:val="000000"/>
          <w:kern w:val="0"/>
          <w:sz w:val="28"/>
          <w:szCs w:val="28"/>
          <w:lang/>
        </w:rPr>
        <w:t xml:space="preserve"> </w:t>
      </w:r>
    </w:p>
    <w:p w:rsidR="00EF6849" w:rsidRDefault="001505F8">
      <w:pPr>
        <w:widowControl/>
        <w:jc w:val="left"/>
      </w:pPr>
      <w:r>
        <w:rPr>
          <w:rFonts w:ascii="方正仿宋_GBK" w:eastAsia="方正仿宋_GBK" w:hAnsi="方正仿宋_GBK" w:cs="方正仿宋_GBK" w:hint="eastAsia"/>
          <w:color w:val="000000"/>
          <w:kern w:val="0"/>
          <w:sz w:val="28"/>
          <w:szCs w:val="28"/>
          <w:lang/>
        </w:rPr>
        <w:t>所在单位：</w:t>
      </w:r>
      <w:r>
        <w:rPr>
          <w:rFonts w:ascii="方正仿宋_GBK" w:eastAsia="方正仿宋_GBK" w:hAnsi="方正仿宋_GBK" w:cs="方正仿宋_GBK"/>
          <w:color w:val="000000"/>
          <w:kern w:val="0"/>
          <w:sz w:val="31"/>
          <w:szCs w:val="31"/>
          <w:lang/>
        </w:rPr>
        <w:t xml:space="preserve"> </w:t>
      </w:r>
    </w:p>
    <w:p w:rsidR="00EF6849" w:rsidRDefault="001505F8">
      <w:pPr>
        <w:widowControl/>
        <w:jc w:val="center"/>
        <w:rPr>
          <w:rFonts w:ascii="微软雅黑" w:eastAsia="微软雅黑" w:hAnsi="微软雅黑" w:cs="微软雅黑"/>
          <w:sz w:val="28"/>
          <w:szCs w:val="28"/>
        </w:rPr>
      </w:pPr>
      <w:r>
        <w:rPr>
          <w:rFonts w:ascii="微软雅黑" w:eastAsia="微软雅黑" w:hAnsi="微软雅黑" w:cs="微软雅黑" w:hint="eastAsia"/>
          <w:color w:val="000000"/>
          <w:kern w:val="0"/>
          <w:sz w:val="28"/>
          <w:szCs w:val="28"/>
          <w:lang/>
        </w:rPr>
        <w:t>一、时政话题</w:t>
      </w:r>
      <w:r>
        <w:rPr>
          <w:rFonts w:ascii="微软雅黑" w:eastAsia="微软雅黑" w:hAnsi="微软雅黑" w:cs="微软雅黑" w:hint="eastAsia"/>
          <w:color w:val="000000"/>
          <w:kern w:val="0"/>
          <w:sz w:val="28"/>
          <w:szCs w:val="28"/>
          <w:lang/>
        </w:rPr>
        <w:t>/</w:t>
      </w:r>
      <w:r>
        <w:rPr>
          <w:rFonts w:ascii="微软雅黑" w:eastAsia="微软雅黑" w:hAnsi="微软雅黑" w:cs="微软雅黑" w:hint="eastAsia"/>
          <w:color w:val="000000"/>
          <w:kern w:val="0"/>
          <w:sz w:val="28"/>
          <w:szCs w:val="28"/>
          <w:lang/>
        </w:rPr>
        <w:t>主题</w:t>
      </w:r>
    </w:p>
    <w:p w:rsidR="00EF6849" w:rsidRDefault="00EF6849">
      <w:pPr>
        <w:widowControl/>
        <w:jc w:val="center"/>
        <w:rPr>
          <w:rFonts w:ascii="微软雅黑" w:eastAsia="微软雅黑" w:hAnsi="微软雅黑" w:cs="微软雅黑"/>
          <w:color w:val="000000"/>
          <w:kern w:val="0"/>
          <w:sz w:val="28"/>
          <w:szCs w:val="28"/>
          <w:lang/>
        </w:rPr>
      </w:pPr>
    </w:p>
    <w:p w:rsidR="00EF6849" w:rsidRDefault="001505F8">
      <w:pPr>
        <w:widowControl/>
        <w:jc w:val="center"/>
        <w:rPr>
          <w:rFonts w:ascii="微软雅黑" w:eastAsia="微软雅黑" w:hAnsi="微软雅黑" w:cs="微软雅黑"/>
          <w:b/>
          <w:bCs/>
          <w:color w:val="000000"/>
          <w:kern w:val="0"/>
          <w:sz w:val="28"/>
          <w:szCs w:val="28"/>
          <w:lang/>
        </w:rPr>
      </w:pPr>
      <w:r>
        <w:rPr>
          <w:rFonts w:ascii="微软雅黑" w:eastAsia="微软雅黑" w:hAnsi="微软雅黑" w:cs="微软雅黑" w:hint="eastAsia"/>
          <w:color w:val="000000"/>
          <w:kern w:val="0"/>
          <w:sz w:val="28"/>
          <w:szCs w:val="28"/>
          <w:lang/>
        </w:rPr>
        <w:t>二、时政述评</w:t>
      </w: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sectPr w:rsidR="00EF6849">
          <w:pgSz w:w="11906" w:h="16838"/>
          <w:pgMar w:top="1440" w:right="1800" w:bottom="1440" w:left="1800" w:header="851" w:footer="992" w:gutter="0"/>
          <w:cols w:space="425"/>
          <w:docGrid w:type="lines" w:linePitch="312"/>
        </w:sectPr>
      </w:pPr>
    </w:p>
    <w:p w:rsidR="00EF6849" w:rsidRDefault="001505F8">
      <w:pPr>
        <w:widowControl/>
        <w:jc w:val="left"/>
      </w:pPr>
      <w:r>
        <w:rPr>
          <w:rFonts w:ascii="宋体" w:eastAsia="宋体" w:hAnsi="宋体" w:cs="宋体" w:hint="eastAsia"/>
          <w:b/>
          <w:bCs/>
          <w:color w:val="000000"/>
          <w:kern w:val="0"/>
          <w:sz w:val="31"/>
          <w:szCs w:val="31"/>
          <w:lang/>
        </w:rPr>
        <w:lastRenderedPageBreak/>
        <w:t>附件</w:t>
      </w:r>
      <w:r>
        <w:rPr>
          <w:rFonts w:ascii="宋体" w:eastAsia="宋体" w:hAnsi="宋体" w:cs="宋体" w:hint="eastAsia"/>
          <w:b/>
          <w:bCs/>
          <w:color w:val="000000"/>
          <w:kern w:val="0"/>
          <w:sz w:val="31"/>
          <w:szCs w:val="31"/>
          <w:lang/>
        </w:rPr>
        <w:t>3</w:t>
      </w:r>
      <w:r>
        <w:rPr>
          <w:rFonts w:ascii="宋体" w:eastAsia="宋体" w:hAnsi="宋体" w:cs="宋体" w:hint="eastAsia"/>
          <w:b/>
          <w:bCs/>
          <w:color w:val="000000"/>
          <w:kern w:val="0"/>
          <w:sz w:val="31"/>
          <w:szCs w:val="31"/>
          <w:lang/>
        </w:rPr>
        <w:t>：</w:t>
      </w:r>
      <w:r>
        <w:rPr>
          <w:rFonts w:ascii="宋体" w:eastAsia="宋体" w:hAnsi="宋体" w:cs="宋体" w:hint="eastAsia"/>
          <w:b/>
          <w:bCs/>
          <w:color w:val="000000"/>
          <w:kern w:val="0"/>
          <w:sz w:val="31"/>
          <w:szCs w:val="31"/>
          <w:lang/>
        </w:rPr>
        <w:t xml:space="preserve"> </w:t>
      </w:r>
    </w:p>
    <w:p w:rsidR="00EF6849" w:rsidRDefault="001505F8">
      <w:pPr>
        <w:widowControl/>
        <w:jc w:val="center"/>
        <w:rPr>
          <w:rFonts w:ascii="黑体" w:eastAsia="黑体" w:hAnsi="黑体" w:cs="黑体"/>
          <w:color w:val="000000"/>
          <w:kern w:val="0"/>
          <w:sz w:val="32"/>
          <w:szCs w:val="32"/>
          <w:lang/>
        </w:rPr>
      </w:pPr>
      <w:r>
        <w:rPr>
          <w:rFonts w:ascii="黑体" w:eastAsia="黑体" w:hAnsi="黑体" w:cs="黑体" w:hint="eastAsia"/>
          <w:color w:val="000000"/>
          <w:kern w:val="0"/>
          <w:sz w:val="32"/>
          <w:szCs w:val="32"/>
          <w:lang/>
        </w:rPr>
        <w:t>2025</w:t>
      </w:r>
      <w:r>
        <w:rPr>
          <w:rFonts w:ascii="黑体" w:eastAsia="黑体" w:hAnsi="黑体" w:cs="黑体" w:hint="eastAsia"/>
          <w:color w:val="000000"/>
          <w:kern w:val="0"/>
          <w:sz w:val="32"/>
          <w:szCs w:val="32"/>
          <w:lang/>
        </w:rPr>
        <w:t>年小学思政教研组集体备课大赛信息汇总表</w:t>
      </w:r>
    </w:p>
    <w:tbl>
      <w:tblPr>
        <w:tblStyle w:val="a3"/>
        <w:tblW w:w="0" w:type="auto"/>
        <w:tblLook w:val="04A0"/>
      </w:tblPr>
      <w:tblGrid>
        <w:gridCol w:w="1570"/>
        <w:gridCol w:w="1698"/>
        <w:gridCol w:w="1741"/>
        <w:gridCol w:w="3032"/>
        <w:gridCol w:w="2602"/>
        <w:gridCol w:w="1654"/>
        <w:gridCol w:w="1779"/>
      </w:tblGrid>
      <w:tr w:rsidR="00EF6849">
        <w:trPr>
          <w:trHeight w:val="396"/>
        </w:trPr>
        <w:tc>
          <w:tcPr>
            <w:tcW w:w="1570" w:type="dxa"/>
          </w:tcPr>
          <w:p w:rsidR="00EF6849" w:rsidRDefault="001505F8">
            <w:pPr>
              <w:widowControl/>
              <w:jc w:val="center"/>
              <w:rPr>
                <w:rFonts w:ascii="黑体" w:eastAsia="黑体" w:hAnsi="黑体" w:cs="黑体"/>
                <w:color w:val="000000"/>
                <w:kern w:val="0"/>
                <w:sz w:val="24"/>
                <w:lang/>
              </w:rPr>
            </w:pPr>
            <w:r>
              <w:rPr>
                <w:rFonts w:ascii="黑体" w:eastAsia="黑体" w:hAnsi="黑体" w:cs="黑体" w:hint="eastAsia"/>
                <w:color w:val="000000"/>
                <w:kern w:val="0"/>
                <w:sz w:val="24"/>
                <w:lang/>
              </w:rPr>
              <w:t>区（市）县</w:t>
            </w:r>
          </w:p>
        </w:tc>
        <w:tc>
          <w:tcPr>
            <w:tcW w:w="1698" w:type="dxa"/>
          </w:tcPr>
          <w:p w:rsidR="00EF6849" w:rsidRDefault="001505F8">
            <w:pPr>
              <w:widowControl/>
              <w:jc w:val="center"/>
              <w:rPr>
                <w:rFonts w:ascii="黑体" w:eastAsia="黑体" w:hAnsi="黑体" w:cs="黑体"/>
                <w:color w:val="000000"/>
                <w:kern w:val="0"/>
                <w:sz w:val="24"/>
                <w:lang/>
              </w:rPr>
            </w:pPr>
            <w:r>
              <w:rPr>
                <w:rFonts w:ascii="黑体" w:eastAsia="黑体" w:hAnsi="黑体" w:cs="黑体" w:hint="eastAsia"/>
                <w:color w:val="000000"/>
                <w:kern w:val="0"/>
                <w:sz w:val="24"/>
                <w:lang/>
              </w:rPr>
              <w:t>单位</w:t>
            </w:r>
          </w:p>
        </w:tc>
        <w:tc>
          <w:tcPr>
            <w:tcW w:w="1741" w:type="dxa"/>
          </w:tcPr>
          <w:p w:rsidR="00EF6849" w:rsidRDefault="001505F8">
            <w:pPr>
              <w:widowControl/>
              <w:jc w:val="center"/>
              <w:rPr>
                <w:rFonts w:ascii="黑体" w:eastAsia="黑体" w:hAnsi="黑体" w:cs="黑体"/>
                <w:color w:val="000000"/>
                <w:kern w:val="0"/>
                <w:sz w:val="24"/>
                <w:lang/>
              </w:rPr>
            </w:pPr>
            <w:r>
              <w:rPr>
                <w:rFonts w:ascii="黑体" w:eastAsia="黑体" w:hAnsi="黑体" w:cs="黑体" w:hint="eastAsia"/>
                <w:color w:val="000000"/>
                <w:kern w:val="0"/>
                <w:sz w:val="24"/>
                <w:lang/>
              </w:rPr>
              <w:t>作者姓名</w:t>
            </w:r>
          </w:p>
        </w:tc>
        <w:tc>
          <w:tcPr>
            <w:tcW w:w="3032" w:type="dxa"/>
          </w:tcPr>
          <w:p w:rsidR="00EF6849" w:rsidRDefault="001505F8">
            <w:pPr>
              <w:widowControl/>
              <w:jc w:val="center"/>
              <w:rPr>
                <w:rFonts w:ascii="黑体" w:eastAsia="黑体" w:hAnsi="黑体" w:cs="黑体"/>
                <w:color w:val="000000"/>
                <w:kern w:val="0"/>
                <w:sz w:val="24"/>
                <w:lang/>
              </w:rPr>
            </w:pPr>
            <w:r>
              <w:rPr>
                <w:rFonts w:ascii="黑体" w:eastAsia="黑体" w:hAnsi="黑体" w:cs="黑体" w:hint="eastAsia"/>
                <w:color w:val="000000"/>
                <w:kern w:val="0"/>
                <w:sz w:val="24"/>
                <w:lang/>
              </w:rPr>
              <w:t>作品标题</w:t>
            </w:r>
          </w:p>
        </w:tc>
        <w:tc>
          <w:tcPr>
            <w:tcW w:w="2602" w:type="dxa"/>
          </w:tcPr>
          <w:p w:rsidR="00EF6849" w:rsidRDefault="001505F8">
            <w:pPr>
              <w:widowControl/>
              <w:jc w:val="center"/>
              <w:rPr>
                <w:rFonts w:ascii="黑体" w:eastAsia="黑体" w:hAnsi="黑体" w:cs="黑体"/>
                <w:color w:val="000000"/>
                <w:kern w:val="0"/>
                <w:sz w:val="24"/>
                <w:lang/>
              </w:rPr>
            </w:pPr>
            <w:r>
              <w:rPr>
                <w:rFonts w:ascii="黑体" w:eastAsia="黑体" w:hAnsi="黑体" w:cs="黑体" w:hint="eastAsia"/>
                <w:color w:val="000000"/>
                <w:kern w:val="0"/>
                <w:sz w:val="24"/>
                <w:lang/>
              </w:rPr>
              <w:t>百度网盘链接</w:t>
            </w:r>
          </w:p>
        </w:tc>
        <w:tc>
          <w:tcPr>
            <w:tcW w:w="1654" w:type="dxa"/>
          </w:tcPr>
          <w:p w:rsidR="00EF6849" w:rsidRDefault="001505F8">
            <w:pPr>
              <w:widowControl/>
              <w:jc w:val="center"/>
              <w:rPr>
                <w:rFonts w:ascii="黑体" w:eastAsia="黑体" w:hAnsi="黑体" w:cs="黑体"/>
                <w:color w:val="000000"/>
                <w:kern w:val="0"/>
                <w:sz w:val="24"/>
                <w:lang/>
              </w:rPr>
            </w:pPr>
            <w:r>
              <w:rPr>
                <w:rFonts w:ascii="黑体" w:eastAsia="黑体" w:hAnsi="黑体" w:cs="黑体" w:hint="eastAsia"/>
                <w:color w:val="000000"/>
                <w:kern w:val="0"/>
                <w:sz w:val="24"/>
                <w:lang/>
              </w:rPr>
              <w:t>年级</w:t>
            </w:r>
          </w:p>
        </w:tc>
        <w:tc>
          <w:tcPr>
            <w:tcW w:w="1779" w:type="dxa"/>
          </w:tcPr>
          <w:p w:rsidR="00EF6849" w:rsidRDefault="001505F8">
            <w:pPr>
              <w:widowControl/>
              <w:rPr>
                <w:rFonts w:ascii="黑体" w:eastAsia="黑体" w:hAnsi="黑体" w:cs="黑体"/>
                <w:color w:val="000000"/>
                <w:kern w:val="0"/>
                <w:sz w:val="24"/>
                <w:lang/>
              </w:rPr>
            </w:pPr>
            <w:r>
              <w:rPr>
                <w:rFonts w:ascii="黑体" w:eastAsia="黑体" w:hAnsi="黑体" w:cs="黑体" w:hint="eastAsia"/>
                <w:color w:val="000000"/>
                <w:kern w:val="0"/>
                <w:sz w:val="24"/>
                <w:lang/>
              </w:rPr>
              <w:t>作者手机号码</w:t>
            </w:r>
          </w:p>
        </w:tc>
      </w:tr>
      <w:tr w:rsidR="00EF6849">
        <w:trPr>
          <w:trHeight w:val="456"/>
        </w:trPr>
        <w:tc>
          <w:tcPr>
            <w:tcW w:w="1570"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698"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741" w:type="dxa"/>
          </w:tcPr>
          <w:p w:rsidR="00EF6849" w:rsidRDefault="001505F8">
            <w:pPr>
              <w:widowControl/>
              <w:spacing w:line="360" w:lineRule="auto"/>
              <w:jc w:val="left"/>
              <w:rPr>
                <w:rFonts w:asciiTheme="majorEastAsia" w:eastAsiaTheme="majorEastAsia" w:hAnsiTheme="majorEastAsia" w:cstheme="majorEastAsia"/>
                <w:color w:val="000000"/>
                <w:kern w:val="0"/>
                <w:sz w:val="24"/>
                <w:lang/>
              </w:rPr>
            </w:pPr>
            <w:r>
              <w:rPr>
                <w:rFonts w:asciiTheme="majorEastAsia" w:eastAsiaTheme="majorEastAsia" w:hAnsiTheme="majorEastAsia" w:cstheme="majorEastAsia" w:hint="eastAsia"/>
                <w:color w:val="000000"/>
                <w:kern w:val="0"/>
                <w:sz w:val="24"/>
                <w:lang/>
              </w:rPr>
              <w:t>1</w:t>
            </w:r>
            <w:r>
              <w:rPr>
                <w:rFonts w:asciiTheme="majorEastAsia" w:eastAsiaTheme="majorEastAsia" w:hAnsiTheme="majorEastAsia" w:cstheme="majorEastAsia" w:hint="eastAsia"/>
                <w:color w:val="000000"/>
                <w:kern w:val="0"/>
                <w:sz w:val="24"/>
                <w:lang/>
              </w:rPr>
              <w:t>名教师</w:t>
            </w:r>
          </w:p>
        </w:tc>
        <w:tc>
          <w:tcPr>
            <w:tcW w:w="3032" w:type="dxa"/>
          </w:tcPr>
          <w:p w:rsidR="00EF6849" w:rsidRDefault="001505F8">
            <w:pPr>
              <w:widowControl/>
              <w:spacing w:line="360" w:lineRule="auto"/>
              <w:jc w:val="left"/>
              <w:rPr>
                <w:rFonts w:asciiTheme="majorEastAsia" w:eastAsiaTheme="majorEastAsia" w:hAnsiTheme="majorEastAsia" w:cstheme="majorEastAsia"/>
                <w:color w:val="000000"/>
                <w:kern w:val="0"/>
                <w:sz w:val="24"/>
                <w:lang/>
              </w:rPr>
            </w:pPr>
            <w:r>
              <w:rPr>
                <w:rFonts w:asciiTheme="majorEastAsia" w:eastAsiaTheme="majorEastAsia" w:hAnsiTheme="majorEastAsia" w:cstheme="majorEastAsia" w:hint="eastAsia"/>
                <w:color w:val="000000"/>
                <w:kern w:val="0"/>
                <w:sz w:val="24"/>
                <w:lang/>
              </w:rPr>
              <w:t>集体备课：</w:t>
            </w:r>
          </w:p>
        </w:tc>
        <w:tc>
          <w:tcPr>
            <w:tcW w:w="2602"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654"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779"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r>
      <w:tr w:rsidR="00EF6849">
        <w:trPr>
          <w:trHeight w:val="466"/>
        </w:trPr>
        <w:tc>
          <w:tcPr>
            <w:tcW w:w="1570"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698"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741" w:type="dxa"/>
          </w:tcPr>
          <w:p w:rsidR="00EF6849" w:rsidRDefault="001505F8">
            <w:pPr>
              <w:widowControl/>
              <w:spacing w:line="360" w:lineRule="auto"/>
              <w:jc w:val="left"/>
              <w:rPr>
                <w:rFonts w:asciiTheme="majorEastAsia" w:eastAsiaTheme="majorEastAsia" w:hAnsiTheme="majorEastAsia" w:cstheme="majorEastAsia"/>
                <w:color w:val="000000"/>
                <w:kern w:val="0"/>
                <w:sz w:val="24"/>
                <w:lang/>
              </w:rPr>
            </w:pPr>
            <w:r>
              <w:rPr>
                <w:rFonts w:asciiTheme="majorEastAsia" w:eastAsiaTheme="majorEastAsia" w:hAnsiTheme="majorEastAsia" w:cstheme="majorEastAsia" w:hint="eastAsia"/>
                <w:color w:val="000000"/>
                <w:kern w:val="0"/>
                <w:sz w:val="24"/>
                <w:lang/>
              </w:rPr>
              <w:t>授课</w:t>
            </w:r>
            <w:r>
              <w:rPr>
                <w:rFonts w:asciiTheme="majorEastAsia" w:eastAsiaTheme="majorEastAsia" w:hAnsiTheme="majorEastAsia" w:cstheme="majorEastAsia" w:hint="eastAsia"/>
                <w:color w:val="000000"/>
                <w:kern w:val="0"/>
                <w:sz w:val="24"/>
                <w:lang/>
              </w:rPr>
              <w:t>1</w:t>
            </w:r>
            <w:r>
              <w:rPr>
                <w:rFonts w:asciiTheme="majorEastAsia" w:eastAsiaTheme="majorEastAsia" w:hAnsiTheme="majorEastAsia" w:cstheme="majorEastAsia" w:hint="eastAsia"/>
                <w:color w:val="000000"/>
                <w:kern w:val="0"/>
                <w:sz w:val="24"/>
                <w:lang/>
              </w:rPr>
              <w:t>名</w:t>
            </w:r>
          </w:p>
          <w:p w:rsidR="00EF6849" w:rsidRDefault="001505F8">
            <w:pPr>
              <w:widowControl/>
              <w:spacing w:line="360" w:lineRule="auto"/>
              <w:jc w:val="left"/>
              <w:rPr>
                <w:rFonts w:asciiTheme="majorEastAsia" w:eastAsiaTheme="majorEastAsia" w:hAnsiTheme="majorEastAsia" w:cstheme="majorEastAsia"/>
                <w:color w:val="000000"/>
                <w:kern w:val="0"/>
                <w:sz w:val="24"/>
                <w:lang/>
              </w:rPr>
            </w:pPr>
            <w:r>
              <w:rPr>
                <w:rFonts w:asciiTheme="majorEastAsia" w:eastAsiaTheme="majorEastAsia" w:hAnsiTheme="majorEastAsia" w:cstheme="majorEastAsia" w:hint="eastAsia"/>
                <w:color w:val="000000"/>
                <w:kern w:val="0"/>
                <w:sz w:val="24"/>
                <w:lang/>
              </w:rPr>
              <w:t>指导教师</w:t>
            </w:r>
            <w:r>
              <w:rPr>
                <w:rFonts w:asciiTheme="majorEastAsia" w:eastAsiaTheme="majorEastAsia" w:hAnsiTheme="majorEastAsia" w:cstheme="majorEastAsia" w:hint="eastAsia"/>
                <w:color w:val="000000"/>
                <w:kern w:val="0"/>
                <w:sz w:val="24"/>
                <w:lang/>
              </w:rPr>
              <w:t>1</w:t>
            </w:r>
            <w:r>
              <w:rPr>
                <w:rFonts w:asciiTheme="majorEastAsia" w:eastAsiaTheme="majorEastAsia" w:hAnsiTheme="majorEastAsia" w:cstheme="majorEastAsia" w:hint="eastAsia"/>
                <w:color w:val="000000"/>
                <w:kern w:val="0"/>
                <w:sz w:val="24"/>
                <w:lang/>
              </w:rPr>
              <w:t>名</w:t>
            </w:r>
          </w:p>
        </w:tc>
        <w:tc>
          <w:tcPr>
            <w:tcW w:w="3032" w:type="dxa"/>
          </w:tcPr>
          <w:p w:rsidR="00EF6849" w:rsidRDefault="001505F8">
            <w:pPr>
              <w:widowControl/>
              <w:spacing w:line="360" w:lineRule="auto"/>
              <w:jc w:val="left"/>
              <w:rPr>
                <w:rFonts w:asciiTheme="majorEastAsia" w:eastAsiaTheme="majorEastAsia" w:hAnsiTheme="majorEastAsia" w:cstheme="majorEastAsia"/>
                <w:color w:val="000000"/>
                <w:kern w:val="0"/>
                <w:sz w:val="24"/>
                <w:lang/>
              </w:rPr>
            </w:pPr>
            <w:r>
              <w:rPr>
                <w:rFonts w:asciiTheme="majorEastAsia" w:eastAsiaTheme="majorEastAsia" w:hAnsiTheme="majorEastAsia" w:cstheme="majorEastAsia" w:hint="eastAsia"/>
                <w:color w:val="000000"/>
                <w:kern w:val="0"/>
                <w:sz w:val="24"/>
                <w:lang/>
              </w:rPr>
              <w:t>优质课：</w:t>
            </w:r>
          </w:p>
        </w:tc>
        <w:tc>
          <w:tcPr>
            <w:tcW w:w="2602"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654"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779"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r>
      <w:tr w:rsidR="00EF6849">
        <w:trPr>
          <w:trHeight w:val="466"/>
        </w:trPr>
        <w:tc>
          <w:tcPr>
            <w:tcW w:w="1570"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698"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741" w:type="dxa"/>
          </w:tcPr>
          <w:p w:rsidR="00EF6849" w:rsidRDefault="001505F8">
            <w:pPr>
              <w:widowControl/>
              <w:spacing w:line="360" w:lineRule="auto"/>
              <w:jc w:val="left"/>
              <w:rPr>
                <w:rFonts w:asciiTheme="majorEastAsia" w:eastAsiaTheme="majorEastAsia" w:hAnsiTheme="majorEastAsia" w:cstheme="majorEastAsia"/>
                <w:color w:val="000000"/>
                <w:kern w:val="0"/>
                <w:sz w:val="24"/>
                <w:lang/>
              </w:rPr>
            </w:pPr>
            <w:r>
              <w:rPr>
                <w:rFonts w:asciiTheme="majorEastAsia" w:eastAsiaTheme="majorEastAsia" w:hAnsiTheme="majorEastAsia" w:cstheme="majorEastAsia" w:hint="eastAsia"/>
                <w:color w:val="000000"/>
                <w:kern w:val="0"/>
                <w:sz w:val="24"/>
                <w:lang/>
              </w:rPr>
              <w:t>1</w:t>
            </w:r>
            <w:r>
              <w:rPr>
                <w:rFonts w:asciiTheme="majorEastAsia" w:eastAsiaTheme="majorEastAsia" w:hAnsiTheme="majorEastAsia" w:cstheme="majorEastAsia" w:hint="eastAsia"/>
                <w:color w:val="000000"/>
                <w:kern w:val="0"/>
                <w:sz w:val="24"/>
                <w:lang/>
              </w:rPr>
              <w:t>名教师</w:t>
            </w:r>
          </w:p>
        </w:tc>
        <w:tc>
          <w:tcPr>
            <w:tcW w:w="3032" w:type="dxa"/>
          </w:tcPr>
          <w:p w:rsidR="00EF6849" w:rsidRDefault="001505F8">
            <w:pPr>
              <w:widowControl/>
              <w:spacing w:line="360" w:lineRule="auto"/>
              <w:jc w:val="left"/>
              <w:rPr>
                <w:rFonts w:asciiTheme="majorEastAsia" w:eastAsiaTheme="majorEastAsia" w:hAnsiTheme="majorEastAsia" w:cstheme="majorEastAsia"/>
                <w:color w:val="000000"/>
                <w:kern w:val="0"/>
                <w:sz w:val="24"/>
                <w:lang/>
              </w:rPr>
            </w:pPr>
            <w:r>
              <w:rPr>
                <w:rFonts w:asciiTheme="majorEastAsia" w:eastAsiaTheme="majorEastAsia" w:hAnsiTheme="majorEastAsia" w:cstheme="majorEastAsia" w:hint="eastAsia"/>
                <w:color w:val="000000"/>
                <w:kern w:val="0"/>
                <w:sz w:val="24"/>
                <w:lang/>
              </w:rPr>
              <w:t>时政述评：</w:t>
            </w:r>
          </w:p>
        </w:tc>
        <w:tc>
          <w:tcPr>
            <w:tcW w:w="2602"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654"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c>
          <w:tcPr>
            <w:tcW w:w="1779" w:type="dxa"/>
          </w:tcPr>
          <w:p w:rsidR="00EF6849" w:rsidRDefault="00EF6849">
            <w:pPr>
              <w:widowControl/>
              <w:spacing w:line="360" w:lineRule="auto"/>
              <w:jc w:val="center"/>
              <w:rPr>
                <w:rFonts w:asciiTheme="majorEastAsia" w:eastAsiaTheme="majorEastAsia" w:hAnsiTheme="majorEastAsia" w:cstheme="majorEastAsia"/>
                <w:color w:val="000000"/>
                <w:kern w:val="0"/>
                <w:sz w:val="24"/>
                <w:lang/>
              </w:rPr>
            </w:pPr>
          </w:p>
        </w:tc>
      </w:tr>
    </w:tbl>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p w:rsidR="00EF6849" w:rsidRDefault="00EF6849">
      <w:pPr>
        <w:widowControl/>
        <w:jc w:val="left"/>
        <w:rPr>
          <w:rFonts w:ascii="宋体" w:eastAsia="宋体" w:hAnsi="宋体" w:cs="宋体"/>
          <w:b/>
          <w:bCs/>
          <w:color w:val="000000"/>
          <w:kern w:val="0"/>
          <w:sz w:val="31"/>
          <w:szCs w:val="31"/>
          <w:lang/>
        </w:rPr>
      </w:pPr>
    </w:p>
    <w:sectPr w:rsidR="00EF6849" w:rsidSect="00EF6849">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05F8" w:rsidRDefault="001505F8" w:rsidP="002147EB">
      <w:r>
        <w:separator/>
      </w:r>
    </w:p>
  </w:endnote>
  <w:endnote w:type="continuationSeparator" w:id="0">
    <w:p w:rsidR="001505F8" w:rsidRDefault="001505F8" w:rsidP="002147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3" w:usb1="080E0000" w:usb2="00000010" w:usb3="00000000" w:csb0="00040001" w:csb1="00000000"/>
    <w:embedRegular r:id="rId1" w:subsetted="1" w:fontKey="{9A7C117E-4688-4EC8-A2FC-576A6C3CB272}"/>
  </w:font>
  <w:font w:name="方正仿宋_GBK">
    <w:panose1 w:val="03000509000000000000"/>
    <w:charset w:val="86"/>
    <w:family w:val="script"/>
    <w:pitch w:val="fixed"/>
    <w:sig w:usb0="00000001" w:usb1="080E0000" w:usb2="00000010" w:usb3="00000000" w:csb0="00040000" w:csb1="00000000"/>
    <w:embedRegular r:id="rId2" w:subsetted="1" w:fontKey="{F81CCC92-10AC-4506-A5A2-3207591C1DC9}"/>
    <w:embedBold r:id="rId3" w:subsetted="1" w:fontKey="{A31E41E1-59BC-45D8-BACA-A9AB577C9FB0}"/>
  </w:font>
  <w:font w:name="方正黑体_GBK">
    <w:panose1 w:val="02000000000000000000"/>
    <w:charset w:val="86"/>
    <w:family w:val="auto"/>
    <w:pitch w:val="variable"/>
    <w:sig w:usb0="00000001" w:usb1="080E0000" w:usb2="00000010" w:usb3="00000000" w:csb0="00040000" w:csb1="00000000"/>
    <w:embedRegular r:id="rId4" w:subsetted="1" w:fontKey="{8FBAAC7A-1AB6-4F8B-8450-D260AC247AD9}"/>
    <w:embedBold r:id="rId5" w:subsetted="1" w:fontKey="{0FE59DFE-3AC6-4C83-9C20-FDC73FE23EF6}"/>
  </w:font>
  <w:font w:name="黑体">
    <w:altName w:val="SimHei"/>
    <w:panose1 w:val="02010609060101010101"/>
    <w:charset w:val="86"/>
    <w:family w:val="modern"/>
    <w:pitch w:val="fixed"/>
    <w:sig w:usb0="800002BF" w:usb1="38CF7CFA" w:usb2="00000016" w:usb3="00000000" w:csb0="00040001" w:csb1="00000000"/>
    <w:embedRegular r:id="rId6" w:subsetted="1" w:fontKey="{E4826E37-857E-495A-8934-D9B604095E04}"/>
  </w:font>
  <w:font w:name="微软雅黑">
    <w:panose1 w:val="020B0503020204020204"/>
    <w:charset w:val="86"/>
    <w:family w:val="swiss"/>
    <w:pitch w:val="variable"/>
    <w:sig w:usb0="80000287" w:usb1="280F3C52" w:usb2="00000016" w:usb3="00000000" w:csb0="0004001F" w:csb1="00000000"/>
    <w:embedRegular r:id="rId7" w:subsetted="1" w:fontKey="{8B39C875-5976-4DD5-9ABA-6A18A965DA4A}"/>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05F8" w:rsidRDefault="001505F8" w:rsidP="002147EB">
      <w:r>
        <w:separator/>
      </w:r>
    </w:p>
  </w:footnote>
  <w:footnote w:type="continuationSeparator" w:id="0">
    <w:p w:rsidR="001505F8" w:rsidRDefault="001505F8" w:rsidP="002147E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TrueTypeFonts/>
  <w:saveSubsetFont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zE1MWIyNGZjZGNiY2VkNDIyZWQxMDYxNzcwNWUzMDkifQ=="/>
  </w:docVars>
  <w:rsids>
    <w:rsidRoot w:val="772076CB"/>
    <w:rsid w:val="001505F8"/>
    <w:rsid w:val="002147EB"/>
    <w:rsid w:val="00EF6849"/>
    <w:rsid w:val="024025F4"/>
    <w:rsid w:val="06F9762D"/>
    <w:rsid w:val="0B74513C"/>
    <w:rsid w:val="0EB676C5"/>
    <w:rsid w:val="17B1375A"/>
    <w:rsid w:val="26EC6845"/>
    <w:rsid w:val="39665CFB"/>
    <w:rsid w:val="48E74F31"/>
    <w:rsid w:val="4DB9769D"/>
    <w:rsid w:val="519A550E"/>
    <w:rsid w:val="53E75832"/>
    <w:rsid w:val="660B715E"/>
    <w:rsid w:val="66B02109"/>
    <w:rsid w:val="70D16026"/>
    <w:rsid w:val="72F70387"/>
    <w:rsid w:val="76FE0619"/>
    <w:rsid w:val="772076CB"/>
    <w:rsid w:val="7A3B626B"/>
    <w:rsid w:val="7C1A5EF5"/>
    <w:rsid w:val="7E8A70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F684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rsid w:val="00EF684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Char"/>
    <w:rsid w:val="002147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2147EB"/>
    <w:rPr>
      <w:rFonts w:asciiTheme="minorHAnsi" w:eastAsiaTheme="minorEastAsia" w:hAnsiTheme="minorHAnsi" w:cstheme="minorBidi"/>
      <w:kern w:val="2"/>
      <w:sz w:val="18"/>
      <w:szCs w:val="18"/>
    </w:rPr>
  </w:style>
  <w:style w:type="paragraph" w:styleId="a5">
    <w:name w:val="footer"/>
    <w:basedOn w:val="a"/>
    <w:link w:val="Char0"/>
    <w:rsid w:val="002147EB"/>
    <w:pPr>
      <w:tabs>
        <w:tab w:val="center" w:pos="4153"/>
        <w:tab w:val="right" w:pos="8306"/>
      </w:tabs>
      <w:snapToGrid w:val="0"/>
      <w:jc w:val="left"/>
    </w:pPr>
    <w:rPr>
      <w:sz w:val="18"/>
      <w:szCs w:val="18"/>
    </w:rPr>
  </w:style>
  <w:style w:type="character" w:customStyle="1" w:styleId="Char0">
    <w:name w:val="页脚 Char"/>
    <w:basedOn w:val="a0"/>
    <w:link w:val="a5"/>
    <w:rsid w:val="002147EB"/>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236</Words>
  <Characters>1346</Characters>
  <Application>Microsoft Office Word</Application>
  <DocSecurity>0</DocSecurity>
  <Lines>11</Lines>
  <Paragraphs>3</Paragraphs>
  <ScaleCrop>false</ScaleCrop>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keaide123</dc:creator>
  <cp:lastModifiedBy>Administrator</cp:lastModifiedBy>
  <cp:revision>2</cp:revision>
  <cp:lastPrinted>2025-05-19T07:33:00Z</cp:lastPrinted>
  <dcterms:created xsi:type="dcterms:W3CDTF">2024-09-13T10:18:00Z</dcterms:created>
  <dcterms:modified xsi:type="dcterms:W3CDTF">2025-05-19T08:16:00Z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09D20EF580FF4EAFA8FC56E216E64950_13</vt:lpwstr>
  </property>
  <property fmtid="{D5CDD505-2E9C-101B-9397-08002B2CF9AE}" pid="4" name="KSOTemplateDocerSaveRecord">
    <vt:lpwstr>eyJoZGlkIjoiOWZiNzQ3NjY3YWJmMzM4N2E1NTljNjllNzIxODdjYzciLCJ1c2VySWQiOiIyMTExODU0NjYifQ==</vt:lpwstr>
  </property>
</Properties>
</file>