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1905" w:rsidRDefault="002B7614">
      <w:pPr>
        <w:spacing w:line="720" w:lineRule="exact"/>
        <w:jc w:val="center"/>
        <w:rPr>
          <w:rFonts w:ascii="方正小标宋_GBK" w:eastAsia="方正小标宋_GBK" w:hAnsi="方正小标宋_GBK" w:cs="方正小标宋_GBK" w:hint="eastAsia"/>
          <w:sz w:val="36"/>
          <w:szCs w:val="36"/>
        </w:rPr>
      </w:pPr>
      <w:r w:rsidRPr="00531905">
        <w:rPr>
          <w:rFonts w:ascii="方正小标宋_GBK" w:eastAsia="方正小标宋_GBK" w:hAnsi="方正小标宋_GBK" w:cs="方正小标宋_GBK" w:hint="eastAsia"/>
          <w:sz w:val="36"/>
          <w:szCs w:val="36"/>
        </w:rPr>
        <w:t>关于开展</w:t>
      </w:r>
      <w:r w:rsidRPr="00531905">
        <w:rPr>
          <w:rFonts w:ascii="方正小标宋_GBK" w:eastAsia="方正小标宋_GBK" w:hAnsi="方正小标宋_GBK" w:cs="方正小标宋_GBK" w:hint="eastAsia"/>
          <w:sz w:val="36"/>
          <w:szCs w:val="36"/>
        </w:rPr>
        <w:t>2025</w:t>
      </w:r>
      <w:r w:rsidRPr="00531905">
        <w:rPr>
          <w:rFonts w:ascii="方正小标宋_GBK" w:eastAsia="方正小标宋_GBK" w:hAnsi="方正小标宋_GBK" w:cs="方正小标宋_GBK" w:hint="eastAsia"/>
          <w:sz w:val="36"/>
          <w:szCs w:val="36"/>
        </w:rPr>
        <w:t>年成都市中小学国际理解教育</w:t>
      </w:r>
    </w:p>
    <w:p w:rsidR="004607A2" w:rsidRPr="00531905" w:rsidRDefault="002B7614">
      <w:pPr>
        <w:spacing w:line="720" w:lineRule="exact"/>
        <w:jc w:val="center"/>
        <w:rPr>
          <w:rFonts w:ascii="方正小标宋_GBK" w:eastAsia="方正小标宋_GBK" w:hAnsi="方正小标宋_GBK" w:cs="方正小标宋_GBK"/>
          <w:sz w:val="36"/>
          <w:szCs w:val="36"/>
        </w:rPr>
      </w:pPr>
      <w:r w:rsidRPr="00531905">
        <w:rPr>
          <w:rFonts w:ascii="方正小标宋_GBK" w:eastAsia="方正小标宋_GBK" w:hAnsi="方正小标宋_GBK" w:cs="方正小标宋_GBK" w:hint="eastAsia"/>
          <w:sz w:val="36"/>
          <w:szCs w:val="36"/>
        </w:rPr>
        <w:t>优质课评选活动</w:t>
      </w:r>
      <w:r w:rsidRPr="00531905">
        <w:rPr>
          <w:rFonts w:ascii="方正小标宋_GBK" w:eastAsia="方正小标宋_GBK" w:hAnsi="方正小标宋_GBK" w:cs="方正小标宋_GBK" w:hint="eastAsia"/>
          <w:sz w:val="36"/>
          <w:szCs w:val="36"/>
        </w:rPr>
        <w:t>双流区推荐工作</w:t>
      </w:r>
      <w:r w:rsidRPr="00531905">
        <w:rPr>
          <w:rFonts w:ascii="方正小标宋_GBK" w:eastAsia="方正小标宋_GBK" w:hAnsi="方正小标宋_GBK" w:cs="方正小标宋_GBK" w:hint="eastAsia"/>
          <w:sz w:val="36"/>
          <w:szCs w:val="36"/>
        </w:rPr>
        <w:t>的通知</w:t>
      </w:r>
    </w:p>
    <w:p w:rsidR="00531905" w:rsidRDefault="00531905">
      <w:pPr>
        <w:spacing w:line="600" w:lineRule="exact"/>
        <w:rPr>
          <w:rFonts w:ascii="Times New Roman Regular" w:eastAsia="方正仿宋_GBK" w:hAnsi="Times New Roman Regular" w:cs="Times New Roman Regular" w:hint="eastAsia"/>
          <w:sz w:val="32"/>
          <w:szCs w:val="32"/>
        </w:rPr>
      </w:pPr>
    </w:p>
    <w:p w:rsidR="004607A2" w:rsidRDefault="002B7614">
      <w:pPr>
        <w:spacing w:line="600" w:lineRule="exact"/>
        <w:rPr>
          <w:rFonts w:ascii="Times New Roman Regular" w:eastAsia="方正仿宋_GBK" w:hAnsi="Times New Roman Regular" w:cs="Times New Roman Regular"/>
          <w:sz w:val="32"/>
          <w:szCs w:val="32"/>
        </w:rPr>
      </w:pPr>
      <w:r>
        <w:rPr>
          <w:rFonts w:ascii="Times New Roman Regular" w:eastAsia="方正仿宋_GBK" w:hAnsi="Times New Roman Regular" w:cs="Times New Roman Regular"/>
          <w:sz w:val="32"/>
          <w:szCs w:val="32"/>
        </w:rPr>
        <w:t>各中小学（含中职）：</w:t>
      </w:r>
    </w:p>
    <w:p w:rsidR="004607A2" w:rsidRDefault="002B7614">
      <w:pPr>
        <w:spacing w:line="600" w:lineRule="exact"/>
        <w:ind w:firstLine="560"/>
        <w:rPr>
          <w:rFonts w:ascii="Times New Roman Regular" w:hAnsi="Times New Roman Regular" w:cs="Times New Roman Regular"/>
          <w:sz w:val="28"/>
          <w:szCs w:val="36"/>
        </w:rPr>
      </w:pPr>
      <w:r>
        <w:rPr>
          <w:rFonts w:ascii="Times New Roman Regular" w:eastAsia="方正仿宋_GBK" w:hAnsi="Times New Roman Regular" w:cs="Times New Roman Regular"/>
          <w:sz w:val="32"/>
          <w:szCs w:val="32"/>
        </w:rPr>
        <w:t>根据成都市教科院《开展</w:t>
      </w:r>
      <w:r>
        <w:rPr>
          <w:rFonts w:ascii="Times New Roman Regular" w:eastAsia="方正仿宋_GBK" w:hAnsi="Times New Roman Regular" w:cs="Times New Roman Regular"/>
          <w:sz w:val="32"/>
          <w:szCs w:val="32"/>
        </w:rPr>
        <w:t>2025</w:t>
      </w:r>
      <w:r>
        <w:rPr>
          <w:rFonts w:ascii="Times New Roman Regular" w:eastAsia="方正仿宋_GBK" w:hAnsi="Times New Roman Regular" w:cs="Times New Roman Regular"/>
          <w:sz w:val="32"/>
          <w:szCs w:val="32"/>
        </w:rPr>
        <w:t>年成都市中小学国际理解教育优质课评选活动的通知》要求，为进一步深化我区中小学（含中职）国际理解教育实践，提升教师课程设计与教学实施能力，双流区教科院拟于</w:t>
      </w:r>
      <w:r>
        <w:rPr>
          <w:rFonts w:ascii="Times New Roman Regular" w:eastAsia="方正仿宋_GBK" w:hAnsi="Times New Roman Regular" w:cs="Times New Roman Regular"/>
          <w:sz w:val="32"/>
          <w:szCs w:val="32"/>
        </w:rPr>
        <w:t>10</w:t>
      </w:r>
      <w:r>
        <w:rPr>
          <w:rFonts w:ascii="Times New Roman Regular" w:eastAsia="方正仿宋_GBK" w:hAnsi="Times New Roman Regular" w:cs="Times New Roman Regular"/>
          <w:sz w:val="32"/>
          <w:szCs w:val="32"/>
        </w:rPr>
        <w:t>月组织开展双流区中小学国际理解教育优质课的征集与推荐工作。现将有关事项通知如下：</w:t>
      </w:r>
    </w:p>
    <w:p w:rsidR="004607A2" w:rsidRDefault="002B7614">
      <w:pPr>
        <w:ind w:firstLine="560"/>
        <w:rPr>
          <w:rFonts w:ascii="方正黑体_GBK" w:eastAsia="方正黑体_GBK" w:hAnsi="方正黑体_GBK" w:cs="方正黑体_GBK"/>
          <w:sz w:val="32"/>
          <w:szCs w:val="32"/>
        </w:rPr>
      </w:pPr>
      <w:r>
        <w:rPr>
          <w:rFonts w:ascii="方正黑体_GBK" w:eastAsia="方正黑体_GBK" w:hAnsi="方正黑体_GBK" w:cs="方正黑体_GBK" w:hint="eastAsia"/>
          <w:b/>
          <w:bCs/>
          <w:sz w:val="32"/>
          <w:szCs w:val="32"/>
        </w:rPr>
        <w:t>一、评选对象</w:t>
      </w:r>
    </w:p>
    <w:p w:rsidR="004607A2" w:rsidRDefault="002B7614">
      <w:pPr>
        <w:spacing w:line="600" w:lineRule="exact"/>
        <w:ind w:firstLine="560"/>
        <w:rPr>
          <w:rFonts w:ascii="Times New Roman Regular" w:eastAsia="方正仿宋_GBK" w:hAnsi="Times New Roman Regular" w:cs="Times New Roman Regular"/>
          <w:sz w:val="32"/>
          <w:szCs w:val="32"/>
        </w:rPr>
      </w:pPr>
      <w:r>
        <w:rPr>
          <w:rFonts w:ascii="Times New Roman Regular" w:eastAsia="方正仿宋_GBK" w:hAnsi="Times New Roman Regular" w:cs="Times New Roman Regular" w:hint="eastAsia"/>
          <w:sz w:val="32"/>
          <w:szCs w:val="32"/>
        </w:rPr>
        <w:t>全区中小学（含中职）承担国际理解教育教学工作的在职教师。</w:t>
      </w:r>
    </w:p>
    <w:p w:rsidR="004607A2" w:rsidRDefault="002B7614">
      <w:pPr>
        <w:ind w:firstLine="560"/>
        <w:rPr>
          <w:rFonts w:ascii="方正黑体_GBK" w:eastAsia="方正黑体_GBK" w:hAnsi="方正黑体_GBK" w:cs="方正黑体_GBK"/>
          <w:b/>
          <w:bCs/>
          <w:sz w:val="32"/>
          <w:szCs w:val="32"/>
        </w:rPr>
      </w:pPr>
      <w:r>
        <w:rPr>
          <w:rFonts w:ascii="方正黑体_GBK" w:eastAsia="方正黑体_GBK" w:hAnsi="方正黑体_GBK" w:cs="方正黑体_GBK" w:hint="eastAsia"/>
          <w:b/>
          <w:bCs/>
          <w:sz w:val="32"/>
          <w:szCs w:val="32"/>
        </w:rPr>
        <w:t>二、材料上报要求</w:t>
      </w:r>
    </w:p>
    <w:p w:rsidR="004607A2" w:rsidRDefault="002B7614">
      <w:pPr>
        <w:numPr>
          <w:ilvl w:val="0"/>
          <w:numId w:val="1"/>
        </w:numPr>
        <w:rPr>
          <w:rFonts w:ascii="方正楷体_GBK" w:eastAsia="方正楷体_GBK" w:hAnsi="方正楷体_GBK" w:cs="方正楷体_GBK"/>
          <w:sz w:val="32"/>
          <w:szCs w:val="40"/>
        </w:rPr>
      </w:pPr>
      <w:r>
        <w:rPr>
          <w:rFonts w:ascii="方正楷体_GBK" w:eastAsia="方正楷体_GBK" w:hAnsi="方正楷体_GBK" w:cs="方正楷体_GBK" w:hint="eastAsia"/>
          <w:sz w:val="32"/>
          <w:szCs w:val="40"/>
        </w:rPr>
        <w:t>上报材料清单</w:t>
      </w:r>
    </w:p>
    <w:p w:rsidR="004607A2" w:rsidRDefault="002B7614">
      <w:pPr>
        <w:numPr>
          <w:ilvl w:val="0"/>
          <w:numId w:val="2"/>
        </w:numPr>
        <w:spacing w:line="600" w:lineRule="exact"/>
        <w:ind w:firstLine="560"/>
        <w:rPr>
          <w:rFonts w:ascii="Times New Roman Regular" w:eastAsia="方正仿宋_GBK" w:hAnsi="Times New Roman Regular" w:cs="Times New Roman Regular"/>
          <w:sz w:val="32"/>
          <w:szCs w:val="32"/>
        </w:rPr>
      </w:pPr>
      <w:r>
        <w:rPr>
          <w:rFonts w:ascii="Times New Roman Regular" w:eastAsia="方正仿宋_GBK" w:hAnsi="Times New Roman Regular" w:cs="Times New Roman Regular"/>
          <w:sz w:val="32"/>
          <w:szCs w:val="32"/>
        </w:rPr>
        <w:t>2025</w:t>
      </w:r>
      <w:r>
        <w:rPr>
          <w:rFonts w:ascii="Times New Roman Regular" w:eastAsia="方正仿宋_GBK" w:hAnsi="Times New Roman Regular" w:cs="Times New Roman Regular"/>
          <w:sz w:val="32"/>
          <w:szCs w:val="32"/>
        </w:rPr>
        <w:t>年成都市中小学国际理解教育优质课评选活动人员推荐汇总表（见附件</w:t>
      </w:r>
      <w:r>
        <w:rPr>
          <w:rFonts w:ascii="Times New Roman Regular" w:eastAsia="方正仿宋_GBK" w:hAnsi="Times New Roman Regular" w:cs="Times New Roman Regular"/>
          <w:sz w:val="32"/>
          <w:szCs w:val="32"/>
        </w:rPr>
        <w:t>2</w:t>
      </w:r>
      <w:r>
        <w:rPr>
          <w:rFonts w:ascii="Times New Roman Regular" w:eastAsia="方正仿宋_GBK" w:hAnsi="Times New Roman Regular" w:cs="Times New Roman Regular"/>
          <w:sz w:val="32"/>
          <w:szCs w:val="32"/>
        </w:rPr>
        <w:t>）</w:t>
      </w:r>
    </w:p>
    <w:p w:rsidR="004607A2" w:rsidRDefault="002B7614">
      <w:pPr>
        <w:numPr>
          <w:ilvl w:val="0"/>
          <w:numId w:val="2"/>
        </w:numPr>
        <w:spacing w:line="600" w:lineRule="exact"/>
        <w:ind w:firstLine="560"/>
        <w:rPr>
          <w:rFonts w:ascii="Times New Roman Regular" w:eastAsia="方正仿宋_GBK" w:hAnsi="Times New Roman Regular" w:cs="Times New Roman Regular"/>
          <w:sz w:val="32"/>
          <w:szCs w:val="32"/>
        </w:rPr>
      </w:pPr>
      <w:r>
        <w:rPr>
          <w:rFonts w:ascii="Times New Roman Regular" w:eastAsia="方正仿宋_GBK" w:hAnsi="Times New Roman Regular" w:cs="Times New Roman Regular"/>
          <w:sz w:val="32"/>
          <w:szCs w:val="32"/>
        </w:rPr>
        <w:t>2025</w:t>
      </w:r>
      <w:r>
        <w:rPr>
          <w:rFonts w:ascii="Times New Roman Regular" w:eastAsia="方正仿宋_GBK" w:hAnsi="Times New Roman Regular" w:cs="Times New Roman Regular"/>
          <w:sz w:val="32"/>
          <w:szCs w:val="32"/>
        </w:rPr>
        <w:t>年成都市中小学国际理解教育优质课教学设计（见附件</w:t>
      </w:r>
      <w:r>
        <w:rPr>
          <w:rFonts w:ascii="Times New Roman Regular" w:eastAsia="方正仿宋_GBK" w:hAnsi="Times New Roman Regular" w:cs="Times New Roman Regular"/>
          <w:sz w:val="32"/>
          <w:szCs w:val="32"/>
        </w:rPr>
        <w:t>3</w:t>
      </w:r>
      <w:r>
        <w:rPr>
          <w:rFonts w:ascii="Times New Roman Regular" w:eastAsia="方正仿宋_GBK" w:hAnsi="Times New Roman Regular" w:cs="Times New Roman Regular"/>
          <w:sz w:val="32"/>
          <w:szCs w:val="32"/>
        </w:rPr>
        <w:t>，提交</w:t>
      </w:r>
      <w:r>
        <w:rPr>
          <w:rFonts w:ascii="Times New Roman Regular" w:eastAsia="方正仿宋_GBK" w:hAnsi="Times New Roman Regular" w:cs="Times New Roman Regular"/>
          <w:sz w:val="32"/>
          <w:szCs w:val="32"/>
        </w:rPr>
        <w:t>PDF</w:t>
      </w:r>
      <w:r>
        <w:rPr>
          <w:rFonts w:ascii="Times New Roman Regular" w:eastAsia="方正仿宋_GBK" w:hAnsi="Times New Roman Regular" w:cs="Times New Roman Regular"/>
          <w:sz w:val="32"/>
          <w:szCs w:val="32"/>
        </w:rPr>
        <w:t>版，以</w:t>
      </w:r>
      <w:r>
        <w:rPr>
          <w:rFonts w:ascii="Times New Roman Regular" w:eastAsia="方正仿宋_GBK" w:hAnsi="Times New Roman Regular" w:cs="Times New Roman Regular" w:hint="eastAsia"/>
          <w:sz w:val="32"/>
          <w:szCs w:val="32"/>
        </w:rPr>
        <w:t>“</w:t>
      </w:r>
      <w:r>
        <w:rPr>
          <w:rFonts w:ascii="Times New Roman Regular" w:eastAsia="方正仿宋_GBK" w:hAnsi="Times New Roman Regular" w:cs="Times New Roman Regular"/>
          <w:sz w:val="32"/>
          <w:szCs w:val="32"/>
        </w:rPr>
        <w:t>教学设计</w:t>
      </w:r>
      <w:r>
        <w:rPr>
          <w:rFonts w:ascii="Times New Roman Regular" w:eastAsia="方正仿宋_GBK" w:hAnsi="Times New Roman Regular" w:cs="Times New Roman Regular"/>
          <w:sz w:val="32"/>
          <w:szCs w:val="32"/>
        </w:rPr>
        <w:t>+</w:t>
      </w:r>
      <w:r>
        <w:rPr>
          <w:rFonts w:ascii="Times New Roman Regular" w:eastAsia="方正仿宋_GBK" w:hAnsi="Times New Roman Regular" w:cs="Times New Roman Regular"/>
          <w:sz w:val="32"/>
          <w:szCs w:val="32"/>
        </w:rPr>
        <w:t>学段</w:t>
      </w:r>
      <w:r>
        <w:rPr>
          <w:rFonts w:ascii="Times New Roman Regular" w:eastAsia="方正仿宋_GBK" w:hAnsi="Times New Roman Regular" w:cs="Times New Roman Regular"/>
          <w:sz w:val="32"/>
          <w:szCs w:val="32"/>
        </w:rPr>
        <w:t>+</w:t>
      </w:r>
      <w:r>
        <w:rPr>
          <w:rFonts w:ascii="Times New Roman Regular" w:eastAsia="方正仿宋_GBK" w:hAnsi="Times New Roman Regular" w:cs="Times New Roman Regular"/>
          <w:sz w:val="32"/>
          <w:szCs w:val="32"/>
        </w:rPr>
        <w:t>课例名称</w:t>
      </w:r>
      <w:r>
        <w:rPr>
          <w:rFonts w:ascii="Times New Roman Regular" w:eastAsia="方正仿宋_GBK" w:hAnsi="Times New Roman Regular" w:cs="Times New Roman Regular" w:hint="eastAsia"/>
          <w:sz w:val="32"/>
          <w:szCs w:val="32"/>
        </w:rPr>
        <w:t>”</w:t>
      </w:r>
      <w:r>
        <w:rPr>
          <w:rFonts w:ascii="Times New Roman Regular" w:eastAsia="方正仿宋_GBK" w:hAnsi="Times New Roman Regular" w:cs="Times New Roman Regular"/>
          <w:sz w:val="32"/>
          <w:szCs w:val="32"/>
        </w:rPr>
        <w:t>命名）</w:t>
      </w:r>
    </w:p>
    <w:p w:rsidR="004607A2" w:rsidRDefault="002B7614">
      <w:pPr>
        <w:numPr>
          <w:ilvl w:val="0"/>
          <w:numId w:val="2"/>
        </w:numPr>
        <w:spacing w:line="600" w:lineRule="exact"/>
        <w:ind w:firstLine="560"/>
        <w:rPr>
          <w:rFonts w:ascii="Times New Roman Regular" w:eastAsia="方正仿宋_GBK" w:hAnsi="Times New Roman Regular" w:cs="Times New Roman Regular"/>
          <w:sz w:val="32"/>
          <w:szCs w:val="32"/>
        </w:rPr>
      </w:pPr>
      <w:r>
        <w:rPr>
          <w:rFonts w:ascii="Times New Roman Regular" w:eastAsia="方正仿宋_GBK" w:hAnsi="Times New Roman Regular" w:cs="Times New Roman Regular"/>
          <w:sz w:val="32"/>
          <w:szCs w:val="32"/>
        </w:rPr>
        <w:t>与国际理解教育优质课教学设计相配套的课堂教学实录</w:t>
      </w:r>
      <w:r>
        <w:rPr>
          <w:rFonts w:ascii="Times New Roman Regular" w:eastAsia="方正仿宋_GBK" w:hAnsi="Times New Roman Regular" w:cs="Times New Roman Regular"/>
          <w:sz w:val="32"/>
          <w:szCs w:val="32"/>
        </w:rPr>
        <w:t>1</w:t>
      </w:r>
      <w:r>
        <w:rPr>
          <w:rFonts w:ascii="Times New Roman Regular" w:eastAsia="方正仿宋_GBK" w:hAnsi="Times New Roman Regular" w:cs="Times New Roman Regular"/>
          <w:sz w:val="32"/>
          <w:szCs w:val="32"/>
        </w:rPr>
        <w:t>节（时长</w:t>
      </w:r>
      <w:r>
        <w:rPr>
          <w:rFonts w:ascii="Times New Roman Regular" w:eastAsia="方正仿宋_GBK" w:hAnsi="Times New Roman Regular" w:cs="Times New Roman Regular"/>
          <w:sz w:val="32"/>
          <w:szCs w:val="32"/>
        </w:rPr>
        <w:t>35-45</w:t>
      </w:r>
      <w:r>
        <w:rPr>
          <w:rFonts w:ascii="Times New Roman Regular" w:eastAsia="方正仿宋_GBK" w:hAnsi="Times New Roman Regular" w:cs="Times New Roman Regular"/>
          <w:sz w:val="32"/>
          <w:szCs w:val="32"/>
        </w:rPr>
        <w:t>分钟，要求画质清晰、图像稳定、声音清晰，声音与画面同步，不得出现体现学校和教师个人信息的内容，课堂教学实录幅面要求达到</w:t>
      </w:r>
      <w:r>
        <w:rPr>
          <w:rFonts w:ascii="Times New Roman Regular" w:eastAsia="方正仿宋_GBK" w:hAnsi="Times New Roman Regular" w:cs="Times New Roman Regular"/>
          <w:sz w:val="32"/>
          <w:szCs w:val="32"/>
        </w:rPr>
        <w:t>720*576</w:t>
      </w:r>
      <w:r>
        <w:rPr>
          <w:rFonts w:ascii="Times New Roman Regular" w:eastAsia="方正仿宋_GBK" w:hAnsi="Times New Roman Regular" w:cs="Times New Roman Regular"/>
          <w:sz w:val="32"/>
          <w:szCs w:val="32"/>
        </w:rPr>
        <w:t>以上，视频码流为</w:t>
      </w:r>
      <w:r>
        <w:rPr>
          <w:rFonts w:ascii="Times New Roman Regular" w:eastAsia="方正仿宋_GBK" w:hAnsi="Times New Roman Regular" w:cs="Times New Roman Regular"/>
          <w:sz w:val="32"/>
          <w:szCs w:val="32"/>
        </w:rPr>
        <w:t xml:space="preserve"> 320Kbit/s </w:t>
      </w:r>
      <w:r>
        <w:rPr>
          <w:rFonts w:ascii="Times New Roman Regular" w:eastAsia="方正仿宋_GBK" w:hAnsi="Times New Roman Regular" w:cs="Times New Roman Regular"/>
          <w:sz w:val="32"/>
          <w:szCs w:val="32"/>
        </w:rPr>
        <w:lastRenderedPageBreak/>
        <w:t>以上，文件大小不超过</w:t>
      </w:r>
      <w:r>
        <w:rPr>
          <w:rFonts w:ascii="Times New Roman Regular" w:eastAsia="方正仿宋_GBK" w:hAnsi="Times New Roman Regular" w:cs="Times New Roman Regular"/>
          <w:sz w:val="32"/>
          <w:szCs w:val="32"/>
        </w:rPr>
        <w:t>600MB</w:t>
      </w:r>
      <w:r>
        <w:rPr>
          <w:rFonts w:ascii="Times New Roman Regular" w:eastAsia="方正仿宋_GBK" w:hAnsi="Times New Roman Regular" w:cs="Times New Roman Regular"/>
          <w:sz w:val="32"/>
          <w:szCs w:val="32"/>
        </w:rPr>
        <w:t>，格式为</w:t>
      </w:r>
      <w:r>
        <w:rPr>
          <w:rFonts w:ascii="Times New Roman Regular" w:eastAsia="方正仿宋_GBK" w:hAnsi="Times New Roman Regular" w:cs="Times New Roman Regular"/>
          <w:sz w:val="32"/>
          <w:szCs w:val="32"/>
        </w:rPr>
        <w:t>MP4</w:t>
      </w:r>
      <w:r>
        <w:rPr>
          <w:rFonts w:ascii="Times New Roman Regular" w:eastAsia="方正仿宋_GBK" w:hAnsi="Times New Roman Regular" w:cs="Times New Roman Regular"/>
          <w:sz w:val="32"/>
          <w:szCs w:val="32"/>
        </w:rPr>
        <w:t>，以</w:t>
      </w:r>
      <w:r>
        <w:rPr>
          <w:rFonts w:ascii="Times New Roman Regular" w:eastAsia="方正仿宋_GBK" w:hAnsi="Times New Roman Regular" w:cs="Times New Roman Regular" w:hint="eastAsia"/>
          <w:sz w:val="32"/>
          <w:szCs w:val="32"/>
        </w:rPr>
        <w:t>“</w:t>
      </w:r>
      <w:r>
        <w:rPr>
          <w:rFonts w:ascii="Times New Roman Regular" w:eastAsia="方正仿宋_GBK" w:hAnsi="Times New Roman Regular" w:cs="Times New Roman Regular"/>
          <w:sz w:val="32"/>
          <w:szCs w:val="32"/>
        </w:rPr>
        <w:t>课堂教学实录</w:t>
      </w:r>
      <w:r>
        <w:rPr>
          <w:rFonts w:ascii="Times New Roman Regular" w:eastAsia="方正仿宋_GBK" w:hAnsi="Times New Roman Regular" w:cs="Times New Roman Regular"/>
          <w:sz w:val="32"/>
          <w:szCs w:val="32"/>
        </w:rPr>
        <w:t>+</w:t>
      </w:r>
      <w:r>
        <w:rPr>
          <w:rFonts w:ascii="Times New Roman Regular" w:eastAsia="方正仿宋_GBK" w:hAnsi="Times New Roman Regular" w:cs="Times New Roman Regular"/>
          <w:sz w:val="32"/>
          <w:szCs w:val="32"/>
        </w:rPr>
        <w:t>学段</w:t>
      </w:r>
      <w:r>
        <w:rPr>
          <w:rFonts w:ascii="Times New Roman Regular" w:eastAsia="方正仿宋_GBK" w:hAnsi="Times New Roman Regular" w:cs="Times New Roman Regular"/>
          <w:sz w:val="32"/>
          <w:szCs w:val="32"/>
        </w:rPr>
        <w:t>+</w:t>
      </w:r>
      <w:r>
        <w:rPr>
          <w:rFonts w:ascii="Times New Roman Regular" w:eastAsia="方正仿宋_GBK" w:hAnsi="Times New Roman Regular" w:cs="Times New Roman Regular"/>
          <w:sz w:val="32"/>
          <w:szCs w:val="32"/>
        </w:rPr>
        <w:t>课例名称</w:t>
      </w:r>
      <w:r>
        <w:rPr>
          <w:rFonts w:ascii="Times New Roman Regular" w:eastAsia="方正仿宋_GBK" w:hAnsi="Times New Roman Regular" w:cs="Times New Roman Regular" w:hint="eastAsia"/>
          <w:sz w:val="32"/>
          <w:szCs w:val="32"/>
        </w:rPr>
        <w:t>”</w:t>
      </w:r>
      <w:r>
        <w:rPr>
          <w:rFonts w:ascii="Times New Roman Regular" w:eastAsia="方正仿宋_GBK" w:hAnsi="Times New Roman Regular" w:cs="Times New Roman Regular"/>
          <w:sz w:val="32"/>
          <w:szCs w:val="32"/>
        </w:rPr>
        <w:t>命名）</w:t>
      </w:r>
    </w:p>
    <w:p w:rsidR="004607A2" w:rsidRDefault="002B7614">
      <w:pPr>
        <w:numPr>
          <w:ilvl w:val="0"/>
          <w:numId w:val="1"/>
        </w:numPr>
        <w:rPr>
          <w:rFonts w:ascii="方正楷体_GBK" w:eastAsia="方正楷体_GBK" w:hAnsi="方正楷体_GBK" w:cs="方正楷体_GBK"/>
          <w:sz w:val="32"/>
          <w:szCs w:val="40"/>
        </w:rPr>
      </w:pPr>
      <w:r>
        <w:rPr>
          <w:rFonts w:ascii="方正楷体_GBK" w:eastAsia="方正楷体_GBK" w:hAnsi="方正楷体_GBK" w:cs="方正楷体_GBK"/>
          <w:sz w:val="32"/>
          <w:szCs w:val="40"/>
        </w:rPr>
        <w:t>上报时间</w:t>
      </w:r>
    </w:p>
    <w:p w:rsidR="004607A2" w:rsidRDefault="002B7614">
      <w:pPr>
        <w:spacing w:line="600" w:lineRule="exact"/>
        <w:ind w:firstLine="560"/>
        <w:rPr>
          <w:rFonts w:ascii="Times New Roman Regular" w:eastAsia="方正仿宋_GBK" w:hAnsi="Times New Roman Regular" w:cs="Times New Roman Regular"/>
          <w:sz w:val="32"/>
          <w:szCs w:val="32"/>
        </w:rPr>
      </w:pPr>
      <w:r>
        <w:rPr>
          <w:rFonts w:ascii="Times New Roman Regular" w:eastAsia="方正仿宋_GBK" w:hAnsi="Times New Roman Regular" w:cs="Times New Roman Regular" w:hint="eastAsia"/>
          <w:sz w:val="32"/>
          <w:szCs w:val="32"/>
        </w:rPr>
        <w:t>申报</w:t>
      </w:r>
      <w:r>
        <w:rPr>
          <w:rFonts w:ascii="Times New Roman Regular" w:eastAsia="方正仿宋_GBK" w:hAnsi="Times New Roman Regular" w:cs="Times New Roman Regular"/>
          <w:sz w:val="32"/>
          <w:szCs w:val="32"/>
        </w:rPr>
        <w:t>料提交截止时间：</w:t>
      </w:r>
      <w:r>
        <w:rPr>
          <w:rFonts w:ascii="Times New Roman Regular" w:eastAsia="方正仿宋_GBK" w:hAnsi="Times New Roman Regular" w:cs="Times New Roman Regular"/>
          <w:sz w:val="32"/>
          <w:szCs w:val="32"/>
        </w:rPr>
        <w:t>2025</w:t>
      </w:r>
      <w:r>
        <w:rPr>
          <w:rFonts w:ascii="Times New Roman Regular" w:eastAsia="方正仿宋_GBK" w:hAnsi="Times New Roman Regular" w:cs="Times New Roman Regular"/>
          <w:sz w:val="32"/>
          <w:szCs w:val="32"/>
        </w:rPr>
        <w:t>年</w:t>
      </w:r>
      <w:r>
        <w:rPr>
          <w:rFonts w:ascii="Times New Roman Regular" w:eastAsia="方正仿宋_GBK" w:hAnsi="Times New Roman Regular" w:cs="Times New Roman Regular" w:hint="eastAsia"/>
          <w:sz w:val="32"/>
          <w:szCs w:val="32"/>
        </w:rPr>
        <w:t>10</w:t>
      </w:r>
      <w:r>
        <w:rPr>
          <w:rFonts w:ascii="Times New Roman Regular" w:eastAsia="方正仿宋_GBK" w:hAnsi="Times New Roman Regular" w:cs="Times New Roman Regular"/>
          <w:sz w:val="32"/>
          <w:szCs w:val="32"/>
        </w:rPr>
        <w:t>月</w:t>
      </w:r>
      <w:r>
        <w:rPr>
          <w:rFonts w:ascii="Times New Roman Regular" w:eastAsia="方正仿宋_GBK" w:hAnsi="Times New Roman Regular" w:cs="Times New Roman Regular" w:hint="eastAsia"/>
          <w:sz w:val="32"/>
          <w:szCs w:val="32"/>
        </w:rPr>
        <w:t>25</w:t>
      </w:r>
      <w:r>
        <w:rPr>
          <w:rFonts w:ascii="Times New Roman Regular" w:eastAsia="方正仿宋_GBK" w:hAnsi="Times New Roman Regular" w:cs="Times New Roman Regular"/>
          <w:sz w:val="32"/>
          <w:szCs w:val="32"/>
        </w:rPr>
        <w:t>日</w:t>
      </w:r>
      <w:r>
        <w:rPr>
          <w:rFonts w:ascii="Times New Roman Regular" w:eastAsia="方正仿宋_GBK" w:hAnsi="Times New Roman Regular" w:cs="Times New Roman Regular"/>
          <w:sz w:val="32"/>
          <w:szCs w:val="32"/>
        </w:rPr>
        <w:t xml:space="preserve"> 1</w:t>
      </w:r>
      <w:r>
        <w:rPr>
          <w:rFonts w:ascii="Times New Roman Regular" w:eastAsia="方正仿宋_GBK" w:hAnsi="Times New Roman Regular" w:cs="Times New Roman Regular" w:hint="eastAsia"/>
          <w:sz w:val="32"/>
          <w:szCs w:val="32"/>
        </w:rPr>
        <w:t>7</w:t>
      </w:r>
      <w:r>
        <w:rPr>
          <w:rFonts w:ascii="Times New Roman Regular" w:eastAsia="方正仿宋_GBK" w:hAnsi="Times New Roman Regular" w:cs="Times New Roman Regular"/>
          <w:sz w:val="32"/>
          <w:szCs w:val="32"/>
        </w:rPr>
        <w:t>:00</w:t>
      </w:r>
      <w:r>
        <w:rPr>
          <w:rFonts w:ascii="Times New Roman Regular" w:eastAsia="方正仿宋_GBK" w:hAnsi="Times New Roman Regular" w:cs="Times New Roman Regular"/>
          <w:sz w:val="32"/>
          <w:szCs w:val="32"/>
        </w:rPr>
        <w:t>（逾期不再受理）；</w:t>
      </w:r>
    </w:p>
    <w:p w:rsidR="004607A2" w:rsidRDefault="002B7614">
      <w:pPr>
        <w:numPr>
          <w:ilvl w:val="0"/>
          <w:numId w:val="1"/>
        </w:numPr>
        <w:rPr>
          <w:rFonts w:ascii="方正楷体_GBK" w:eastAsia="方正楷体_GBK" w:hAnsi="方正楷体_GBK" w:cs="方正楷体_GBK"/>
          <w:sz w:val="32"/>
          <w:szCs w:val="40"/>
        </w:rPr>
      </w:pPr>
      <w:r>
        <w:rPr>
          <w:rFonts w:ascii="方正楷体_GBK" w:eastAsia="方正楷体_GBK" w:hAnsi="方正楷体_GBK" w:cs="方正楷体_GBK"/>
          <w:sz w:val="32"/>
          <w:szCs w:val="40"/>
        </w:rPr>
        <w:t>上报形式</w:t>
      </w:r>
    </w:p>
    <w:p w:rsidR="004607A2" w:rsidRDefault="002B7614">
      <w:pPr>
        <w:spacing w:line="600" w:lineRule="exact"/>
        <w:ind w:firstLine="560"/>
        <w:rPr>
          <w:rFonts w:ascii="Times New Roman Regular" w:eastAsia="方正仿宋_GBK" w:hAnsi="Times New Roman Regular" w:cs="Times New Roman Regular"/>
          <w:sz w:val="32"/>
          <w:szCs w:val="32"/>
        </w:rPr>
      </w:pPr>
      <w:bookmarkStart w:id="0" w:name="_GoBack"/>
      <w:bookmarkEnd w:id="0"/>
      <w:r>
        <w:rPr>
          <w:rFonts w:ascii="Times New Roman Regular" w:eastAsia="方正仿宋_GBK" w:hAnsi="Times New Roman Regular" w:cs="Times New Roman Regular"/>
          <w:sz w:val="32"/>
          <w:szCs w:val="32"/>
        </w:rPr>
        <w:t>纸质材料：《教学设计》</w:t>
      </w:r>
      <w:r>
        <w:rPr>
          <w:rFonts w:ascii="Times New Roman Regular" w:eastAsia="方正仿宋_GBK" w:hAnsi="Times New Roman Regular" w:cs="Times New Roman Regular"/>
          <w:sz w:val="32"/>
          <w:szCs w:val="32"/>
        </w:rPr>
        <w:t>6</w:t>
      </w:r>
      <w:r>
        <w:rPr>
          <w:rFonts w:ascii="Times New Roman Regular" w:eastAsia="方正仿宋_GBK" w:hAnsi="Times New Roman Regular" w:cs="Times New Roman Regular"/>
          <w:sz w:val="32"/>
          <w:szCs w:val="32"/>
        </w:rPr>
        <w:t>份，报送至区教科院</w:t>
      </w:r>
      <w:r>
        <w:rPr>
          <w:rFonts w:ascii="Times New Roman Regular" w:eastAsia="方正仿宋_GBK" w:hAnsi="Times New Roman Regular" w:cs="Times New Roman Regular"/>
          <w:sz w:val="32"/>
          <w:szCs w:val="32"/>
        </w:rPr>
        <w:t>201</w:t>
      </w:r>
      <w:r>
        <w:rPr>
          <w:rFonts w:ascii="Times New Roman Regular" w:eastAsia="方正仿宋_GBK" w:hAnsi="Times New Roman Regular" w:cs="Times New Roman Regular"/>
          <w:sz w:val="32"/>
          <w:szCs w:val="32"/>
        </w:rPr>
        <w:t>办公室；</w:t>
      </w:r>
    </w:p>
    <w:p w:rsidR="004607A2" w:rsidRDefault="002B7614">
      <w:pPr>
        <w:spacing w:line="600" w:lineRule="exact"/>
        <w:ind w:firstLine="560"/>
        <w:rPr>
          <w:rFonts w:ascii="Times New Roman Regular" w:eastAsia="方正仿宋_GBK" w:hAnsi="Times New Roman Regular" w:cs="Times New Roman Regular"/>
          <w:sz w:val="32"/>
          <w:szCs w:val="32"/>
        </w:rPr>
      </w:pPr>
      <w:r>
        <w:rPr>
          <w:rFonts w:ascii="Times New Roman Regular" w:eastAsia="方正仿宋_GBK" w:hAnsi="Times New Roman Regular" w:cs="Times New Roman Regular"/>
          <w:sz w:val="32"/>
          <w:szCs w:val="32"/>
        </w:rPr>
        <w:t>电子材料：将所有材料（含教学设计</w:t>
      </w:r>
      <w:r>
        <w:rPr>
          <w:rFonts w:ascii="Times New Roman Regular" w:eastAsia="方正仿宋_GBK" w:hAnsi="Times New Roman Regular" w:cs="Times New Roman Regular"/>
          <w:sz w:val="32"/>
          <w:szCs w:val="32"/>
        </w:rPr>
        <w:t>PDF</w:t>
      </w:r>
      <w:r>
        <w:rPr>
          <w:rFonts w:ascii="Times New Roman Regular" w:eastAsia="方正仿宋_GBK" w:hAnsi="Times New Roman Regular" w:cs="Times New Roman Regular"/>
          <w:sz w:val="32"/>
          <w:szCs w:val="32"/>
        </w:rPr>
        <w:t>版、汇总表电子版、教学实录视频）压缩为一个文件夹（命名为</w:t>
      </w:r>
      <w:r>
        <w:rPr>
          <w:rFonts w:ascii="Times New Roman Regular" w:eastAsia="方正仿宋_GBK" w:hAnsi="Times New Roman Regular" w:cs="Times New Roman Regular" w:hint="eastAsia"/>
          <w:sz w:val="32"/>
          <w:szCs w:val="32"/>
        </w:rPr>
        <w:t>“</w:t>
      </w:r>
      <w:r>
        <w:rPr>
          <w:rFonts w:ascii="Times New Roman Regular" w:eastAsia="方正仿宋_GBK" w:hAnsi="Times New Roman Regular" w:cs="Times New Roman Regular"/>
          <w:sz w:val="32"/>
          <w:szCs w:val="32"/>
        </w:rPr>
        <w:t>XX</w:t>
      </w:r>
      <w:r>
        <w:rPr>
          <w:rFonts w:ascii="Times New Roman Regular" w:eastAsia="方正仿宋_GBK" w:hAnsi="Times New Roman Regular" w:cs="Times New Roman Regular"/>
          <w:sz w:val="32"/>
          <w:szCs w:val="32"/>
        </w:rPr>
        <w:t>学校</w:t>
      </w:r>
      <w:r>
        <w:rPr>
          <w:rFonts w:ascii="Times New Roman Regular" w:eastAsia="方正仿宋_GBK" w:hAnsi="Times New Roman Regular" w:cs="Times New Roman Regular"/>
          <w:sz w:val="32"/>
          <w:szCs w:val="32"/>
        </w:rPr>
        <w:t xml:space="preserve"> + </w:t>
      </w:r>
      <w:r>
        <w:rPr>
          <w:rFonts w:ascii="Times New Roman Regular" w:eastAsia="方正仿宋_GBK" w:hAnsi="Times New Roman Regular" w:cs="Times New Roman Regular"/>
          <w:sz w:val="32"/>
          <w:szCs w:val="32"/>
        </w:rPr>
        <w:t>国际理解教育优质课评选材料</w:t>
      </w:r>
      <w:r>
        <w:rPr>
          <w:rFonts w:ascii="Times New Roman Regular" w:eastAsia="方正仿宋_GBK" w:hAnsi="Times New Roman Regular" w:cs="Times New Roman Regular" w:hint="eastAsia"/>
          <w:sz w:val="32"/>
          <w:szCs w:val="32"/>
        </w:rPr>
        <w:t>”</w:t>
      </w:r>
      <w:r>
        <w:rPr>
          <w:rFonts w:ascii="Times New Roman Regular" w:eastAsia="方正仿宋_GBK" w:hAnsi="Times New Roman Regular" w:cs="Times New Roman Regular"/>
          <w:sz w:val="32"/>
          <w:szCs w:val="32"/>
        </w:rPr>
        <w:t>），发送至对应学段邮箱：</w:t>
      </w:r>
    </w:p>
    <w:p w:rsidR="004607A2" w:rsidRDefault="002B7614">
      <w:pPr>
        <w:spacing w:line="600" w:lineRule="exact"/>
        <w:ind w:firstLine="560"/>
        <w:rPr>
          <w:rFonts w:ascii="Times New Roman Regular" w:eastAsia="方正仿宋_GBK" w:hAnsi="Times New Roman Regular" w:cs="Times New Roman Regular"/>
          <w:sz w:val="32"/>
          <w:szCs w:val="32"/>
        </w:rPr>
      </w:pPr>
      <w:r>
        <w:rPr>
          <w:rFonts w:ascii="Times New Roman Regular" w:eastAsia="方正仿宋_GBK" w:hAnsi="Times New Roman Regular" w:cs="Times New Roman Regular"/>
          <w:sz w:val="32"/>
          <w:szCs w:val="32"/>
        </w:rPr>
        <w:t>小学组：雍瑶老师</w:t>
      </w:r>
      <w:r>
        <w:rPr>
          <w:rFonts w:ascii="Times New Roman Regular" w:eastAsia="方正仿宋_GBK" w:hAnsi="Times New Roman Regular" w:cs="Times New Roman Regular"/>
          <w:sz w:val="32"/>
          <w:szCs w:val="32"/>
        </w:rPr>
        <w:t xml:space="preserve">  185399064@qq.com            </w:t>
      </w:r>
    </w:p>
    <w:p w:rsidR="004607A2" w:rsidRDefault="002B7614">
      <w:pPr>
        <w:spacing w:line="600" w:lineRule="exact"/>
        <w:ind w:firstLine="560"/>
        <w:rPr>
          <w:rFonts w:ascii="Times New Roman Regular" w:eastAsia="方正仿宋_GBK" w:hAnsi="Times New Roman Regular" w:cs="Times New Roman Regular"/>
          <w:sz w:val="32"/>
          <w:szCs w:val="32"/>
        </w:rPr>
      </w:pPr>
      <w:r>
        <w:rPr>
          <w:rFonts w:ascii="Times New Roman Regular" w:eastAsia="方正仿宋_GBK" w:hAnsi="Times New Roman Regular" w:cs="Times New Roman Regular"/>
          <w:sz w:val="32"/>
          <w:szCs w:val="32"/>
        </w:rPr>
        <w:t>中学组（初高中）和中职组：陈幸老师</w:t>
      </w:r>
      <w:r>
        <w:rPr>
          <w:rFonts w:ascii="Times New Roman Regular" w:eastAsia="方正仿宋_GBK" w:hAnsi="Times New Roman Regular" w:cs="Times New Roman Regular"/>
          <w:sz w:val="32"/>
          <w:szCs w:val="32"/>
        </w:rPr>
        <w:t xml:space="preserve">  39043699@qq.com </w:t>
      </w:r>
    </w:p>
    <w:p w:rsidR="004607A2" w:rsidRDefault="002B7614">
      <w:pPr>
        <w:ind w:firstLine="560"/>
        <w:rPr>
          <w:rFonts w:ascii="方正黑体_GBK" w:eastAsia="方正黑体_GBK" w:hAnsi="方正黑体_GBK" w:cs="方正黑体_GBK"/>
          <w:b/>
          <w:bCs/>
          <w:sz w:val="32"/>
          <w:szCs w:val="32"/>
        </w:rPr>
      </w:pPr>
      <w:r>
        <w:rPr>
          <w:rFonts w:ascii="方正黑体_GBK" w:eastAsia="方正黑体_GBK" w:hAnsi="方正黑体_GBK" w:cs="方正黑体_GBK" w:hint="eastAsia"/>
          <w:b/>
          <w:bCs/>
          <w:sz w:val="32"/>
          <w:szCs w:val="32"/>
        </w:rPr>
        <w:t>三、注意事项​</w:t>
      </w:r>
    </w:p>
    <w:p w:rsidR="004607A2" w:rsidRDefault="002B7614">
      <w:pPr>
        <w:spacing w:line="600" w:lineRule="exact"/>
        <w:ind w:firstLine="560"/>
        <w:rPr>
          <w:rFonts w:ascii="Times New Roman Regular" w:eastAsia="方正仿宋_GBK" w:hAnsi="Times New Roman Regular" w:cs="Times New Roman Regular"/>
          <w:sz w:val="32"/>
          <w:szCs w:val="32"/>
        </w:rPr>
      </w:pPr>
      <w:r>
        <w:rPr>
          <w:rFonts w:ascii="Times New Roman Regular" w:eastAsia="方正仿宋_GBK" w:hAnsi="Times New Roman Regular" w:cs="Times New Roman Regular" w:hint="eastAsia"/>
          <w:sz w:val="32"/>
          <w:szCs w:val="32"/>
        </w:rPr>
        <w:t>（一）各学校需确保申报材料真</w:t>
      </w:r>
      <w:r>
        <w:rPr>
          <w:rFonts w:ascii="Times New Roman Regular" w:eastAsia="方正仿宋_GBK" w:hAnsi="Times New Roman Regular" w:cs="Times New Roman Regular" w:hint="eastAsia"/>
          <w:sz w:val="32"/>
          <w:szCs w:val="32"/>
        </w:rPr>
        <w:t>实、规范，每校限报</w:t>
      </w:r>
      <w:r>
        <w:rPr>
          <w:rFonts w:ascii="Times New Roman Regular" w:eastAsia="方正仿宋_GBK" w:hAnsi="Times New Roman Regular" w:cs="Times New Roman Regular" w:hint="eastAsia"/>
          <w:sz w:val="32"/>
          <w:szCs w:val="32"/>
        </w:rPr>
        <w:t xml:space="preserve"> 1</w:t>
      </w:r>
      <w:r>
        <w:rPr>
          <w:rFonts w:ascii="Times New Roman Regular" w:eastAsia="方正仿宋_GBK" w:hAnsi="Times New Roman Regular" w:cs="Times New Roman Regular" w:hint="eastAsia"/>
          <w:sz w:val="32"/>
          <w:szCs w:val="32"/>
        </w:rPr>
        <w:t>项（小学、初中、高中分学段申报，不交叉占用名额）；​</w:t>
      </w:r>
    </w:p>
    <w:p w:rsidR="004607A2" w:rsidRDefault="002B7614">
      <w:pPr>
        <w:spacing w:line="600" w:lineRule="exact"/>
        <w:ind w:firstLine="560"/>
        <w:rPr>
          <w:rFonts w:ascii="Times New Roman Regular" w:eastAsia="方正仿宋_GBK" w:hAnsi="Times New Roman Regular" w:cs="Times New Roman Regular"/>
          <w:sz w:val="32"/>
          <w:szCs w:val="32"/>
        </w:rPr>
      </w:pPr>
      <w:r>
        <w:rPr>
          <w:rFonts w:ascii="Times New Roman Regular" w:eastAsia="方正仿宋_GBK" w:hAnsi="Times New Roman Regular" w:cs="Times New Roman Regular" w:hint="eastAsia"/>
          <w:sz w:val="32"/>
          <w:szCs w:val="32"/>
        </w:rPr>
        <w:t>（二）课堂实录需为真实课堂场景，不得后期剪辑修改核心教学环节，教学设计需与课堂实录内容一致；​</w:t>
      </w:r>
    </w:p>
    <w:p w:rsidR="004607A2" w:rsidRDefault="002B7614">
      <w:pPr>
        <w:spacing w:line="600" w:lineRule="exact"/>
        <w:ind w:firstLine="560"/>
        <w:rPr>
          <w:rFonts w:ascii="Times New Roman Regular" w:eastAsia="方正仿宋_GBK" w:hAnsi="Times New Roman Regular" w:cs="Times New Roman Regular"/>
          <w:sz w:val="32"/>
          <w:szCs w:val="32"/>
        </w:rPr>
      </w:pPr>
      <w:r>
        <w:rPr>
          <w:rFonts w:ascii="Times New Roman Regular" w:eastAsia="方正仿宋_GBK" w:hAnsi="Times New Roman Regular" w:cs="Times New Roman Regular" w:hint="eastAsia"/>
          <w:sz w:val="32"/>
          <w:szCs w:val="32"/>
        </w:rPr>
        <w:t>（三）申报材料涉及的版权问题由申报学校及教师自行负责，严禁抄袭、盗用他人成果，一经发现取消评选资格；​</w:t>
      </w:r>
    </w:p>
    <w:p w:rsidR="004607A2" w:rsidRDefault="002B7614">
      <w:pPr>
        <w:spacing w:line="600" w:lineRule="exact"/>
        <w:ind w:firstLine="560"/>
        <w:rPr>
          <w:rFonts w:ascii="Times New Roman Regular" w:eastAsia="方正仿宋_GBK" w:hAnsi="Times New Roman Regular" w:cs="Times New Roman Regular"/>
          <w:sz w:val="32"/>
          <w:szCs w:val="32"/>
        </w:rPr>
      </w:pPr>
      <w:r>
        <w:rPr>
          <w:rFonts w:ascii="Times New Roman Regular" w:eastAsia="方正仿宋_GBK" w:hAnsi="Times New Roman Regular" w:cs="Times New Roman Regular" w:hint="eastAsia"/>
          <w:sz w:val="32"/>
          <w:szCs w:val="32"/>
        </w:rPr>
        <w:t>（四）区教科院将组织专家按成都市中小学国际理解教育优质课评选标准进行筛选打分，根据双流区名额推荐参与市级评选，以确保公开公平公正。</w:t>
      </w:r>
    </w:p>
    <w:p w:rsidR="004607A2" w:rsidRDefault="002B7614">
      <w:pPr>
        <w:spacing w:line="600" w:lineRule="exact"/>
        <w:ind w:firstLine="560"/>
        <w:rPr>
          <w:rFonts w:ascii="Times New Roman Regular" w:eastAsia="方正仿宋_GBK" w:hAnsi="Times New Roman Regular" w:cs="Times New Roman Regular"/>
          <w:sz w:val="32"/>
          <w:szCs w:val="32"/>
        </w:rPr>
      </w:pPr>
      <w:r>
        <w:rPr>
          <w:rFonts w:ascii="Times New Roman Regular" w:eastAsia="方正仿宋_GBK" w:hAnsi="Times New Roman Regular" w:cs="Times New Roman Regular" w:hint="eastAsia"/>
          <w:sz w:val="32"/>
          <w:szCs w:val="32"/>
        </w:rPr>
        <w:lastRenderedPageBreak/>
        <w:t xml:space="preserve"> </w:t>
      </w:r>
      <w:r>
        <w:rPr>
          <w:rFonts w:ascii="Times New Roman Regular" w:eastAsia="方正仿宋_GBK" w:hAnsi="Times New Roman Regular" w:cs="Times New Roman Regular" w:hint="eastAsia"/>
          <w:sz w:val="32"/>
          <w:szCs w:val="32"/>
        </w:rPr>
        <w:t>请各学校高度重视，积极宣传，确定拟参评人选，按通知要求提交参评材料。</w:t>
      </w:r>
    </w:p>
    <w:p w:rsidR="004607A2" w:rsidRDefault="002B7614">
      <w:pPr>
        <w:spacing w:line="600" w:lineRule="exact"/>
        <w:ind w:firstLine="560"/>
        <w:rPr>
          <w:rFonts w:ascii="Times New Roman Regular" w:eastAsia="方正仿宋_GBK" w:hAnsi="Times New Roman Regular" w:cs="Times New Roman Regular"/>
          <w:sz w:val="32"/>
          <w:szCs w:val="32"/>
        </w:rPr>
      </w:pPr>
      <w:r>
        <w:rPr>
          <w:rFonts w:ascii="Times New Roman Regular" w:eastAsia="方正仿宋_GBK" w:hAnsi="Times New Roman Regular" w:cs="Times New Roman Regular" w:hint="eastAsia"/>
          <w:sz w:val="32"/>
          <w:szCs w:val="32"/>
        </w:rPr>
        <w:t>附件：</w:t>
      </w:r>
    </w:p>
    <w:p w:rsidR="004607A2" w:rsidRDefault="002B7614">
      <w:pPr>
        <w:spacing w:line="600" w:lineRule="exact"/>
        <w:ind w:firstLine="560"/>
        <w:rPr>
          <w:rFonts w:ascii="Times New Roman Regular" w:eastAsia="方正仿宋_GBK" w:hAnsi="Times New Roman Regular" w:cs="Times New Roman Regular"/>
          <w:sz w:val="32"/>
          <w:szCs w:val="32"/>
        </w:rPr>
      </w:pPr>
      <w:r>
        <w:rPr>
          <w:rFonts w:ascii="Times New Roman Regular" w:eastAsia="方正仿宋_GBK" w:hAnsi="Times New Roman Regular" w:cs="Times New Roman Regular" w:hint="eastAsia"/>
          <w:sz w:val="32"/>
          <w:szCs w:val="32"/>
        </w:rPr>
        <w:t>1.</w:t>
      </w:r>
      <w:r>
        <w:rPr>
          <w:rFonts w:ascii="Times New Roman Regular" w:eastAsia="方正仿宋_GBK" w:hAnsi="Times New Roman Regular" w:cs="Times New Roman Regular" w:hint="eastAsia"/>
          <w:sz w:val="32"/>
          <w:szCs w:val="32"/>
        </w:rPr>
        <w:t>《关于开展</w:t>
      </w:r>
      <w:r>
        <w:rPr>
          <w:rFonts w:ascii="Times New Roman Regular" w:eastAsia="方正仿宋_GBK" w:hAnsi="Times New Roman Regular" w:cs="Times New Roman Regular" w:hint="eastAsia"/>
          <w:sz w:val="32"/>
          <w:szCs w:val="32"/>
        </w:rPr>
        <w:t>2025</w:t>
      </w:r>
      <w:r>
        <w:rPr>
          <w:rFonts w:ascii="Times New Roman Regular" w:eastAsia="方正仿宋_GBK" w:hAnsi="Times New Roman Regular" w:cs="Times New Roman Regular" w:hint="eastAsia"/>
          <w:sz w:val="32"/>
          <w:szCs w:val="32"/>
        </w:rPr>
        <w:t>年成都市中小学国际理解教育优质课评选活动的通知》。</w:t>
      </w:r>
    </w:p>
    <w:p w:rsidR="004607A2" w:rsidRDefault="002B7614">
      <w:pPr>
        <w:spacing w:line="600" w:lineRule="exact"/>
        <w:ind w:firstLine="560"/>
        <w:rPr>
          <w:rFonts w:ascii="Times New Roman Regular" w:eastAsia="方正仿宋_GBK" w:hAnsi="Times New Roman Regular" w:cs="Times New Roman Regular"/>
          <w:sz w:val="32"/>
          <w:szCs w:val="32"/>
        </w:rPr>
      </w:pPr>
      <w:r>
        <w:rPr>
          <w:rFonts w:ascii="Times New Roman Regular" w:eastAsia="方正仿宋_GBK" w:hAnsi="Times New Roman Regular" w:cs="Times New Roman Regular" w:hint="eastAsia"/>
          <w:sz w:val="32"/>
          <w:szCs w:val="32"/>
        </w:rPr>
        <w:t>2. 2025</w:t>
      </w:r>
      <w:r>
        <w:rPr>
          <w:rFonts w:ascii="Times New Roman Regular" w:eastAsia="方正仿宋_GBK" w:hAnsi="Times New Roman Regular" w:cs="Times New Roman Regular" w:hint="eastAsia"/>
          <w:sz w:val="32"/>
          <w:szCs w:val="32"/>
        </w:rPr>
        <w:t>年成都市中小学国际理解教育优质课评选活动人员推荐汇总表。</w:t>
      </w:r>
    </w:p>
    <w:p w:rsidR="004607A2" w:rsidRDefault="002B7614">
      <w:pPr>
        <w:spacing w:line="600" w:lineRule="exact"/>
        <w:ind w:firstLine="560"/>
        <w:rPr>
          <w:rFonts w:ascii="Times New Roman Regular" w:eastAsia="方正仿宋_GBK" w:hAnsi="Times New Roman Regular" w:cs="Times New Roman Regular"/>
          <w:sz w:val="32"/>
          <w:szCs w:val="32"/>
        </w:rPr>
      </w:pPr>
      <w:r>
        <w:rPr>
          <w:rFonts w:ascii="Times New Roman Regular" w:eastAsia="方正仿宋_GBK" w:hAnsi="Times New Roman Regular" w:cs="Times New Roman Regular" w:hint="eastAsia"/>
          <w:sz w:val="32"/>
          <w:szCs w:val="32"/>
        </w:rPr>
        <w:t>3. 2025</w:t>
      </w:r>
      <w:r>
        <w:rPr>
          <w:rFonts w:ascii="Times New Roman Regular" w:eastAsia="方正仿宋_GBK" w:hAnsi="Times New Roman Regular" w:cs="Times New Roman Regular" w:hint="eastAsia"/>
          <w:sz w:val="32"/>
          <w:szCs w:val="32"/>
        </w:rPr>
        <w:t>年成都市中小学国际理解教育优质课教学设计模板。</w:t>
      </w:r>
    </w:p>
    <w:p w:rsidR="004607A2" w:rsidRDefault="004607A2">
      <w:pPr>
        <w:spacing w:line="600" w:lineRule="exact"/>
        <w:ind w:firstLine="560"/>
        <w:rPr>
          <w:rFonts w:ascii="Times New Roman Regular" w:eastAsia="方正仿宋_GBK" w:hAnsi="Times New Roman Regular" w:cs="Times New Roman Regular"/>
          <w:sz w:val="32"/>
          <w:szCs w:val="32"/>
        </w:rPr>
      </w:pPr>
    </w:p>
    <w:p w:rsidR="004607A2" w:rsidRDefault="004607A2">
      <w:pPr>
        <w:ind w:firstLine="560"/>
        <w:jc w:val="right"/>
        <w:rPr>
          <w:rFonts w:ascii="Times New Roman Regular" w:hAnsi="Times New Roman Regular" w:cs="Times New Roman Regular"/>
          <w:sz w:val="28"/>
          <w:szCs w:val="36"/>
        </w:rPr>
      </w:pPr>
    </w:p>
    <w:p w:rsidR="004607A2" w:rsidRDefault="002B7614">
      <w:pPr>
        <w:spacing w:line="600" w:lineRule="exact"/>
        <w:ind w:firstLine="560"/>
        <w:jc w:val="right"/>
        <w:rPr>
          <w:rFonts w:ascii="Times New Roman Regular" w:eastAsia="方正仿宋_GBK" w:hAnsi="Times New Roman Regular" w:cs="Times New Roman Regular"/>
          <w:sz w:val="32"/>
          <w:szCs w:val="32"/>
        </w:rPr>
      </w:pPr>
      <w:r>
        <w:rPr>
          <w:rFonts w:ascii="Times New Roman Regular" w:eastAsia="方正仿宋_GBK" w:hAnsi="Times New Roman Regular" w:cs="Times New Roman Regular"/>
          <w:sz w:val="32"/>
          <w:szCs w:val="32"/>
        </w:rPr>
        <w:t>成都市双流区教育科学研究院</w:t>
      </w:r>
    </w:p>
    <w:p w:rsidR="004607A2" w:rsidRDefault="002B7614" w:rsidP="00531905">
      <w:pPr>
        <w:spacing w:line="600" w:lineRule="exact"/>
        <w:ind w:right="480" w:firstLine="560"/>
        <w:jc w:val="right"/>
        <w:rPr>
          <w:rFonts w:ascii="Times New Roman Regular" w:eastAsia="方正仿宋_GBK" w:hAnsi="Times New Roman Regular" w:cs="Times New Roman Regular"/>
          <w:sz w:val="32"/>
          <w:szCs w:val="32"/>
        </w:rPr>
      </w:pPr>
      <w:r>
        <w:rPr>
          <w:rFonts w:ascii="Times New Roman Regular" w:eastAsia="方正仿宋_GBK" w:hAnsi="Times New Roman Regular" w:cs="Times New Roman Regular"/>
          <w:sz w:val="32"/>
          <w:szCs w:val="32"/>
        </w:rPr>
        <w:t xml:space="preserve">2025 </w:t>
      </w:r>
      <w:r>
        <w:rPr>
          <w:rFonts w:ascii="Times New Roman Regular" w:eastAsia="方正仿宋_GBK" w:hAnsi="Times New Roman Regular" w:cs="Times New Roman Regular"/>
          <w:sz w:val="32"/>
          <w:szCs w:val="32"/>
        </w:rPr>
        <w:t>年</w:t>
      </w:r>
      <w:r>
        <w:rPr>
          <w:rFonts w:ascii="Times New Roman Regular" w:eastAsia="方正仿宋_GBK" w:hAnsi="Times New Roman Regular" w:cs="Times New Roman Regular"/>
          <w:sz w:val="32"/>
          <w:szCs w:val="32"/>
        </w:rPr>
        <w:t xml:space="preserve"> </w:t>
      </w:r>
      <w:r>
        <w:rPr>
          <w:rFonts w:ascii="Times New Roman Regular" w:eastAsia="方正仿宋_GBK" w:hAnsi="Times New Roman Regular" w:cs="Times New Roman Regular" w:hint="eastAsia"/>
          <w:sz w:val="32"/>
          <w:szCs w:val="32"/>
        </w:rPr>
        <w:t>10</w:t>
      </w:r>
      <w:r>
        <w:rPr>
          <w:rFonts w:ascii="Times New Roman Regular" w:eastAsia="方正仿宋_GBK" w:hAnsi="Times New Roman Regular" w:cs="Times New Roman Regular"/>
          <w:sz w:val="32"/>
          <w:szCs w:val="32"/>
        </w:rPr>
        <w:t>月</w:t>
      </w:r>
      <w:r>
        <w:rPr>
          <w:rFonts w:ascii="Times New Roman Regular" w:eastAsia="方正仿宋_GBK" w:hAnsi="Times New Roman Regular" w:cs="Times New Roman Regular"/>
          <w:sz w:val="32"/>
          <w:szCs w:val="32"/>
        </w:rPr>
        <w:t xml:space="preserve"> </w:t>
      </w:r>
      <w:r>
        <w:rPr>
          <w:rFonts w:ascii="Times New Roman Regular" w:eastAsia="方正仿宋_GBK" w:hAnsi="Times New Roman Regular" w:cs="Times New Roman Regular" w:hint="eastAsia"/>
          <w:sz w:val="32"/>
          <w:szCs w:val="32"/>
        </w:rPr>
        <w:t>11</w:t>
      </w:r>
      <w:r>
        <w:rPr>
          <w:rFonts w:ascii="Times New Roman Regular" w:eastAsia="方正仿宋_GBK" w:hAnsi="Times New Roman Regular" w:cs="Times New Roman Regular"/>
          <w:sz w:val="32"/>
          <w:szCs w:val="32"/>
        </w:rPr>
        <w:t>日</w:t>
      </w:r>
    </w:p>
    <w:sectPr w:rsidR="004607A2" w:rsidSect="00531905">
      <w:footerReference w:type="even" r:id="rId8"/>
      <w:footerReference w:type="default" r:id="rId9"/>
      <w:pgSz w:w="11906" w:h="16838"/>
      <w:pgMar w:top="1418" w:right="1474" w:bottom="1304" w:left="1588" w:header="851" w:footer="1644" w:gutter="0"/>
      <w:pgNumType w:fmt="numberInDash"/>
      <w:cols w:space="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B7614" w:rsidRDefault="002B7614" w:rsidP="004607A2">
      <w:r>
        <w:separator/>
      </w:r>
    </w:p>
  </w:endnote>
  <w:endnote w:type="continuationSeparator" w:id="0">
    <w:p w:rsidR="002B7614" w:rsidRDefault="002B7614" w:rsidP="004607A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Helvetica Neue">
    <w:altName w:val="Times New Roman"/>
    <w:charset w:val="00"/>
    <w:family w:val="auto"/>
    <w:pitch w:val="default"/>
    <w:sig w:usb0="E50002FF" w:usb1="500079DB" w:usb2="00000010" w:usb3="00000000" w:csb0="00000000" w:csb1="00000000"/>
  </w:font>
  <w:font w:name="pingfang sc">
    <w:altName w:val="微软雅黑"/>
    <w:charset w:val="86"/>
    <w:family w:val="auto"/>
    <w:pitch w:val="default"/>
    <w:sig w:usb0="00000000" w:usb1="7ACFFDFB" w:usb2="00000017" w:usb3="00000000" w:csb0="00040001" w:csb1="00000000"/>
  </w:font>
  <w:font w:name="方正小标宋_GBK">
    <w:altName w:val="汉仪书宋二KW"/>
    <w:panose1 w:val="03000509000000000000"/>
    <w:charset w:val="86"/>
    <w:family w:val="script"/>
    <w:pitch w:val="fixed"/>
    <w:sig w:usb0="00000003" w:usb1="080E0000" w:usb2="00000010" w:usb3="00000000" w:csb0="00040001" w:csb1="00000000"/>
  </w:font>
  <w:font w:name="Times New Roman Regular">
    <w:altName w:val="Arial"/>
    <w:charset w:val="00"/>
    <w:family w:val="auto"/>
    <w:pitch w:val="default"/>
    <w:sig w:usb0="00000000" w:usb1="00007843" w:usb2="00000001" w:usb3="00000000" w:csb0="400001BF" w:csb1="DFF70000"/>
  </w:font>
  <w:font w:name="方正仿宋_GBK">
    <w:panose1 w:val="03000509000000000000"/>
    <w:charset w:val="86"/>
    <w:family w:val="script"/>
    <w:pitch w:val="fixed"/>
    <w:sig w:usb0="00000001" w:usb1="080E0000" w:usb2="00000010" w:usb3="00000000" w:csb0="00040000" w:csb1="00000000"/>
  </w:font>
  <w:font w:name="方正黑体_GBK">
    <w:altName w:val="汉仪中黑KW"/>
    <w:panose1 w:val="02000000000000000000"/>
    <w:charset w:val="86"/>
    <w:family w:val="auto"/>
    <w:pitch w:val="variable"/>
    <w:sig w:usb0="00000001" w:usb1="080E0000" w:usb2="00000010" w:usb3="00000000" w:csb0="00040000" w:csb1="00000000"/>
  </w:font>
  <w:font w:name="方正楷体_GBK">
    <w:panose1 w:val="02000000000000000000"/>
    <w:charset w:val="86"/>
    <w:family w:val="auto"/>
    <w:pitch w:val="variable"/>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07A2" w:rsidRDefault="004607A2">
    <w:pPr>
      <w:pStyle w:val="a4"/>
    </w:pPr>
    <w:r>
      <w:pict>
        <v:shapetype id="_x0000_t202" coordsize="21600,21600" o:spt="202" path="m,l,21600r21600,l21600,xe">
          <v:stroke joinstyle="miter"/>
          <v:path gradientshapeok="t" o:connecttype="rect"/>
        </v:shapetype>
        <v:shape id="_x0000_s1027" type="#_x0000_t202" style="position:absolute;margin-left:104pt;margin-top:0;width:2in;height:2in;z-index:251660288;mso-wrap-style:none;mso-position-horizontal:outside;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filled="f" stroked="f" strokeweight=".5pt">
          <v:textbox style="mso-fit-shape-to-text:t" inset="0,0,0,0">
            <w:txbxContent>
              <w:p w:rsidR="004607A2" w:rsidRDefault="004607A2">
                <w:pPr>
                  <w:pStyle w:val="a4"/>
                  <w:rPr>
                    <w:rFonts w:ascii="Times New Roman Regular" w:eastAsiaTheme="majorEastAsia" w:hAnsi="Times New Roman Regular" w:cs="Times New Roman Regular"/>
                    <w:sz w:val="28"/>
                    <w:szCs w:val="28"/>
                  </w:rPr>
                </w:pPr>
                <w:r>
                  <w:rPr>
                    <w:rFonts w:ascii="Times New Roman Regular" w:eastAsiaTheme="majorEastAsia" w:hAnsi="Times New Roman Regular" w:cs="Times New Roman Regular"/>
                    <w:sz w:val="28"/>
                    <w:szCs w:val="28"/>
                  </w:rPr>
                  <w:fldChar w:fldCharType="begin"/>
                </w:r>
                <w:r w:rsidR="002B7614">
                  <w:rPr>
                    <w:rFonts w:ascii="Times New Roman Regular" w:eastAsiaTheme="majorEastAsia" w:hAnsi="Times New Roman Regular" w:cs="Times New Roman Regular"/>
                    <w:sz w:val="28"/>
                    <w:szCs w:val="28"/>
                  </w:rPr>
                  <w:instrText xml:space="preserve"> PAGE  \* MERGEFORM</w:instrText>
                </w:r>
                <w:r w:rsidR="002B7614">
                  <w:rPr>
                    <w:rFonts w:ascii="Times New Roman Regular" w:eastAsiaTheme="majorEastAsia" w:hAnsi="Times New Roman Regular" w:cs="Times New Roman Regular"/>
                    <w:sz w:val="28"/>
                    <w:szCs w:val="28"/>
                  </w:rPr>
                  <w:instrText xml:space="preserve">AT </w:instrText>
                </w:r>
                <w:r>
                  <w:rPr>
                    <w:rFonts w:ascii="Times New Roman Regular" w:eastAsiaTheme="majorEastAsia" w:hAnsi="Times New Roman Regular" w:cs="Times New Roman Regular"/>
                    <w:sz w:val="28"/>
                    <w:szCs w:val="28"/>
                  </w:rPr>
                  <w:fldChar w:fldCharType="separate"/>
                </w:r>
                <w:r w:rsidR="00531905">
                  <w:rPr>
                    <w:rFonts w:ascii="Times New Roman Regular" w:eastAsiaTheme="majorEastAsia" w:hAnsi="Times New Roman Regular" w:cs="Times New Roman Regular"/>
                    <w:noProof/>
                    <w:sz w:val="28"/>
                    <w:szCs w:val="28"/>
                  </w:rPr>
                  <w:t>- 2 -</w:t>
                </w:r>
                <w:r>
                  <w:rPr>
                    <w:rFonts w:ascii="Times New Roman Regular" w:eastAsiaTheme="majorEastAsia" w:hAnsi="Times New Roman Regular" w:cs="Times New Roman Regular"/>
                    <w:sz w:val="28"/>
                    <w:szCs w:val="28"/>
                  </w:rPr>
                  <w:fldChar w:fldCharType="end"/>
                </w:r>
              </w:p>
            </w:txbxContent>
          </v:textbox>
          <w10:wrap anchorx="margin"/>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07A2" w:rsidRDefault="004607A2">
    <w:pPr>
      <w:pStyle w:val="a4"/>
    </w:pPr>
    <w:r>
      <w:pict>
        <v:shapetype id="_x0000_t202" coordsize="21600,21600" o:spt="202" path="m,l,21600r21600,l21600,xe">
          <v:stroke joinstyle="miter"/>
          <v:path gradientshapeok="t" o:connecttype="rect"/>
        </v:shapetype>
        <v:shape id="_x0000_s1026" type="#_x0000_t202" style="position:absolute;margin-left:104pt;margin-top:0;width:2in;height:2in;z-index:251659264;mso-wrap-style:none;mso-position-horizontal:outside;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filled="f" stroked="f" strokeweight=".5pt">
          <v:textbox style="mso-fit-shape-to-text:t" inset="0,0,0,0">
            <w:txbxContent>
              <w:p w:rsidR="004607A2" w:rsidRDefault="004607A2">
                <w:pPr>
                  <w:pStyle w:val="a4"/>
                  <w:rPr>
                    <w:rFonts w:ascii="Times New Roman Regular" w:eastAsiaTheme="majorEastAsia" w:hAnsi="Times New Roman Regular" w:cs="Times New Roman Regular"/>
                    <w:sz w:val="28"/>
                    <w:szCs w:val="28"/>
                  </w:rPr>
                </w:pPr>
                <w:r>
                  <w:rPr>
                    <w:rFonts w:ascii="Times New Roman Regular" w:eastAsiaTheme="majorEastAsia" w:hAnsi="Times New Roman Regular" w:cs="Times New Roman Regular"/>
                    <w:sz w:val="28"/>
                    <w:szCs w:val="28"/>
                  </w:rPr>
                  <w:fldChar w:fldCharType="begin"/>
                </w:r>
                <w:r w:rsidR="002B7614">
                  <w:rPr>
                    <w:rFonts w:ascii="Times New Roman Regular" w:eastAsiaTheme="majorEastAsia" w:hAnsi="Times New Roman Regular" w:cs="Times New Roman Regular"/>
                    <w:sz w:val="28"/>
                    <w:szCs w:val="28"/>
                  </w:rPr>
                  <w:instrText xml:space="preserve"> PAGE  \* MERGEFORMAT </w:instrText>
                </w:r>
                <w:r>
                  <w:rPr>
                    <w:rFonts w:ascii="Times New Roman Regular" w:eastAsiaTheme="majorEastAsia" w:hAnsi="Times New Roman Regular" w:cs="Times New Roman Regular"/>
                    <w:sz w:val="28"/>
                    <w:szCs w:val="28"/>
                  </w:rPr>
                  <w:fldChar w:fldCharType="separate"/>
                </w:r>
                <w:r w:rsidR="00531905">
                  <w:rPr>
                    <w:rFonts w:ascii="Times New Roman Regular" w:eastAsiaTheme="majorEastAsia" w:hAnsi="Times New Roman Regular" w:cs="Times New Roman Regular"/>
                    <w:noProof/>
                    <w:sz w:val="28"/>
                    <w:szCs w:val="28"/>
                  </w:rPr>
                  <w:t>- 1 -</w:t>
                </w:r>
                <w:r>
                  <w:rPr>
                    <w:rFonts w:ascii="Times New Roman Regular" w:eastAsiaTheme="majorEastAsia" w:hAnsi="Times New Roman Regular" w:cs="Times New Roman Regular"/>
                    <w:sz w:val="28"/>
                    <w:szCs w:val="28"/>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B7614" w:rsidRDefault="002B7614" w:rsidP="004607A2">
      <w:r>
        <w:separator/>
      </w:r>
    </w:p>
  </w:footnote>
  <w:footnote w:type="continuationSeparator" w:id="0">
    <w:p w:rsidR="002B7614" w:rsidRDefault="002B7614" w:rsidP="004607A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6E76FE"/>
    <w:multiLevelType w:val="singleLevel"/>
    <w:tmpl w:val="FF6E76FE"/>
    <w:lvl w:ilvl="0">
      <w:start w:val="1"/>
      <w:numFmt w:val="chineseCounting"/>
      <w:suff w:val="nothing"/>
      <w:lvlText w:val="（%1）"/>
      <w:lvlJc w:val="left"/>
      <w:pPr>
        <w:ind w:left="560" w:firstLine="0"/>
      </w:pPr>
      <w:rPr>
        <w:rFonts w:hint="eastAsia"/>
      </w:rPr>
    </w:lvl>
  </w:abstractNum>
  <w:abstractNum w:abstractNumId="1">
    <w:nsid w:val="FFF4BF79"/>
    <w:multiLevelType w:val="singleLevel"/>
    <w:tmpl w:val="FFF4BF79"/>
    <w:lvl w:ilvl="0">
      <w:start w:val="1"/>
      <w:numFmt w:val="decimal"/>
      <w:suff w:val="space"/>
      <w:lvlText w:val="%1."/>
      <w:lvlJc w:val="left"/>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2"/>
  <w:embedSystemFonts/>
  <w:proofState w:spelling="clean"/>
  <w:defaultTabStop w:val="420"/>
  <w:evenAndOddHeaders/>
  <w:drawingGridVerticalSpacing w:val="156"/>
  <w:noPunctuationKerning/>
  <w:characterSpacingControl w:val="compressPunctuation"/>
  <w:hdrShapeDefaults>
    <o:shapedefaults v:ext="edit" spidmax="3074"/>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
  <w:rsids>
    <w:rsidRoot w:val="4FFDC512"/>
    <w:rsid w:val="DBFEE9B6"/>
    <w:rsid w:val="E5FE9D2B"/>
    <w:rsid w:val="EFEF0BFE"/>
    <w:rsid w:val="EFF76777"/>
    <w:rsid w:val="F2BBB191"/>
    <w:rsid w:val="F37EFAA6"/>
    <w:rsid w:val="F7EB2895"/>
    <w:rsid w:val="FAFE76E5"/>
    <w:rsid w:val="FD5F54F8"/>
    <w:rsid w:val="FD9EEB6F"/>
    <w:rsid w:val="FEDF30F6"/>
    <w:rsid w:val="FF5B9A08"/>
    <w:rsid w:val="FF6FEDB8"/>
    <w:rsid w:val="FFAF49C4"/>
    <w:rsid w:val="FFBEC275"/>
    <w:rsid w:val="FFFF38A5"/>
    <w:rsid w:val="002B7614"/>
    <w:rsid w:val="004607A2"/>
    <w:rsid w:val="00531905"/>
    <w:rsid w:val="1FD99842"/>
    <w:rsid w:val="29C9E711"/>
    <w:rsid w:val="2FE2DAD6"/>
    <w:rsid w:val="3CBFE3DA"/>
    <w:rsid w:val="3D6B4DA5"/>
    <w:rsid w:val="3F7D58C5"/>
    <w:rsid w:val="3FAD350E"/>
    <w:rsid w:val="486C38AE"/>
    <w:rsid w:val="4C9F4C0D"/>
    <w:rsid w:val="4DBD4199"/>
    <w:rsid w:val="4FFDC512"/>
    <w:rsid w:val="559389F9"/>
    <w:rsid w:val="5BF66C68"/>
    <w:rsid w:val="5FB6F82D"/>
    <w:rsid w:val="657FCEBF"/>
    <w:rsid w:val="66FB2FDB"/>
    <w:rsid w:val="6F63384C"/>
    <w:rsid w:val="7DFBE3C8"/>
    <w:rsid w:val="7E742DD2"/>
    <w:rsid w:val="7E760DCD"/>
    <w:rsid w:val="7EF4F567"/>
    <w:rsid w:val="7FE68603"/>
    <w:rsid w:val="7FF7E202"/>
    <w:rsid w:val="AFFFA020"/>
    <w:rsid w:val="CBF7487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607A2"/>
    <w:pPr>
      <w:widowControl w:val="0"/>
      <w:jc w:val="both"/>
    </w:pPr>
    <w:rPr>
      <w:rFonts w:asciiTheme="minorHAnsi" w:eastAsiaTheme="minorEastAsia" w:hAnsiTheme="minorHAnsi" w:cstheme="minorBidi"/>
      <w:kern w:val="2"/>
      <w:sz w:val="21"/>
      <w:szCs w:val="24"/>
    </w:rPr>
  </w:style>
  <w:style w:type="paragraph" w:styleId="3">
    <w:name w:val="heading 3"/>
    <w:basedOn w:val="a"/>
    <w:next w:val="a"/>
    <w:semiHidden/>
    <w:unhideWhenUsed/>
    <w:qFormat/>
    <w:rsid w:val="004607A2"/>
    <w:pPr>
      <w:spacing w:beforeAutospacing="1" w:afterAutospacing="1"/>
      <w:jc w:val="left"/>
      <w:outlineLvl w:val="2"/>
    </w:pPr>
    <w:rPr>
      <w:rFonts w:ascii="宋体" w:eastAsia="宋体" w:hAnsi="宋体" w:cs="Times New Roman" w:hint="eastAsia"/>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rsid w:val="004607A2"/>
    <w:pPr>
      <w:jc w:val="left"/>
    </w:pPr>
  </w:style>
  <w:style w:type="paragraph" w:styleId="a4">
    <w:name w:val="footer"/>
    <w:basedOn w:val="a"/>
    <w:qFormat/>
    <w:rsid w:val="004607A2"/>
    <w:pPr>
      <w:tabs>
        <w:tab w:val="center" w:pos="4153"/>
        <w:tab w:val="right" w:pos="8306"/>
      </w:tabs>
      <w:snapToGrid w:val="0"/>
      <w:jc w:val="left"/>
    </w:pPr>
    <w:rPr>
      <w:sz w:val="18"/>
    </w:rPr>
  </w:style>
  <w:style w:type="paragraph" w:styleId="a5">
    <w:name w:val="header"/>
    <w:basedOn w:val="a"/>
    <w:qFormat/>
    <w:rsid w:val="004607A2"/>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6">
    <w:name w:val="Normal (Web)"/>
    <w:basedOn w:val="a"/>
    <w:qFormat/>
    <w:rsid w:val="004607A2"/>
    <w:rPr>
      <w:sz w:val="24"/>
    </w:rPr>
  </w:style>
  <w:style w:type="character" w:styleId="a7">
    <w:name w:val="Hyperlink"/>
    <w:basedOn w:val="a0"/>
    <w:qFormat/>
    <w:rsid w:val="004607A2"/>
    <w:rPr>
      <w:color w:val="0000FF"/>
      <w:u w:val="single"/>
    </w:rPr>
  </w:style>
  <w:style w:type="character" w:customStyle="1" w:styleId="s1">
    <w:name w:val="s1"/>
    <w:basedOn w:val="a0"/>
    <w:qFormat/>
    <w:rsid w:val="004607A2"/>
    <w:rPr>
      <w:rFonts w:ascii="Helvetica Neue" w:eastAsia="Helvetica Neue" w:hAnsi="Helvetica Neue" w:cs="Helvetica Neue"/>
      <w:sz w:val="26"/>
      <w:szCs w:val="26"/>
    </w:rPr>
  </w:style>
  <w:style w:type="paragraph" w:customStyle="1" w:styleId="p1">
    <w:name w:val="p1"/>
    <w:basedOn w:val="a"/>
    <w:qFormat/>
    <w:rsid w:val="004607A2"/>
    <w:pPr>
      <w:jc w:val="left"/>
    </w:pPr>
    <w:rPr>
      <w:rFonts w:ascii="pingfang sc" w:eastAsia="pingfang sc" w:hAnsi="pingfang sc" w:cs="Times New Roman"/>
      <w:kern w:val="0"/>
      <w:sz w:val="26"/>
      <w:szCs w:val="26"/>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3</Pages>
  <Words>168</Words>
  <Characters>961</Characters>
  <Application>Microsoft Office Word</Application>
  <DocSecurity>0</DocSecurity>
  <Lines>8</Lines>
  <Paragraphs>2</Paragraphs>
  <ScaleCrop>false</ScaleCrop>
  <Company/>
  <LinksUpToDate>false</LinksUpToDate>
  <CharactersWithSpaces>1127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嗲嗲的将将</dc:creator>
  <cp:lastModifiedBy>Administrator</cp:lastModifiedBy>
  <cp:revision>2</cp:revision>
  <dcterms:created xsi:type="dcterms:W3CDTF">2025-10-12T21:26:00Z</dcterms:created>
  <dcterms:modified xsi:type="dcterms:W3CDTF">2025-10-13T06:13:00Z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2052-7.2.2.8955</vt:lpwstr>
  </property>
  <property fmtid="{D5CDD505-2E9C-101B-9397-08002B2CF9AE}" pid="3" name="ICV">
    <vt:lpwstr>170778865F87C6DDF30EEA6844E0666D_43</vt:lpwstr>
  </property>
  <property fmtid="{D5CDD505-2E9C-101B-9397-08002B2CF9AE}" pid="4" name="KSOTemplateDocerSaveRecord">
    <vt:lpwstr>eyJoZGlkIjoiMjA5OTdiNzhlOTFhYTk0NDkyYzM4YzZkOTNiNGRjMzIiLCJ1c2VySWQiOiI1MDU1NDkzOTEifQ==</vt:lpwstr>
  </property>
</Properties>
</file>