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F28F85">
      <w:pPr>
        <w:pStyle w:val="5"/>
        <w:rPr>
          <w:rFonts w:hint="eastAsia" w:ascii="方正仿宋_GBK" w:hAnsi="方正仿宋_GBK" w:eastAsia="方正仿宋_GBK" w:cs="方正仿宋_GBK"/>
          <w:lang w:val="en-US" w:eastAsia="zh-CN"/>
        </w:rPr>
      </w:pPr>
      <w:r>
        <w:rPr>
          <w:rFonts w:hint="eastAsia" w:ascii="方正公文黑体" w:hAnsi="方正公文黑体" w:eastAsia="方正公文黑体" w:cs="方正公文黑体"/>
          <w:sz w:val="28"/>
          <w:szCs w:val="28"/>
          <w:lang w:val="en-US" w:eastAsia="zh-CN"/>
        </w:rPr>
        <w:t xml:space="preserve">附件二 </w:t>
      </w:r>
      <w:r>
        <w:rPr>
          <w:rFonts w:hint="eastAsia" w:ascii="方正仿宋_GBK" w:hAnsi="方正仿宋_GBK" w:eastAsia="方正仿宋_GBK" w:cs="方正仿宋_GBK"/>
          <w:lang w:val="en-US" w:eastAsia="zh-CN"/>
        </w:rPr>
        <w:t xml:space="preserve">     </w:t>
      </w:r>
    </w:p>
    <w:p w14:paraId="2CF2A199">
      <w:pPr>
        <w:pStyle w:val="5"/>
        <w:jc w:val="center"/>
        <w:rPr>
          <w:rFonts w:hint="eastAsia" w:ascii="方正小标宋_GBK" w:hAnsi="方正小标宋_GBK" w:eastAsia="方正小标宋_GBK" w:cs="方正小标宋_GBK"/>
          <w:sz w:val="24"/>
          <w:szCs w:val="24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双流区中职学校技能抽考准备进度表</w:t>
      </w:r>
      <w:bookmarkEnd w:id="0"/>
    </w:p>
    <w:p w14:paraId="0839A4D9">
      <w:pPr>
        <w:pStyle w:val="5"/>
        <w:jc w:val="left"/>
        <w:rPr>
          <w:rFonts w:hint="eastAsia" w:ascii="方正仿宋_GBK" w:hAnsi="方正仿宋_GBK" w:eastAsia="方正仿宋_GBK" w:cs="方正仿宋_GBK"/>
          <w:sz w:val="21"/>
          <w:szCs w:val="21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1"/>
          <w:szCs w:val="21"/>
          <w:lang w:val="en-US" w:eastAsia="zh-CN"/>
        </w:rPr>
        <w:t>学校名称：                  填表人：             联系电话：</w:t>
      </w:r>
    </w:p>
    <w:tbl>
      <w:tblPr>
        <w:tblStyle w:val="3"/>
        <w:tblW w:w="9118" w:type="dxa"/>
        <w:tblInd w:w="-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"/>
        <w:gridCol w:w="1479"/>
        <w:gridCol w:w="3268"/>
        <w:gridCol w:w="921"/>
        <w:gridCol w:w="1425"/>
        <w:gridCol w:w="1404"/>
      </w:tblGrid>
      <w:tr w14:paraId="16DF3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3851E36A">
            <w:pPr>
              <w:pStyle w:val="5"/>
              <w:widowControl w:val="0"/>
              <w:jc w:val="center"/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  <w:t>序号</w:t>
            </w:r>
          </w:p>
        </w:tc>
        <w:tc>
          <w:tcPr>
            <w:tcW w:w="1479" w:type="dxa"/>
          </w:tcPr>
          <w:p w14:paraId="5427ECF4">
            <w:pPr>
              <w:pStyle w:val="5"/>
              <w:widowControl w:val="0"/>
              <w:jc w:val="center"/>
              <w:rPr>
                <w:rFonts w:hint="default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  <w:t>时间</w:t>
            </w:r>
          </w:p>
        </w:tc>
        <w:tc>
          <w:tcPr>
            <w:tcW w:w="3268" w:type="dxa"/>
          </w:tcPr>
          <w:p w14:paraId="7649C38A">
            <w:pPr>
              <w:pStyle w:val="5"/>
              <w:widowControl w:val="0"/>
              <w:jc w:val="center"/>
              <w:rPr>
                <w:rFonts w:hint="default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  <w:t>工作任务</w:t>
            </w:r>
          </w:p>
        </w:tc>
        <w:tc>
          <w:tcPr>
            <w:tcW w:w="921" w:type="dxa"/>
          </w:tcPr>
          <w:p w14:paraId="75B05372">
            <w:pPr>
              <w:pStyle w:val="5"/>
              <w:widowControl w:val="0"/>
              <w:jc w:val="center"/>
              <w:rPr>
                <w:rFonts w:hint="default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  <w:t>责任人</w:t>
            </w:r>
          </w:p>
        </w:tc>
        <w:tc>
          <w:tcPr>
            <w:tcW w:w="1425" w:type="dxa"/>
          </w:tcPr>
          <w:p w14:paraId="05AE7369">
            <w:pPr>
              <w:pStyle w:val="5"/>
              <w:widowControl w:val="0"/>
              <w:jc w:val="center"/>
              <w:rPr>
                <w:rFonts w:hint="default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404" w:type="dxa"/>
          </w:tcPr>
          <w:p w14:paraId="00C7CB0D">
            <w:pPr>
              <w:pStyle w:val="5"/>
              <w:widowControl w:val="0"/>
              <w:jc w:val="center"/>
              <w:rPr>
                <w:rFonts w:hint="default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  <w:t>学校参考专业</w:t>
            </w:r>
          </w:p>
        </w:tc>
      </w:tr>
      <w:tr w14:paraId="6F472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1AF3018F">
            <w:pPr>
              <w:pStyle w:val="5"/>
              <w:widowControl w:val="0"/>
              <w:jc w:val="center"/>
              <w:rPr>
                <w:rFonts w:hint="default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1479" w:type="dxa"/>
          </w:tcPr>
          <w:p w14:paraId="0061F557">
            <w:pPr>
              <w:pStyle w:val="5"/>
              <w:widowControl w:val="0"/>
              <w:jc w:val="center"/>
              <w:rPr>
                <w:rFonts w:hint="default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  <w:t>11月4日</w:t>
            </w:r>
          </w:p>
        </w:tc>
        <w:tc>
          <w:tcPr>
            <w:tcW w:w="3268" w:type="dxa"/>
          </w:tcPr>
          <w:p w14:paraId="461610A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  <w:t>1.加入各技能市级抽考专业QQ群</w:t>
            </w:r>
          </w:p>
          <w:p w14:paraId="63D1F57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  <w:t>2.加入抽考区级联系微信群</w:t>
            </w:r>
          </w:p>
          <w:p w14:paraId="790185C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  <w:t>3.成立校级技能抽考工作小组</w:t>
            </w:r>
          </w:p>
        </w:tc>
        <w:tc>
          <w:tcPr>
            <w:tcW w:w="921" w:type="dxa"/>
          </w:tcPr>
          <w:p w14:paraId="1F17AD65">
            <w:pPr>
              <w:pStyle w:val="5"/>
              <w:widowControl w:val="0"/>
              <w:jc w:val="center"/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25" w:type="dxa"/>
          </w:tcPr>
          <w:p w14:paraId="0EC71432">
            <w:pPr>
              <w:pStyle w:val="5"/>
              <w:widowControl w:val="0"/>
              <w:jc w:val="center"/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Merge w:val="restart"/>
          </w:tcPr>
          <w:p w14:paraId="4E1CDA4A">
            <w:pPr>
              <w:pStyle w:val="5"/>
              <w:widowControl w:val="0"/>
              <w:jc w:val="center"/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 w14:paraId="6CC93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2F89D8DE">
            <w:pPr>
              <w:pStyle w:val="5"/>
              <w:widowControl w:val="0"/>
              <w:jc w:val="center"/>
              <w:rPr>
                <w:rFonts w:hint="default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1479" w:type="dxa"/>
          </w:tcPr>
          <w:p w14:paraId="764B97D3">
            <w:pPr>
              <w:pStyle w:val="5"/>
              <w:widowControl w:val="0"/>
              <w:jc w:val="center"/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  <w:t>11月5日上午</w:t>
            </w:r>
          </w:p>
          <w:p w14:paraId="1E6FA632">
            <w:pPr>
              <w:pStyle w:val="5"/>
              <w:widowControl w:val="0"/>
              <w:jc w:val="center"/>
              <w:rPr>
                <w:rFonts w:hint="default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  <w:t>9：20-10：20</w:t>
            </w:r>
          </w:p>
        </w:tc>
        <w:tc>
          <w:tcPr>
            <w:tcW w:w="3268" w:type="dxa"/>
          </w:tcPr>
          <w:p w14:paraId="14770FB4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  <w:t>参加抽考区级工作腾讯会议。</w:t>
            </w: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  <w:lang w:val="en-US" w:eastAsia="zh-CN"/>
              </w:rPr>
              <w:t>#腾讯会议：656-149-695</w:t>
            </w:r>
            <w:r>
              <w:rPr>
                <w:rFonts w:hint="eastAsia" w:ascii="方正仿宋_GBK" w:hAnsi="方正仿宋_GBK" w:eastAsia="方正仿宋_GBK" w:cs="方正仿宋_GBK"/>
                <w:sz w:val="18"/>
                <w:szCs w:val="18"/>
                <w:vertAlign w:val="baseline"/>
                <w:lang w:val="en-US" w:eastAsia="zh-CN"/>
              </w:rPr>
              <w:t xml:space="preserve"> ）</w:t>
            </w:r>
          </w:p>
          <w:p w14:paraId="2989B250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  <w:t xml:space="preserve">落实会议要求 </w:t>
            </w:r>
          </w:p>
        </w:tc>
        <w:tc>
          <w:tcPr>
            <w:tcW w:w="921" w:type="dxa"/>
          </w:tcPr>
          <w:p w14:paraId="04AD4040">
            <w:pPr>
              <w:pStyle w:val="5"/>
              <w:widowControl w:val="0"/>
              <w:jc w:val="center"/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25" w:type="dxa"/>
          </w:tcPr>
          <w:p w14:paraId="131897DA">
            <w:pPr>
              <w:pStyle w:val="5"/>
              <w:widowControl w:val="0"/>
              <w:jc w:val="center"/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Merge w:val="continue"/>
          </w:tcPr>
          <w:p w14:paraId="6BB6F458">
            <w:pPr>
              <w:pStyle w:val="5"/>
              <w:widowControl w:val="0"/>
              <w:jc w:val="center"/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 w14:paraId="495E5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1616CD29">
            <w:pPr>
              <w:pStyle w:val="5"/>
              <w:widowControl w:val="0"/>
              <w:jc w:val="center"/>
              <w:rPr>
                <w:rFonts w:hint="default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  <w:t>3</w:t>
            </w:r>
          </w:p>
        </w:tc>
        <w:tc>
          <w:tcPr>
            <w:tcW w:w="1479" w:type="dxa"/>
          </w:tcPr>
          <w:p w14:paraId="0A20C9FF">
            <w:pPr>
              <w:pStyle w:val="5"/>
              <w:widowControl w:val="0"/>
              <w:jc w:val="center"/>
              <w:rPr>
                <w:rFonts w:hint="default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  <w:t>11月7日-24日</w:t>
            </w:r>
          </w:p>
        </w:tc>
        <w:tc>
          <w:tcPr>
            <w:tcW w:w="3268" w:type="dxa"/>
          </w:tcPr>
          <w:p w14:paraId="47BD4399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  <w:t>1.各专业点位须考前提前3天做好抽考相应点位、备考清单准备（详见附件1各专业相应清单）</w:t>
            </w:r>
          </w:p>
          <w:p w14:paraId="108FEC94">
            <w:pPr>
              <w:pStyle w:val="5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  <w:t>2.做好迎接区级联合小组监督。</w:t>
            </w:r>
          </w:p>
        </w:tc>
        <w:tc>
          <w:tcPr>
            <w:tcW w:w="921" w:type="dxa"/>
          </w:tcPr>
          <w:p w14:paraId="3D9C2108">
            <w:pPr>
              <w:pStyle w:val="5"/>
              <w:widowControl w:val="0"/>
              <w:jc w:val="center"/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25" w:type="dxa"/>
          </w:tcPr>
          <w:p w14:paraId="3EB8E981">
            <w:pPr>
              <w:pStyle w:val="5"/>
              <w:widowControl w:val="0"/>
              <w:jc w:val="center"/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Merge w:val="continue"/>
          </w:tcPr>
          <w:p w14:paraId="6CB57B55">
            <w:pPr>
              <w:pStyle w:val="5"/>
              <w:widowControl w:val="0"/>
              <w:jc w:val="center"/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 w14:paraId="7325A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1" w:type="dxa"/>
          </w:tcPr>
          <w:p w14:paraId="038CBCD3">
            <w:pPr>
              <w:pStyle w:val="5"/>
              <w:widowControl w:val="0"/>
              <w:jc w:val="center"/>
              <w:rPr>
                <w:rFonts w:hint="default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1479" w:type="dxa"/>
          </w:tcPr>
          <w:p w14:paraId="0A970C2D">
            <w:pPr>
              <w:pStyle w:val="5"/>
              <w:widowControl w:val="0"/>
              <w:jc w:val="center"/>
              <w:rPr>
                <w:rFonts w:hint="default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  <w:t>11月30日</w:t>
            </w:r>
          </w:p>
        </w:tc>
        <w:tc>
          <w:tcPr>
            <w:tcW w:w="3268" w:type="dxa"/>
          </w:tcPr>
          <w:p w14:paraId="4E8170AF">
            <w:pPr>
              <w:pStyle w:val="5"/>
              <w:widowControl w:val="0"/>
              <w:jc w:val="both"/>
              <w:rPr>
                <w:rFonts w:hint="default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  <w:t>1.学校提交《**学校技能抽考工作总结》</w:t>
            </w:r>
          </w:p>
        </w:tc>
        <w:tc>
          <w:tcPr>
            <w:tcW w:w="921" w:type="dxa"/>
          </w:tcPr>
          <w:p w14:paraId="091D0EB3">
            <w:pPr>
              <w:pStyle w:val="5"/>
              <w:widowControl w:val="0"/>
              <w:jc w:val="center"/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25" w:type="dxa"/>
          </w:tcPr>
          <w:p w14:paraId="2C13E040">
            <w:pPr>
              <w:pStyle w:val="5"/>
              <w:widowControl w:val="0"/>
              <w:jc w:val="center"/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404" w:type="dxa"/>
            <w:vMerge w:val="continue"/>
          </w:tcPr>
          <w:p w14:paraId="7FBD323A">
            <w:pPr>
              <w:pStyle w:val="5"/>
              <w:widowControl w:val="0"/>
              <w:jc w:val="center"/>
              <w:rPr>
                <w:rFonts w:hint="eastAsia" w:ascii="方正仿宋_GBK" w:hAnsi="方正仿宋_GBK" w:eastAsia="方正仿宋_GBK" w:cs="方正仿宋_GBK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 w14:paraId="75A3E457">
      <w:pPr>
        <w:pStyle w:val="5"/>
        <w:jc w:val="both"/>
        <w:rPr>
          <w:rFonts w:hint="eastAsia" w:ascii="方正仿宋_GBK" w:hAnsi="方正仿宋_GBK" w:eastAsia="方正仿宋_GBK" w:cs="方正仿宋_GBK"/>
          <w:b/>
          <w:bCs/>
          <w:sz w:val="20"/>
          <w:szCs w:val="20"/>
          <w:lang w:val="en-US" w:eastAsia="zh-CN"/>
        </w:rPr>
      </w:pPr>
    </w:p>
    <w:p w14:paraId="29A4579E">
      <w:pPr>
        <w:pStyle w:val="5"/>
        <w:jc w:val="both"/>
        <w:rPr>
          <w:rFonts w:hint="eastAsia" w:ascii="方正仿宋_GBK" w:hAnsi="方正仿宋_GBK" w:eastAsia="方正仿宋_GBK" w:cs="方正仿宋_GBK"/>
          <w:b/>
          <w:bCs/>
          <w:sz w:val="20"/>
          <w:szCs w:val="20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20"/>
          <w:szCs w:val="20"/>
          <w:lang w:val="en-US" w:eastAsia="zh-CN"/>
        </w:rPr>
        <w:t>此表请于11月4日前发指定邮箱：309429855@qq.com。</w:t>
      </w:r>
    </w:p>
    <w:p w14:paraId="613A412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350BC6C2-97D7-4A2D-9870-E8A6C2960E68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9C048187-8EC9-4A5E-BD2A-973002B4D3CD}"/>
  </w:font>
  <w:font w:name="方正公文黑体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22296936-B4B3-4508-A14E-C44168117396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1" w:csb1="00000000"/>
    <w:embedRegular r:id="rId4" w:fontKey="{C4309E81-0F10-4322-A24C-A8D7B65CEE6B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6DE935"/>
    <w:multiLevelType w:val="singleLevel"/>
    <w:tmpl w:val="2F6DE93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DB2C56"/>
    <w:rsid w:val="015B4FE6"/>
    <w:rsid w:val="02D23086"/>
    <w:rsid w:val="02E826BA"/>
    <w:rsid w:val="074906FC"/>
    <w:rsid w:val="0EB90236"/>
    <w:rsid w:val="11252F1A"/>
    <w:rsid w:val="13DB2C56"/>
    <w:rsid w:val="24545FA4"/>
    <w:rsid w:val="2ACA229E"/>
    <w:rsid w:val="2EA95F0B"/>
    <w:rsid w:val="36722110"/>
    <w:rsid w:val="4BE41F6E"/>
    <w:rsid w:val="56004989"/>
    <w:rsid w:val="57B343A9"/>
    <w:rsid w:val="5851771E"/>
    <w:rsid w:val="5A975B2D"/>
    <w:rsid w:val="5CD32DF8"/>
    <w:rsid w:val="70B1597A"/>
    <w:rsid w:val="76E2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378</Words>
  <Characters>409</Characters>
  <Lines>0</Lines>
  <Paragraphs>0</Paragraphs>
  <TotalTime>1</TotalTime>
  <ScaleCrop>false</ScaleCrop>
  <LinksUpToDate>false</LinksUpToDate>
  <CharactersWithSpaces>448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2025-11-03T02:49:00Z</dcterms:created>
  <dc:creator>陈嘉立</dc:creator>
  <cp:lastModifiedBy>陈嘉立</cp:lastModifiedBy>
  <dcterms:modified xsi:type="dcterms:W3CDTF">2025-11-03T04:55:33Z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AD87CB897DC947D79004F4A2FE62596A_11</vt:lpwstr>
  </property>
  <property fmtid="{D5CDD505-2E9C-101B-9397-08002B2CF9AE}" pid="4" name="KSOTemplateDocerSaveRecord">
    <vt:lpwstr>eyJoZGlkIjoiNTdlYTBjZWEyMGEzMDY3YjM5NGU2MTRlMDUyMzVlMjciLCJ1c2VySWQiOiIzMDg0NjkxODIifQ==</vt:lpwstr>
  </property>
</Properties>
</file>