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0C" w:rsidRDefault="0096003C" w:rsidP="0030470C">
      <w:pPr>
        <w:spacing w:line="600" w:lineRule="exact"/>
        <w:ind w:firstLineChars="100" w:firstLine="360"/>
        <w:jc w:val="center"/>
        <w:rPr>
          <w:rFonts w:ascii="方正小标宋_GBK" w:eastAsia="方正小标宋_GBK" w:hAnsi="方正小标宋_GBK"/>
          <w:sz w:val="36"/>
          <w:szCs w:val="36"/>
        </w:rPr>
      </w:pPr>
      <w:r w:rsidRPr="0030470C">
        <w:rPr>
          <w:rFonts w:ascii="方正小标宋_GBK" w:eastAsia="方正小标宋_GBK" w:hAnsi="方正小标宋_GBK" w:hint="eastAsia"/>
          <w:sz w:val="36"/>
          <w:szCs w:val="36"/>
        </w:rPr>
        <w:t>关于举办双流区 2026年劳动教育教师技能大赛的</w:t>
      </w:r>
    </w:p>
    <w:p w:rsidR="00095620" w:rsidRPr="0030470C" w:rsidRDefault="0096003C" w:rsidP="0030470C">
      <w:pPr>
        <w:spacing w:line="600" w:lineRule="exact"/>
        <w:ind w:firstLineChars="100" w:firstLine="360"/>
        <w:jc w:val="center"/>
        <w:rPr>
          <w:rFonts w:ascii="方正小标宋_GBK" w:eastAsia="方正小标宋_GBK" w:hAnsi="方正小标宋_GBK"/>
          <w:sz w:val="36"/>
          <w:szCs w:val="36"/>
        </w:rPr>
      </w:pPr>
      <w:r w:rsidRPr="0030470C">
        <w:rPr>
          <w:rFonts w:ascii="方正小标宋_GBK" w:eastAsia="方正小标宋_GBK" w:hAnsi="方正小标宋_GBK" w:hint="eastAsia"/>
          <w:sz w:val="36"/>
          <w:szCs w:val="36"/>
        </w:rPr>
        <w:t>通</w:t>
      </w:r>
      <w:r w:rsidR="0030470C">
        <w:rPr>
          <w:rFonts w:ascii="方正小标宋_GBK" w:eastAsia="方正小标宋_GBK" w:hAnsi="方正小标宋_GBK" w:hint="eastAsia"/>
          <w:sz w:val="36"/>
          <w:szCs w:val="36"/>
        </w:rPr>
        <w:t xml:space="preserve">  </w:t>
      </w:r>
      <w:r w:rsidRPr="0030470C">
        <w:rPr>
          <w:rFonts w:ascii="方正小标宋_GBK" w:eastAsia="方正小标宋_GBK" w:hAnsi="方正小标宋_GBK" w:hint="eastAsia"/>
          <w:sz w:val="36"/>
          <w:szCs w:val="36"/>
        </w:rPr>
        <w:t>知</w:t>
      </w:r>
    </w:p>
    <w:p w:rsidR="00095620" w:rsidRDefault="00095620"/>
    <w:p w:rsidR="00095620" w:rsidRPr="0030470C" w:rsidRDefault="0096003C" w:rsidP="0030470C">
      <w:pPr>
        <w:spacing w:line="520" w:lineRule="exact"/>
        <w:rPr>
          <w:rFonts w:eastAsia="方正仿宋_GBK"/>
          <w:sz w:val="28"/>
          <w:szCs w:val="28"/>
        </w:rPr>
      </w:pPr>
      <w:r w:rsidRPr="0030470C">
        <w:rPr>
          <w:rFonts w:eastAsia="方正仿宋_GBK" w:hint="eastAsia"/>
          <w:sz w:val="28"/>
          <w:szCs w:val="28"/>
        </w:rPr>
        <w:t>双流区各中小学：</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为深入贯彻落实《成都市教育局等</w:t>
      </w:r>
      <w:r w:rsidRPr="0030470C">
        <w:rPr>
          <w:rFonts w:eastAsia="方正仿宋_GBK" w:hint="eastAsia"/>
          <w:sz w:val="28"/>
          <w:szCs w:val="28"/>
        </w:rPr>
        <w:t xml:space="preserve"> 10 </w:t>
      </w:r>
      <w:r w:rsidRPr="0030470C">
        <w:rPr>
          <w:rFonts w:eastAsia="方正仿宋_GBK" w:hint="eastAsia"/>
          <w:sz w:val="28"/>
          <w:szCs w:val="28"/>
        </w:rPr>
        <w:t>部门关于印发〈关于全面加强新时代大中小学劳动教育的若干措施〉的通知》（成教发〔</w:t>
      </w:r>
      <w:r w:rsidRPr="0030470C">
        <w:rPr>
          <w:rFonts w:eastAsia="方正仿宋_GBK" w:hint="eastAsia"/>
          <w:sz w:val="28"/>
          <w:szCs w:val="28"/>
        </w:rPr>
        <w:t>2021</w:t>
      </w:r>
      <w:r w:rsidRPr="0030470C">
        <w:rPr>
          <w:rFonts w:eastAsia="方正仿宋_GBK" w:hint="eastAsia"/>
          <w:sz w:val="28"/>
          <w:szCs w:val="28"/>
        </w:rPr>
        <w:t>〕</w:t>
      </w:r>
      <w:r w:rsidRPr="0030470C">
        <w:rPr>
          <w:rFonts w:eastAsia="方正仿宋_GBK" w:hint="eastAsia"/>
          <w:sz w:val="28"/>
          <w:szCs w:val="28"/>
        </w:rPr>
        <w:t xml:space="preserve">1 </w:t>
      </w:r>
      <w:r w:rsidRPr="0030470C">
        <w:rPr>
          <w:rFonts w:eastAsia="方正仿宋_GBK" w:hint="eastAsia"/>
          <w:sz w:val="28"/>
          <w:szCs w:val="28"/>
        </w:rPr>
        <w:t>号）精神，进一步提升我区劳动教育教师专业化水平，推动劳动教育课堂教学及劳动实践活动高质量发展与实践活动育人实效，经研究，决定举办双流区第四届劳动教育教师技能大赛。现将有关事项通知如下：</w:t>
      </w:r>
    </w:p>
    <w:p w:rsidR="00095620" w:rsidRPr="0030470C" w:rsidRDefault="0096003C" w:rsidP="0030470C">
      <w:pPr>
        <w:spacing w:line="520" w:lineRule="exact"/>
        <w:ind w:firstLine="630"/>
        <w:rPr>
          <w:rFonts w:eastAsia="方正黑体_GBK"/>
          <w:sz w:val="28"/>
          <w:szCs w:val="28"/>
        </w:rPr>
      </w:pPr>
      <w:r w:rsidRPr="0030470C">
        <w:rPr>
          <w:rFonts w:eastAsia="方正黑体_GBK" w:hint="eastAsia"/>
          <w:sz w:val="28"/>
          <w:szCs w:val="28"/>
        </w:rPr>
        <w:t>一、大赛组织</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本次大赛由双流区教育科学研究院以及双流区教育学会劳动教育专委会举办，赛事分为小学组和中学组（初高中）两个组别进行。</w:t>
      </w:r>
    </w:p>
    <w:p w:rsidR="00095620" w:rsidRPr="0030470C" w:rsidRDefault="0096003C" w:rsidP="0030470C">
      <w:pPr>
        <w:spacing w:line="520" w:lineRule="exact"/>
        <w:ind w:firstLine="630"/>
        <w:rPr>
          <w:sz w:val="28"/>
          <w:szCs w:val="28"/>
        </w:rPr>
      </w:pPr>
      <w:r w:rsidRPr="0030470C">
        <w:rPr>
          <w:rFonts w:eastAsia="方正黑体_GBK" w:hint="eastAsia"/>
          <w:sz w:val="28"/>
          <w:szCs w:val="28"/>
        </w:rPr>
        <w:t>二、参赛对象</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双流区全体中小学劳动教育专、兼职教师。</w:t>
      </w:r>
    </w:p>
    <w:p w:rsidR="00095620" w:rsidRPr="0030470C" w:rsidRDefault="0096003C" w:rsidP="0030470C">
      <w:pPr>
        <w:spacing w:line="520" w:lineRule="exact"/>
        <w:ind w:firstLine="630"/>
        <w:rPr>
          <w:rFonts w:eastAsia="方正仿宋_GBK"/>
          <w:sz w:val="28"/>
          <w:szCs w:val="28"/>
        </w:rPr>
      </w:pPr>
      <w:r w:rsidRPr="0030470C">
        <w:rPr>
          <w:rFonts w:eastAsia="方正黑体_GBK" w:hint="eastAsia"/>
          <w:sz w:val="28"/>
          <w:szCs w:val="28"/>
        </w:rPr>
        <w:t>三、大赛安排</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比赛分为两个赛程，第一赛程为劳动教育课例评比，第二赛程为劳动家校社协同育人策略现场评比，具体安排如下：</w:t>
      </w:r>
    </w:p>
    <w:p w:rsidR="00095620" w:rsidRPr="0030470C" w:rsidRDefault="0096003C" w:rsidP="0030470C">
      <w:pPr>
        <w:spacing w:line="520" w:lineRule="exact"/>
        <w:ind w:firstLine="630"/>
        <w:rPr>
          <w:sz w:val="28"/>
          <w:szCs w:val="28"/>
        </w:rPr>
      </w:pPr>
      <w:r w:rsidRPr="0030470C">
        <w:rPr>
          <w:rFonts w:eastAsia="方正仿宋_GBK" w:hint="eastAsia"/>
          <w:sz w:val="28"/>
          <w:szCs w:val="28"/>
        </w:rPr>
        <w:t>（一）初赛阶段（</w:t>
      </w:r>
      <w:r w:rsidRPr="0030470C">
        <w:rPr>
          <w:rFonts w:eastAsia="方正仿宋_GBK" w:hint="eastAsia"/>
          <w:sz w:val="28"/>
          <w:szCs w:val="28"/>
        </w:rPr>
        <w:t xml:space="preserve">2026 </w:t>
      </w:r>
      <w:r w:rsidRPr="0030470C">
        <w:rPr>
          <w:rFonts w:eastAsia="方正仿宋_GBK" w:hint="eastAsia"/>
          <w:sz w:val="28"/>
          <w:szCs w:val="28"/>
        </w:rPr>
        <w:t>年</w:t>
      </w:r>
      <w:r w:rsidRPr="0030470C">
        <w:rPr>
          <w:rFonts w:eastAsia="方正仿宋_GBK" w:hint="eastAsia"/>
          <w:sz w:val="28"/>
          <w:szCs w:val="28"/>
        </w:rPr>
        <w:t>4-</w:t>
      </w:r>
      <w:r w:rsidRPr="0030470C">
        <w:rPr>
          <w:rFonts w:eastAsia="方正仿宋_GBK" w:hint="eastAsia"/>
          <w:sz w:val="28"/>
          <w:szCs w:val="28"/>
        </w:rPr>
        <w:t>月</w:t>
      </w:r>
      <w:r w:rsidRPr="0030470C">
        <w:rPr>
          <w:rFonts w:eastAsia="方正仿宋_GBK" w:hint="eastAsia"/>
          <w:sz w:val="28"/>
          <w:szCs w:val="28"/>
        </w:rPr>
        <w:t xml:space="preserve">5 </w:t>
      </w:r>
      <w:r w:rsidRPr="0030470C">
        <w:rPr>
          <w:rFonts w:eastAsia="方正仿宋_GBK" w:hint="eastAsia"/>
          <w:sz w:val="28"/>
          <w:szCs w:val="28"/>
        </w:rPr>
        <w:t>月）</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校内初评与推荐：各学校需先组织校内初评，根据本校教师人数按比例推荐上交设计。其中，教师人数</w:t>
      </w:r>
      <w:r w:rsidRPr="0030470C">
        <w:rPr>
          <w:rFonts w:eastAsia="方正仿宋_GBK" w:hint="eastAsia"/>
          <w:sz w:val="28"/>
          <w:szCs w:val="28"/>
        </w:rPr>
        <w:t xml:space="preserve"> 50 </w:t>
      </w:r>
      <w:r w:rsidRPr="0030470C">
        <w:rPr>
          <w:rFonts w:eastAsia="方正仿宋_GBK" w:hint="eastAsia"/>
          <w:sz w:val="28"/>
          <w:szCs w:val="28"/>
        </w:rPr>
        <w:t>以下的推荐</w:t>
      </w:r>
      <w:r w:rsidRPr="0030470C">
        <w:rPr>
          <w:rFonts w:eastAsia="方正仿宋_GBK" w:hint="eastAsia"/>
          <w:sz w:val="28"/>
          <w:szCs w:val="28"/>
        </w:rPr>
        <w:t>1</w:t>
      </w:r>
      <w:r w:rsidRPr="0030470C">
        <w:rPr>
          <w:rFonts w:eastAsia="方正仿宋_GBK" w:hint="eastAsia"/>
          <w:sz w:val="28"/>
          <w:szCs w:val="28"/>
        </w:rPr>
        <w:t>份课例，</w:t>
      </w:r>
      <w:r w:rsidRPr="0030470C">
        <w:rPr>
          <w:rFonts w:eastAsia="方正仿宋_GBK" w:hint="eastAsia"/>
          <w:sz w:val="28"/>
          <w:szCs w:val="28"/>
        </w:rPr>
        <w:t xml:space="preserve">50 - 100 </w:t>
      </w:r>
      <w:r w:rsidRPr="0030470C">
        <w:rPr>
          <w:rFonts w:eastAsia="方正仿宋_GBK" w:hint="eastAsia"/>
          <w:sz w:val="28"/>
          <w:szCs w:val="28"/>
        </w:rPr>
        <w:t>人的推荐</w:t>
      </w:r>
      <w:r w:rsidRPr="0030470C">
        <w:rPr>
          <w:rFonts w:eastAsia="方正仿宋_GBK" w:hint="eastAsia"/>
          <w:sz w:val="28"/>
          <w:szCs w:val="28"/>
        </w:rPr>
        <w:t>2</w:t>
      </w:r>
      <w:r w:rsidRPr="0030470C">
        <w:rPr>
          <w:rFonts w:eastAsia="方正仿宋_GBK" w:hint="eastAsia"/>
          <w:sz w:val="28"/>
          <w:szCs w:val="28"/>
        </w:rPr>
        <w:t>份，</w:t>
      </w:r>
      <w:r w:rsidRPr="0030470C">
        <w:rPr>
          <w:rFonts w:eastAsia="方正仿宋_GBK" w:hint="eastAsia"/>
          <w:sz w:val="28"/>
          <w:szCs w:val="28"/>
        </w:rPr>
        <w:t xml:space="preserve">100 </w:t>
      </w:r>
      <w:r w:rsidRPr="0030470C">
        <w:rPr>
          <w:rFonts w:eastAsia="方正仿宋_GBK" w:hint="eastAsia"/>
          <w:sz w:val="28"/>
          <w:szCs w:val="28"/>
        </w:rPr>
        <w:t>人</w:t>
      </w:r>
      <w:r w:rsidRPr="0030470C">
        <w:rPr>
          <w:rFonts w:eastAsia="方正仿宋_GBK" w:hint="eastAsia"/>
          <w:sz w:val="28"/>
          <w:szCs w:val="28"/>
        </w:rPr>
        <w:t xml:space="preserve"> - 150 </w:t>
      </w:r>
      <w:r w:rsidRPr="0030470C">
        <w:rPr>
          <w:rFonts w:eastAsia="方正仿宋_GBK" w:hint="eastAsia"/>
          <w:sz w:val="28"/>
          <w:szCs w:val="28"/>
        </w:rPr>
        <w:t>人的推荐</w:t>
      </w:r>
      <w:r w:rsidRPr="0030470C">
        <w:rPr>
          <w:rFonts w:eastAsia="方正仿宋_GBK" w:hint="eastAsia"/>
          <w:sz w:val="28"/>
          <w:szCs w:val="28"/>
        </w:rPr>
        <w:t>3</w:t>
      </w:r>
      <w:r w:rsidRPr="0030470C">
        <w:rPr>
          <w:rFonts w:eastAsia="方正仿宋_GBK" w:hint="eastAsia"/>
          <w:sz w:val="28"/>
          <w:szCs w:val="28"/>
        </w:rPr>
        <w:t>份，一所学校上交的方案不超过</w:t>
      </w:r>
      <w:r w:rsidRPr="0030470C">
        <w:rPr>
          <w:rFonts w:eastAsia="方正仿宋_GBK" w:hint="eastAsia"/>
          <w:sz w:val="28"/>
          <w:szCs w:val="28"/>
        </w:rPr>
        <w:t>3</w:t>
      </w:r>
      <w:r w:rsidRPr="0030470C">
        <w:rPr>
          <w:rFonts w:eastAsia="方正仿宋_GBK" w:hint="eastAsia"/>
          <w:sz w:val="28"/>
          <w:szCs w:val="28"/>
        </w:rPr>
        <w:t>份。九年义务制学校可分小学学段、初中学段按对应人数独立推荐。</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作品提交：各参赛学校务必于</w:t>
      </w:r>
      <w:r w:rsidRPr="0030470C">
        <w:rPr>
          <w:rFonts w:eastAsia="方正仿宋_GBK" w:hint="eastAsia"/>
          <w:sz w:val="28"/>
          <w:szCs w:val="28"/>
        </w:rPr>
        <w:t xml:space="preserve"> 2025 </w:t>
      </w:r>
      <w:r w:rsidRPr="0030470C">
        <w:rPr>
          <w:rFonts w:eastAsia="方正仿宋_GBK" w:hint="eastAsia"/>
          <w:sz w:val="28"/>
          <w:szCs w:val="28"/>
        </w:rPr>
        <w:t>年</w:t>
      </w:r>
      <w:r w:rsidRPr="0030470C">
        <w:rPr>
          <w:rFonts w:eastAsia="方正仿宋_GBK" w:hint="eastAsia"/>
          <w:sz w:val="28"/>
          <w:szCs w:val="28"/>
        </w:rPr>
        <w:t xml:space="preserve"> 5</w:t>
      </w:r>
      <w:r w:rsidRPr="0030470C">
        <w:rPr>
          <w:rFonts w:eastAsia="方正仿宋_GBK" w:hint="eastAsia"/>
          <w:sz w:val="28"/>
          <w:szCs w:val="28"/>
        </w:rPr>
        <w:t>月</w:t>
      </w:r>
      <w:r w:rsidRPr="0030470C">
        <w:rPr>
          <w:rFonts w:eastAsia="方正仿宋_GBK" w:hint="eastAsia"/>
          <w:sz w:val="28"/>
          <w:szCs w:val="28"/>
        </w:rPr>
        <w:t xml:space="preserve"> 20 </w:t>
      </w:r>
      <w:r w:rsidRPr="0030470C">
        <w:rPr>
          <w:rFonts w:eastAsia="方正仿宋_GBK" w:hint="eastAsia"/>
          <w:sz w:val="28"/>
          <w:szCs w:val="28"/>
        </w:rPr>
        <w:t>日之前，在双流区精品课例平台上提交参赛作品（具体网址及操作指南另行通知）。作品要求如下：</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参赛课例需依据《义务教育劳动课程标准（</w:t>
      </w:r>
      <w:r w:rsidRPr="0030470C">
        <w:rPr>
          <w:rFonts w:eastAsia="方正仿宋_GBK" w:hint="eastAsia"/>
          <w:sz w:val="28"/>
          <w:szCs w:val="28"/>
        </w:rPr>
        <w:t xml:space="preserve">2022 </w:t>
      </w:r>
      <w:r w:rsidRPr="0030470C">
        <w:rPr>
          <w:rFonts w:eastAsia="方正仿宋_GBK" w:hint="eastAsia"/>
          <w:sz w:val="28"/>
          <w:szCs w:val="28"/>
        </w:rPr>
        <w:t>年版）》以及《成</w:t>
      </w:r>
      <w:r w:rsidRPr="0030470C">
        <w:rPr>
          <w:rFonts w:eastAsia="方正仿宋_GBK" w:hint="eastAsia"/>
          <w:sz w:val="28"/>
          <w:szCs w:val="28"/>
        </w:rPr>
        <w:lastRenderedPageBreak/>
        <w:t>都市大中小学劳动教育项目清单（试行）》，结合本校学情与资源，在生活劳动、生产劳动、服务性劳动三大类别中选择一个方向，设计一节劳动课。课例需要制作与教学设计紧密配合的教学设计以及教学</w:t>
      </w:r>
      <w:r w:rsidRPr="0030470C">
        <w:rPr>
          <w:rFonts w:eastAsia="方正仿宋_GBK" w:hint="eastAsia"/>
          <w:sz w:val="28"/>
          <w:szCs w:val="28"/>
        </w:rPr>
        <w:t xml:space="preserve"> PPT</w:t>
      </w:r>
      <w:r w:rsidRPr="0030470C">
        <w:rPr>
          <w:rFonts w:eastAsia="方正仿宋_GBK" w:hint="eastAsia"/>
          <w:sz w:val="28"/>
          <w:szCs w:val="28"/>
        </w:rPr>
        <w:t>，要求页面设计简洁美观、图文搭配合理，能有效辅助教学实施。</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材料提交要求：</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1.1</w:t>
      </w:r>
      <w:r w:rsidRPr="0030470C">
        <w:rPr>
          <w:rFonts w:eastAsia="方正仿宋_GBK" w:hint="eastAsia"/>
          <w:sz w:val="28"/>
          <w:szCs w:val="28"/>
        </w:rPr>
        <w:t>节完整的劳动录播课以及配套教学设计、教学</w:t>
      </w:r>
      <w:r w:rsidRPr="0030470C">
        <w:rPr>
          <w:rFonts w:eastAsia="方正仿宋_GBK" w:hint="eastAsia"/>
          <w:sz w:val="28"/>
          <w:szCs w:val="28"/>
        </w:rPr>
        <w:t>ppt</w:t>
      </w:r>
      <w:r w:rsidRPr="0030470C">
        <w:rPr>
          <w:rFonts w:eastAsia="方正仿宋_GBK" w:hint="eastAsia"/>
          <w:sz w:val="28"/>
          <w:szCs w:val="28"/>
        </w:rPr>
        <w:t>。</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2.</w:t>
      </w:r>
      <w:r w:rsidRPr="0030470C">
        <w:rPr>
          <w:rFonts w:eastAsia="方正仿宋_GBK" w:hint="eastAsia"/>
          <w:sz w:val="28"/>
          <w:szCs w:val="28"/>
        </w:rPr>
        <w:t>每所学校提交的参赛作品数量不得超过上述根据教师人数确定的份数，九年义务制学校可小学学段、初中学段分别按对应人数标准提交。</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评选方式：区教科院将从课程目标达成度、教学设计的创新性、教学实施实效性、教学</w:t>
      </w:r>
      <w:r w:rsidRPr="0030470C">
        <w:rPr>
          <w:rFonts w:eastAsia="方正仿宋_GBK" w:hint="eastAsia"/>
          <w:sz w:val="28"/>
          <w:szCs w:val="28"/>
        </w:rPr>
        <w:t xml:space="preserve"> PPT </w:t>
      </w:r>
      <w:r w:rsidRPr="0030470C">
        <w:rPr>
          <w:rFonts w:eastAsia="方正仿宋_GBK" w:hint="eastAsia"/>
          <w:sz w:val="28"/>
          <w:szCs w:val="28"/>
        </w:rPr>
        <w:t>的制作精良程度综合评审，推选晋级复赛的名单。</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（二）复赛阶段（</w:t>
      </w:r>
      <w:r w:rsidRPr="0030470C">
        <w:rPr>
          <w:rFonts w:eastAsia="方正仿宋_GBK" w:hint="eastAsia"/>
          <w:sz w:val="28"/>
          <w:szCs w:val="28"/>
        </w:rPr>
        <w:t xml:space="preserve">2026 </w:t>
      </w:r>
      <w:r w:rsidRPr="0030470C">
        <w:rPr>
          <w:rFonts w:eastAsia="方正仿宋_GBK" w:hint="eastAsia"/>
          <w:sz w:val="28"/>
          <w:szCs w:val="28"/>
        </w:rPr>
        <w:t>年</w:t>
      </w:r>
      <w:r w:rsidRPr="0030470C">
        <w:rPr>
          <w:rFonts w:eastAsia="方正仿宋_GBK" w:hint="eastAsia"/>
          <w:sz w:val="28"/>
          <w:szCs w:val="28"/>
        </w:rPr>
        <w:t xml:space="preserve"> 6 </w:t>
      </w:r>
      <w:r w:rsidRPr="0030470C">
        <w:rPr>
          <w:rFonts w:eastAsia="方正仿宋_GBK" w:hint="eastAsia"/>
          <w:sz w:val="28"/>
          <w:szCs w:val="28"/>
        </w:rPr>
        <w:t>月）</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复赛采用现场展示和答辩结合的方式，综合考察选手理论素养与实践能力。</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复赛内容：</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1.</w:t>
      </w:r>
      <w:r w:rsidRPr="0030470C">
        <w:rPr>
          <w:rFonts w:eastAsia="方正仿宋_GBK" w:hint="eastAsia"/>
          <w:sz w:val="28"/>
          <w:szCs w:val="28"/>
        </w:rPr>
        <w:t>劳动教育家校社协同策略分享展示（</w:t>
      </w:r>
      <w:r w:rsidRPr="0030470C">
        <w:rPr>
          <w:rFonts w:eastAsia="方正仿宋_GBK" w:hint="eastAsia"/>
          <w:sz w:val="28"/>
          <w:szCs w:val="28"/>
        </w:rPr>
        <w:t>PPT</w:t>
      </w:r>
      <w:r w:rsidRPr="0030470C">
        <w:rPr>
          <w:rFonts w:eastAsia="方正仿宋_GBK" w:hint="eastAsia"/>
          <w:sz w:val="28"/>
          <w:szCs w:val="28"/>
        </w:rPr>
        <w:t>）（</w:t>
      </w:r>
      <w:r w:rsidRPr="0030470C">
        <w:rPr>
          <w:rFonts w:eastAsia="方正仿宋_GBK" w:hint="eastAsia"/>
          <w:sz w:val="28"/>
          <w:szCs w:val="28"/>
        </w:rPr>
        <w:t xml:space="preserve">30 </w:t>
      </w:r>
      <w:r w:rsidRPr="0030470C">
        <w:rPr>
          <w:rFonts w:eastAsia="方正仿宋_GBK" w:hint="eastAsia"/>
          <w:sz w:val="28"/>
          <w:szCs w:val="28"/>
        </w:rPr>
        <w:t>分）：参赛教师展示家校社协同育人策略。展示内容应全面涵盖实施背景（包含学情分析、资源梳理等方面）、所运用的主要方法、取得的实际成效以及形成的特色亮点，充分彰显教师的劳动教育理念，展示时间控制在</w:t>
      </w:r>
      <w:r w:rsidRPr="0030470C">
        <w:rPr>
          <w:rFonts w:eastAsia="方正仿宋_GBK" w:hint="eastAsia"/>
          <w:sz w:val="28"/>
          <w:szCs w:val="28"/>
        </w:rPr>
        <w:t xml:space="preserve"> 10 </w:t>
      </w:r>
      <w:r w:rsidRPr="0030470C">
        <w:rPr>
          <w:rFonts w:eastAsia="方正仿宋_GBK" w:hint="eastAsia"/>
          <w:sz w:val="28"/>
          <w:szCs w:val="28"/>
        </w:rPr>
        <w:t>分钟以内。展示结束后将进入问辩环节，评委将依据选手阐述内容进行提问，选手问辩时间为</w:t>
      </w:r>
      <w:r w:rsidRPr="0030470C">
        <w:rPr>
          <w:rFonts w:eastAsia="方正仿宋_GBK" w:hint="eastAsia"/>
          <w:sz w:val="28"/>
          <w:szCs w:val="28"/>
        </w:rPr>
        <w:t xml:space="preserve"> 3 </w:t>
      </w:r>
      <w:r w:rsidRPr="0030470C">
        <w:rPr>
          <w:rFonts w:eastAsia="方正仿宋_GBK" w:hint="eastAsia"/>
          <w:sz w:val="28"/>
          <w:szCs w:val="28"/>
        </w:rPr>
        <w:t>分钟。</w:t>
      </w:r>
    </w:p>
    <w:p w:rsidR="00095620" w:rsidRPr="0030470C" w:rsidRDefault="0096003C" w:rsidP="0030470C">
      <w:pPr>
        <w:spacing w:line="520" w:lineRule="exact"/>
        <w:ind w:leftChars="304" w:left="638" w:firstLineChars="100" w:firstLine="280"/>
        <w:rPr>
          <w:rFonts w:eastAsia="方正仿宋_GBK"/>
          <w:sz w:val="28"/>
          <w:szCs w:val="28"/>
        </w:rPr>
      </w:pPr>
      <w:r w:rsidRPr="0030470C">
        <w:rPr>
          <w:rFonts w:eastAsia="方正仿宋_GBK" w:hint="eastAsia"/>
          <w:sz w:val="28"/>
          <w:szCs w:val="28"/>
        </w:rPr>
        <w:t>2.</w:t>
      </w:r>
      <w:r w:rsidRPr="0030470C">
        <w:rPr>
          <w:rFonts w:eastAsia="方正仿宋_GBK" w:hint="eastAsia"/>
          <w:sz w:val="28"/>
          <w:szCs w:val="28"/>
        </w:rPr>
        <w:t>劳动教育典型问题解决（现场抽题答辩）（</w:t>
      </w:r>
      <w:r w:rsidRPr="0030470C">
        <w:rPr>
          <w:rFonts w:eastAsia="方正仿宋_GBK" w:hint="eastAsia"/>
          <w:sz w:val="28"/>
          <w:szCs w:val="28"/>
        </w:rPr>
        <w:t xml:space="preserve">20 </w:t>
      </w:r>
      <w:r w:rsidRPr="0030470C">
        <w:rPr>
          <w:rFonts w:eastAsia="方正仿宋_GBK" w:hint="eastAsia"/>
          <w:sz w:val="28"/>
          <w:szCs w:val="28"/>
        </w:rPr>
        <w:t>分）</w:t>
      </w:r>
    </w:p>
    <w:p w:rsidR="00095620" w:rsidRPr="0030470C" w:rsidRDefault="0096003C" w:rsidP="0030470C">
      <w:pPr>
        <w:spacing w:line="520" w:lineRule="exact"/>
        <w:ind w:firstLineChars="200" w:firstLine="560"/>
        <w:rPr>
          <w:rFonts w:eastAsia="方正仿宋_GBK"/>
          <w:sz w:val="28"/>
          <w:szCs w:val="28"/>
        </w:rPr>
      </w:pPr>
      <w:r w:rsidRPr="0030470C">
        <w:rPr>
          <w:rFonts w:eastAsia="方正仿宋_GBK" w:hint="eastAsia"/>
          <w:sz w:val="28"/>
          <w:szCs w:val="28"/>
        </w:rPr>
        <w:t>参赛教师现场抽取劳动实践学习情景材料，依据《义务教育劳动课程标准（</w:t>
      </w:r>
      <w:r w:rsidRPr="0030470C">
        <w:rPr>
          <w:rFonts w:eastAsia="方正仿宋_GBK" w:hint="eastAsia"/>
          <w:sz w:val="28"/>
          <w:szCs w:val="28"/>
        </w:rPr>
        <w:t xml:space="preserve">2022 </w:t>
      </w:r>
      <w:r w:rsidRPr="0030470C">
        <w:rPr>
          <w:rFonts w:eastAsia="方正仿宋_GBK" w:hint="eastAsia"/>
          <w:sz w:val="28"/>
          <w:szCs w:val="28"/>
        </w:rPr>
        <w:t>年版）》要求，在规定的</w:t>
      </w:r>
      <w:r w:rsidRPr="0030470C">
        <w:rPr>
          <w:rFonts w:eastAsia="方正仿宋_GBK" w:hint="eastAsia"/>
          <w:sz w:val="28"/>
          <w:szCs w:val="28"/>
        </w:rPr>
        <w:t xml:space="preserve"> 20 </w:t>
      </w:r>
      <w:r w:rsidRPr="0030470C">
        <w:rPr>
          <w:rFonts w:eastAsia="方正仿宋_GBK" w:hint="eastAsia"/>
          <w:sz w:val="28"/>
          <w:szCs w:val="28"/>
        </w:rPr>
        <w:t>分钟准备时间内，深入分析材料并提出切实可行的处理办法，随后进行现场陈述，陈述时间不得超过</w:t>
      </w:r>
      <w:r w:rsidRPr="0030470C">
        <w:rPr>
          <w:rFonts w:eastAsia="方正仿宋_GBK" w:hint="eastAsia"/>
          <w:sz w:val="28"/>
          <w:szCs w:val="28"/>
        </w:rPr>
        <w:t xml:space="preserve"> 5 </w:t>
      </w:r>
      <w:r w:rsidRPr="0030470C">
        <w:rPr>
          <w:rFonts w:eastAsia="方正仿宋_GBK" w:hint="eastAsia"/>
          <w:sz w:val="28"/>
          <w:szCs w:val="28"/>
        </w:rPr>
        <w:t>分钟。</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lastRenderedPageBreak/>
        <w:t>比赛时间和地点：复赛具体时间及地点将另行通知，请参赛教师密切关注。</w:t>
      </w:r>
    </w:p>
    <w:p w:rsidR="00095620" w:rsidRPr="0030470C" w:rsidRDefault="0096003C" w:rsidP="0030470C">
      <w:pPr>
        <w:spacing w:line="520" w:lineRule="exact"/>
        <w:ind w:firstLine="630"/>
        <w:rPr>
          <w:rFonts w:eastAsia="方正仿宋_GBK"/>
          <w:sz w:val="28"/>
          <w:szCs w:val="28"/>
        </w:rPr>
      </w:pPr>
      <w:r w:rsidRPr="0030470C">
        <w:rPr>
          <w:rFonts w:eastAsia="方正黑体_GBK" w:hint="eastAsia"/>
          <w:sz w:val="28"/>
          <w:szCs w:val="28"/>
        </w:rPr>
        <w:t>四、奖项设置与人员推选</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大赛将综合选手在初赛和复赛中的表现进行计分，并依据得分从高到低排序。在小学学段和中学学段分别设置奖项，获奖比例为</w:t>
      </w:r>
      <w:r w:rsidRPr="0030470C">
        <w:rPr>
          <w:rFonts w:eastAsia="方正仿宋_GBK" w:hint="eastAsia"/>
          <w:sz w:val="28"/>
          <w:szCs w:val="28"/>
        </w:rPr>
        <w:t xml:space="preserve"> 80%</w:t>
      </w:r>
      <w:r w:rsidRPr="0030470C">
        <w:rPr>
          <w:rFonts w:eastAsia="方正仿宋_GBK" w:hint="eastAsia"/>
          <w:sz w:val="28"/>
          <w:szCs w:val="28"/>
        </w:rPr>
        <w:t>，另有</w:t>
      </w:r>
      <w:r w:rsidRPr="0030470C">
        <w:rPr>
          <w:rFonts w:eastAsia="方正仿宋_GBK" w:hint="eastAsia"/>
          <w:sz w:val="28"/>
          <w:szCs w:val="28"/>
        </w:rPr>
        <w:t xml:space="preserve"> 20% </w:t>
      </w:r>
      <w:r w:rsidRPr="0030470C">
        <w:rPr>
          <w:rFonts w:eastAsia="方正仿宋_GBK" w:hint="eastAsia"/>
          <w:sz w:val="28"/>
          <w:szCs w:val="28"/>
        </w:rPr>
        <w:t>不予评奖。在获奖的</w:t>
      </w:r>
      <w:r w:rsidRPr="0030470C">
        <w:rPr>
          <w:rFonts w:eastAsia="方正仿宋_GBK" w:hint="eastAsia"/>
          <w:sz w:val="28"/>
          <w:szCs w:val="28"/>
        </w:rPr>
        <w:t>80%</w:t>
      </w:r>
      <w:r w:rsidRPr="0030470C">
        <w:rPr>
          <w:rFonts w:eastAsia="方正仿宋_GBK" w:hint="eastAsia"/>
          <w:sz w:val="28"/>
          <w:szCs w:val="28"/>
        </w:rPr>
        <w:t>人员中，按照</w:t>
      </w:r>
      <w:r w:rsidRPr="0030470C">
        <w:rPr>
          <w:rFonts w:eastAsia="方正仿宋_GBK" w:hint="eastAsia"/>
          <w:sz w:val="28"/>
          <w:szCs w:val="28"/>
        </w:rPr>
        <w:t xml:space="preserve"> 3</w:t>
      </w:r>
      <w:r w:rsidRPr="0030470C">
        <w:rPr>
          <w:rFonts w:eastAsia="方正仿宋_GBK" w:hint="eastAsia"/>
          <w:sz w:val="28"/>
          <w:szCs w:val="28"/>
        </w:rPr>
        <w:t>：</w:t>
      </w:r>
      <w:r w:rsidRPr="0030470C">
        <w:rPr>
          <w:rFonts w:eastAsia="方正仿宋_GBK" w:hint="eastAsia"/>
          <w:sz w:val="28"/>
          <w:szCs w:val="28"/>
        </w:rPr>
        <w:t>5</w:t>
      </w:r>
      <w:r w:rsidRPr="0030470C">
        <w:rPr>
          <w:rFonts w:eastAsia="方正仿宋_GBK" w:hint="eastAsia"/>
          <w:sz w:val="28"/>
          <w:szCs w:val="28"/>
        </w:rPr>
        <w:t>：</w:t>
      </w:r>
      <w:r w:rsidRPr="0030470C">
        <w:rPr>
          <w:rFonts w:eastAsia="方正仿宋_GBK" w:hint="eastAsia"/>
          <w:sz w:val="28"/>
          <w:szCs w:val="28"/>
        </w:rPr>
        <w:t xml:space="preserve">2 </w:t>
      </w:r>
      <w:r w:rsidRPr="0030470C">
        <w:rPr>
          <w:rFonts w:eastAsia="方正仿宋_GBK" w:hint="eastAsia"/>
          <w:sz w:val="28"/>
          <w:szCs w:val="28"/>
        </w:rPr>
        <w:t>的比例评选一、二、三等奖。与此同时，还将分别在小学学段和中学学段推选出得分最高的教师，代表双流区参加成都市决赛。推选全程遵循公平、公正、公开的原则。</w:t>
      </w:r>
    </w:p>
    <w:p w:rsidR="00095620" w:rsidRPr="0030470C" w:rsidRDefault="0096003C" w:rsidP="0030470C">
      <w:pPr>
        <w:spacing w:line="520" w:lineRule="exact"/>
        <w:ind w:firstLine="630"/>
        <w:rPr>
          <w:rFonts w:eastAsia="方正仿宋_GBK"/>
          <w:sz w:val="28"/>
          <w:szCs w:val="28"/>
        </w:rPr>
      </w:pPr>
      <w:r w:rsidRPr="0030470C">
        <w:rPr>
          <w:rFonts w:eastAsia="方正黑体_GBK" w:hint="eastAsia"/>
          <w:sz w:val="28"/>
          <w:szCs w:val="28"/>
        </w:rPr>
        <w:t>五、工作要求</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参赛教师务必保证参赛作品为原创，严禁抄袭。一旦发现抄袭行为，立即取消参赛资格。</w:t>
      </w:r>
    </w:p>
    <w:p w:rsidR="00095620" w:rsidRPr="0030470C" w:rsidRDefault="0096003C" w:rsidP="0030470C">
      <w:pPr>
        <w:spacing w:line="520" w:lineRule="exact"/>
        <w:ind w:firstLine="630"/>
        <w:rPr>
          <w:rFonts w:eastAsia="方正仿宋_GBK"/>
          <w:sz w:val="28"/>
          <w:szCs w:val="28"/>
        </w:rPr>
      </w:pPr>
      <w:r w:rsidRPr="0030470C">
        <w:rPr>
          <w:rFonts w:eastAsia="方正仿宋_GBK" w:hint="eastAsia"/>
          <w:sz w:val="28"/>
          <w:szCs w:val="28"/>
        </w:rPr>
        <w:t>比赛期间，参赛教师应严格遵守比赛规则，听从现场工作人员安排，共同维护良好的比赛秩序</w:t>
      </w:r>
      <w:bookmarkStart w:id="0" w:name="_GoBack"/>
      <w:bookmarkEnd w:id="0"/>
      <w:r w:rsidRPr="0030470C">
        <w:rPr>
          <w:rFonts w:eastAsia="方正仿宋_GBK" w:hint="eastAsia"/>
          <w:sz w:val="28"/>
          <w:szCs w:val="28"/>
        </w:rPr>
        <w:t>。</w:t>
      </w:r>
    </w:p>
    <w:p w:rsidR="00095620" w:rsidRDefault="00095620" w:rsidP="0030470C">
      <w:pPr>
        <w:spacing w:line="520" w:lineRule="exact"/>
        <w:ind w:firstLine="630"/>
        <w:rPr>
          <w:rFonts w:eastAsia="方正仿宋_GBK"/>
          <w:sz w:val="28"/>
          <w:szCs w:val="28"/>
        </w:rPr>
      </w:pPr>
    </w:p>
    <w:p w:rsidR="0030470C" w:rsidRDefault="0030470C" w:rsidP="0030470C">
      <w:pPr>
        <w:spacing w:line="520" w:lineRule="exact"/>
        <w:ind w:firstLine="630"/>
        <w:rPr>
          <w:rFonts w:eastAsia="方正仿宋_GBK"/>
          <w:sz w:val="28"/>
          <w:szCs w:val="28"/>
        </w:rPr>
      </w:pPr>
    </w:p>
    <w:p w:rsidR="0030470C" w:rsidRPr="0030470C" w:rsidRDefault="0030470C" w:rsidP="0030470C">
      <w:pPr>
        <w:spacing w:line="520" w:lineRule="exact"/>
        <w:ind w:firstLine="630"/>
        <w:rPr>
          <w:rFonts w:eastAsia="方正仿宋_GBK"/>
          <w:sz w:val="28"/>
          <w:szCs w:val="28"/>
        </w:rPr>
      </w:pPr>
    </w:p>
    <w:p w:rsidR="00095620" w:rsidRPr="0030470C" w:rsidRDefault="00095620" w:rsidP="0030470C">
      <w:pPr>
        <w:spacing w:line="520" w:lineRule="exact"/>
        <w:ind w:firstLine="630"/>
        <w:rPr>
          <w:rFonts w:eastAsia="方正仿宋_GBK"/>
          <w:sz w:val="28"/>
          <w:szCs w:val="28"/>
        </w:rPr>
      </w:pPr>
    </w:p>
    <w:p w:rsidR="00095620" w:rsidRPr="0030470C" w:rsidRDefault="0096003C" w:rsidP="0030470C">
      <w:pPr>
        <w:spacing w:line="520" w:lineRule="exact"/>
        <w:ind w:firstLine="630"/>
        <w:jc w:val="right"/>
        <w:rPr>
          <w:rFonts w:eastAsia="方正仿宋_GBK"/>
          <w:sz w:val="28"/>
          <w:szCs w:val="28"/>
        </w:rPr>
      </w:pPr>
      <w:r w:rsidRPr="0030470C">
        <w:rPr>
          <w:rFonts w:eastAsia="方正仿宋_GBK" w:hint="eastAsia"/>
          <w:sz w:val="28"/>
          <w:szCs w:val="28"/>
        </w:rPr>
        <w:t>成都市双流区教育科学研究院</w:t>
      </w:r>
    </w:p>
    <w:p w:rsidR="00095620" w:rsidRPr="0030470C" w:rsidRDefault="0096003C" w:rsidP="0030470C">
      <w:pPr>
        <w:spacing w:line="520" w:lineRule="exact"/>
        <w:ind w:firstLine="630"/>
        <w:jc w:val="right"/>
        <w:rPr>
          <w:rFonts w:eastAsia="方正仿宋_GBK"/>
          <w:sz w:val="28"/>
          <w:szCs w:val="28"/>
        </w:rPr>
      </w:pPr>
      <w:r w:rsidRPr="0030470C">
        <w:rPr>
          <w:rFonts w:eastAsia="方正仿宋_GBK" w:hint="eastAsia"/>
          <w:sz w:val="28"/>
          <w:szCs w:val="28"/>
        </w:rPr>
        <w:t>双流区教育学会劳动教育专委会</w:t>
      </w:r>
    </w:p>
    <w:p w:rsidR="00095620" w:rsidRDefault="0096003C" w:rsidP="0030470C">
      <w:pPr>
        <w:spacing w:line="520" w:lineRule="exact"/>
        <w:ind w:firstLine="630"/>
        <w:jc w:val="right"/>
        <w:rPr>
          <w:rFonts w:eastAsia="方正仿宋_GBK"/>
          <w:sz w:val="28"/>
          <w:szCs w:val="28"/>
        </w:rPr>
      </w:pPr>
      <w:r w:rsidRPr="0030470C">
        <w:rPr>
          <w:rFonts w:eastAsia="方正仿宋_GBK" w:hint="eastAsia"/>
          <w:sz w:val="28"/>
          <w:szCs w:val="28"/>
        </w:rPr>
        <w:t xml:space="preserve">2026 </w:t>
      </w:r>
      <w:r w:rsidRPr="0030470C">
        <w:rPr>
          <w:rFonts w:eastAsia="方正仿宋_GBK" w:hint="eastAsia"/>
          <w:sz w:val="28"/>
          <w:szCs w:val="28"/>
        </w:rPr>
        <w:t>年</w:t>
      </w:r>
      <w:r w:rsidRPr="0030470C">
        <w:rPr>
          <w:rFonts w:eastAsia="方正仿宋_GBK" w:hint="eastAsia"/>
          <w:sz w:val="28"/>
          <w:szCs w:val="28"/>
        </w:rPr>
        <w:t xml:space="preserve"> 4</w:t>
      </w:r>
      <w:r w:rsidRPr="0030470C">
        <w:rPr>
          <w:rFonts w:eastAsia="方正仿宋_GBK" w:hint="eastAsia"/>
          <w:sz w:val="28"/>
          <w:szCs w:val="28"/>
        </w:rPr>
        <w:t>月</w:t>
      </w:r>
      <w:r w:rsidRPr="0030470C">
        <w:rPr>
          <w:rFonts w:eastAsia="方正仿宋_GBK" w:hint="eastAsia"/>
          <w:sz w:val="28"/>
          <w:szCs w:val="28"/>
        </w:rPr>
        <w:t>10</w:t>
      </w:r>
      <w:r w:rsidRPr="0030470C">
        <w:rPr>
          <w:rFonts w:eastAsia="方正仿宋_GBK" w:hint="eastAsia"/>
          <w:sz w:val="28"/>
          <w:szCs w:val="28"/>
        </w:rPr>
        <w:t>日</w:t>
      </w:r>
    </w:p>
    <w:sectPr w:rsidR="00095620" w:rsidSect="0030470C">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F23" w:rsidRDefault="00883F23" w:rsidP="0030470C">
      <w:r>
        <w:separator/>
      </w:r>
    </w:p>
  </w:endnote>
  <w:endnote w:type="continuationSeparator" w:id="0">
    <w:p w:rsidR="00883F23" w:rsidRDefault="00883F23" w:rsidP="00304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方正小标宋简体"/>
    <w:panose1 w:val="03000509000000000000"/>
    <w:charset w:val="86"/>
    <w:family w:val="script"/>
    <w:pitch w:val="fixed"/>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汉仪中黑KW"/>
    <w:panose1 w:val="02000000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F23" w:rsidRDefault="00883F23" w:rsidP="0030470C">
      <w:r>
        <w:separator/>
      </w:r>
    </w:p>
  </w:footnote>
  <w:footnote w:type="continuationSeparator" w:id="0">
    <w:p w:rsidR="00883F23" w:rsidRDefault="00883F23" w:rsidP="00304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DDDF8D3C"/>
    <w:rsid w:val="DDDF8D3C"/>
    <w:rsid w:val="FF9B2304"/>
    <w:rsid w:val="00095620"/>
    <w:rsid w:val="000B40B2"/>
    <w:rsid w:val="0030470C"/>
    <w:rsid w:val="00883F23"/>
    <w:rsid w:val="0096003C"/>
    <w:rsid w:val="00BF1F5A"/>
    <w:rsid w:val="1BF2A62A"/>
    <w:rsid w:val="5FAFADB9"/>
    <w:rsid w:val="69F669A3"/>
    <w:rsid w:val="76D37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62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4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470C"/>
    <w:rPr>
      <w:rFonts w:asciiTheme="minorHAnsi" w:eastAsiaTheme="minorEastAsia" w:hAnsiTheme="minorHAnsi" w:cstheme="minorBidi"/>
      <w:kern w:val="2"/>
      <w:sz w:val="18"/>
      <w:szCs w:val="18"/>
    </w:rPr>
  </w:style>
  <w:style w:type="paragraph" w:styleId="a4">
    <w:name w:val="footer"/>
    <w:basedOn w:val="a"/>
    <w:link w:val="Char0"/>
    <w:rsid w:val="0030470C"/>
    <w:pPr>
      <w:tabs>
        <w:tab w:val="center" w:pos="4153"/>
        <w:tab w:val="right" w:pos="8306"/>
      </w:tabs>
      <w:snapToGrid w:val="0"/>
      <w:jc w:val="left"/>
    </w:pPr>
    <w:rPr>
      <w:sz w:val="18"/>
      <w:szCs w:val="18"/>
    </w:rPr>
  </w:style>
  <w:style w:type="character" w:customStyle="1" w:styleId="Char0">
    <w:name w:val="页脚 Char"/>
    <w:basedOn w:val="a0"/>
    <w:link w:val="a4"/>
    <w:rsid w:val="0030470C"/>
    <w:rPr>
      <w:rFonts w:asciiTheme="minorHAnsi" w:eastAsiaTheme="minorEastAsia" w:hAnsiTheme="minorHAnsi" w:cstheme="minorBidi"/>
      <w:kern w:val="2"/>
      <w:sz w:val="18"/>
      <w:szCs w:val="18"/>
    </w:rPr>
  </w:style>
  <w:style w:type="paragraph" w:styleId="a5">
    <w:name w:val="Date"/>
    <w:basedOn w:val="a"/>
    <w:next w:val="a"/>
    <w:link w:val="Char1"/>
    <w:rsid w:val="0030470C"/>
    <w:pPr>
      <w:ind w:leftChars="2500" w:left="100"/>
    </w:pPr>
  </w:style>
  <w:style w:type="character" w:customStyle="1" w:styleId="Char1">
    <w:name w:val="日期 Char"/>
    <w:basedOn w:val="a0"/>
    <w:link w:val="a5"/>
    <w:rsid w:val="0030470C"/>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169117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雷婕</dc:creator>
  <cp:lastModifiedBy>Administrator</cp:lastModifiedBy>
  <cp:revision>3</cp:revision>
  <dcterms:created xsi:type="dcterms:W3CDTF">2025-04-08T17:41:00Z</dcterms:created>
  <dcterms:modified xsi:type="dcterms:W3CDTF">2026-04-13T01:52:00Z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E2495F7F9E6F5491452DF36749A0E5CF_41</vt:lpwstr>
  </property>
</Properties>
</file>