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19" w:rsidRDefault="006123C3">
      <w:pPr>
        <w:spacing w:line="360" w:lineRule="auto"/>
        <w:jc w:val="center"/>
        <w:rPr>
          <w:rFonts w:ascii="黑体" w:eastAsia="黑体" w:hAnsi="黑体" w:cs="黑体"/>
          <w:b/>
          <w:bCs/>
          <w:sz w:val="36"/>
          <w:szCs w:val="36"/>
        </w:rPr>
      </w:pPr>
      <w:r>
        <w:rPr>
          <w:rFonts w:ascii="黑体" w:eastAsia="黑体" w:hAnsi="黑体" w:cs="黑体" w:hint="eastAsia"/>
          <w:b/>
          <w:bCs/>
          <w:sz w:val="36"/>
          <w:szCs w:val="36"/>
        </w:rPr>
        <w:t xml:space="preserve">   </w:t>
      </w:r>
      <w:r>
        <w:rPr>
          <w:rFonts w:ascii="黑体" w:eastAsia="黑体" w:hAnsi="黑体" w:cs="黑体" w:hint="eastAsia"/>
          <w:b/>
          <w:bCs/>
          <w:sz w:val="36"/>
          <w:szCs w:val="36"/>
        </w:rPr>
        <w:t>关于开展</w:t>
      </w:r>
      <w:r>
        <w:rPr>
          <w:rFonts w:ascii="黑体" w:eastAsia="黑体" w:hAnsi="黑体" w:cs="黑体" w:hint="eastAsia"/>
          <w:b/>
          <w:bCs/>
          <w:sz w:val="36"/>
          <w:szCs w:val="36"/>
        </w:rPr>
        <w:t>202</w:t>
      </w:r>
      <w:r>
        <w:rPr>
          <w:rFonts w:ascii="黑体" w:eastAsia="黑体" w:hAnsi="黑体" w:cs="黑体" w:hint="eastAsia"/>
          <w:b/>
          <w:bCs/>
          <w:sz w:val="36"/>
          <w:szCs w:val="36"/>
        </w:rPr>
        <w:t>6</w:t>
      </w:r>
      <w:r>
        <w:rPr>
          <w:rFonts w:ascii="黑体" w:eastAsia="黑体" w:hAnsi="黑体" w:cs="黑体" w:hint="eastAsia"/>
          <w:b/>
          <w:bCs/>
          <w:sz w:val="36"/>
          <w:szCs w:val="36"/>
        </w:rPr>
        <w:t>年双流区特殊教育</w:t>
      </w:r>
      <w:r>
        <w:rPr>
          <w:rFonts w:ascii="黑体" w:eastAsia="黑体" w:hAnsi="黑体" w:cs="黑体" w:hint="eastAsia"/>
          <w:b/>
          <w:bCs/>
          <w:sz w:val="36"/>
          <w:szCs w:val="36"/>
        </w:rPr>
        <w:t>教学成果暨教具学具</w:t>
      </w:r>
      <w:r>
        <w:rPr>
          <w:rFonts w:ascii="黑体" w:eastAsia="黑体" w:hAnsi="黑体" w:cs="黑体" w:hint="eastAsia"/>
          <w:b/>
          <w:bCs/>
          <w:sz w:val="36"/>
          <w:szCs w:val="36"/>
        </w:rPr>
        <w:t>评选活动</w:t>
      </w:r>
      <w:r>
        <w:rPr>
          <w:rFonts w:ascii="黑体" w:eastAsia="黑体" w:hAnsi="黑体" w:cs="黑体" w:hint="eastAsia"/>
          <w:b/>
          <w:bCs/>
          <w:sz w:val="36"/>
          <w:szCs w:val="36"/>
        </w:rPr>
        <w:t>的通知</w:t>
      </w:r>
    </w:p>
    <w:p w:rsidR="00090919" w:rsidRDefault="00090919">
      <w:pPr>
        <w:spacing w:line="360" w:lineRule="auto"/>
        <w:rPr>
          <w:rFonts w:ascii="宋体" w:hAnsi="宋体" w:cs="宋体"/>
          <w:b/>
          <w:bCs/>
          <w:sz w:val="28"/>
          <w:szCs w:val="28"/>
        </w:rPr>
      </w:pPr>
    </w:p>
    <w:p w:rsidR="00090919" w:rsidRDefault="006123C3">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各普通中小学（幼儿园）、特殊教育学校：</w:t>
      </w:r>
    </w:p>
    <w:p w:rsidR="00090919" w:rsidRDefault="006123C3">
      <w:pPr>
        <w:spacing w:line="360" w:lineRule="auto"/>
        <w:ind w:firstLineChars="200" w:firstLine="560"/>
        <w:rPr>
          <w:rFonts w:ascii="宋体" w:hAnsi="宋体" w:cs="宋体"/>
          <w:sz w:val="28"/>
          <w:szCs w:val="28"/>
        </w:rPr>
      </w:pPr>
      <w:r>
        <w:rPr>
          <w:rFonts w:ascii="宋体" w:hAnsi="宋体" w:cs="宋体" w:hint="eastAsia"/>
          <w:kern w:val="0"/>
          <w:sz w:val="28"/>
          <w:szCs w:val="28"/>
        </w:rPr>
        <w:t>为深入贯彻落实国家教育部《“十四五”特殊教育发展提升行动计划》相关要求，落实教育教学特殊关爱，</w:t>
      </w:r>
      <w:r>
        <w:rPr>
          <w:rFonts w:ascii="宋体" w:hAnsi="宋体" w:cs="宋体" w:hint="eastAsia"/>
          <w:sz w:val="28"/>
          <w:szCs w:val="28"/>
        </w:rPr>
        <w:t>提高特殊教育教师教学水平，丰富</w:t>
      </w:r>
      <w:r>
        <w:rPr>
          <w:rFonts w:ascii="宋体" w:hAnsi="宋体" w:cs="宋体" w:hint="eastAsia"/>
          <w:sz w:val="28"/>
          <w:szCs w:val="28"/>
        </w:rPr>
        <w:t>我区</w:t>
      </w:r>
      <w:r>
        <w:rPr>
          <w:rFonts w:ascii="宋体" w:hAnsi="宋体" w:cs="宋体" w:hint="eastAsia"/>
          <w:sz w:val="28"/>
          <w:szCs w:val="28"/>
        </w:rPr>
        <w:t>特殊教育优质教育教学资源，经研究，决定开展</w:t>
      </w:r>
      <w:r>
        <w:rPr>
          <w:rFonts w:ascii="宋体" w:hAnsi="宋体" w:cs="宋体" w:hint="eastAsia"/>
          <w:sz w:val="28"/>
          <w:szCs w:val="28"/>
        </w:rPr>
        <w:t>202</w:t>
      </w:r>
      <w:r>
        <w:rPr>
          <w:rFonts w:ascii="宋体" w:hAnsi="宋体" w:cs="宋体" w:hint="eastAsia"/>
          <w:sz w:val="28"/>
          <w:szCs w:val="28"/>
        </w:rPr>
        <w:t>6</w:t>
      </w:r>
      <w:r>
        <w:rPr>
          <w:rFonts w:ascii="宋体" w:hAnsi="宋体" w:cs="宋体" w:hint="eastAsia"/>
          <w:sz w:val="28"/>
          <w:szCs w:val="28"/>
        </w:rPr>
        <w:t>年双流区特殊教育</w:t>
      </w:r>
      <w:r>
        <w:rPr>
          <w:rFonts w:ascii="宋体" w:hAnsi="宋体" w:cs="宋体" w:hint="eastAsia"/>
          <w:sz w:val="28"/>
          <w:szCs w:val="28"/>
        </w:rPr>
        <w:t>教学</w:t>
      </w:r>
      <w:r>
        <w:rPr>
          <w:rFonts w:ascii="宋体" w:hAnsi="宋体" w:cs="宋体" w:hint="eastAsia"/>
          <w:sz w:val="28"/>
          <w:szCs w:val="28"/>
        </w:rPr>
        <w:t>成果</w:t>
      </w:r>
      <w:r>
        <w:rPr>
          <w:rFonts w:ascii="宋体" w:hAnsi="宋体" w:cs="宋体" w:hint="eastAsia"/>
          <w:sz w:val="28"/>
          <w:szCs w:val="28"/>
        </w:rPr>
        <w:t>暨教具学具</w:t>
      </w:r>
      <w:r>
        <w:rPr>
          <w:rFonts w:ascii="宋体" w:hAnsi="宋体" w:cs="宋体" w:hint="eastAsia"/>
          <w:sz w:val="28"/>
          <w:szCs w:val="28"/>
        </w:rPr>
        <w:t>评选活动，现将相关事项通知如下：</w:t>
      </w:r>
    </w:p>
    <w:p w:rsidR="00090919" w:rsidRDefault="006123C3">
      <w:pPr>
        <w:spacing w:line="360" w:lineRule="auto"/>
        <w:ind w:firstLineChars="200" w:firstLine="560"/>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b/>
          <w:bCs/>
          <w:sz w:val="28"/>
          <w:szCs w:val="28"/>
        </w:rPr>
        <w:t>活动目的</w:t>
      </w:r>
    </w:p>
    <w:p w:rsidR="00090919" w:rsidRDefault="006123C3">
      <w:pPr>
        <w:pStyle w:val="a4"/>
        <w:widowControl/>
        <w:shd w:val="clear" w:color="auto" w:fill="FFFFFF"/>
        <w:spacing w:before="160" w:after="160" w:line="360" w:lineRule="auto"/>
        <w:ind w:firstLineChars="200" w:firstLine="560"/>
        <w:rPr>
          <w:rFonts w:ascii="宋体" w:hAnsi="宋体" w:cs="宋体"/>
          <w:kern w:val="0"/>
          <w:sz w:val="28"/>
          <w:szCs w:val="28"/>
        </w:rPr>
      </w:pPr>
      <w:r>
        <w:rPr>
          <w:rFonts w:ascii="宋体" w:hAnsi="宋体" w:cs="宋体"/>
          <w:kern w:val="0"/>
          <w:sz w:val="28"/>
          <w:szCs w:val="28"/>
        </w:rPr>
        <w:t>搭建</w:t>
      </w:r>
      <w:r>
        <w:rPr>
          <w:rFonts w:ascii="宋体" w:hAnsi="宋体" w:cs="宋体" w:hint="eastAsia"/>
          <w:kern w:val="0"/>
          <w:sz w:val="28"/>
          <w:szCs w:val="28"/>
        </w:rPr>
        <w:t>我</w:t>
      </w:r>
      <w:r>
        <w:rPr>
          <w:rFonts w:ascii="宋体" w:hAnsi="宋体" w:cs="宋体"/>
          <w:kern w:val="0"/>
          <w:sz w:val="28"/>
          <w:szCs w:val="28"/>
        </w:rPr>
        <w:t>区特殊教育教师学术研讨与教学技能交流平台，鼓励教师围绕新时代特殊教育高质量发展要求，总结推广优秀教育教学研究成果，激发教师在教</w:t>
      </w:r>
      <w:r>
        <w:rPr>
          <w:rFonts w:ascii="宋体" w:hAnsi="宋体" w:cs="宋体" w:hint="eastAsia"/>
          <w:kern w:val="0"/>
          <w:sz w:val="28"/>
          <w:szCs w:val="28"/>
        </w:rPr>
        <w:t>具</w:t>
      </w:r>
      <w:r>
        <w:rPr>
          <w:rFonts w:ascii="宋体" w:hAnsi="宋体" w:cs="宋体"/>
          <w:kern w:val="0"/>
          <w:sz w:val="28"/>
          <w:szCs w:val="28"/>
        </w:rPr>
        <w:t>学具设计、制作与应用中的创造性，推动课堂教学模式变革，提升我区特殊教育内涵</w:t>
      </w:r>
      <w:r>
        <w:rPr>
          <w:rFonts w:ascii="宋体" w:hAnsi="宋体" w:cs="宋体" w:hint="eastAsia"/>
          <w:kern w:val="0"/>
          <w:sz w:val="28"/>
          <w:szCs w:val="28"/>
        </w:rPr>
        <w:t>发展</w:t>
      </w:r>
      <w:r>
        <w:rPr>
          <w:rFonts w:ascii="宋体" w:hAnsi="宋体" w:cs="宋体"/>
          <w:kern w:val="0"/>
          <w:sz w:val="28"/>
          <w:szCs w:val="28"/>
        </w:rPr>
        <w:t>质量。</w:t>
      </w:r>
    </w:p>
    <w:p w:rsidR="00090919" w:rsidRDefault="006123C3">
      <w:pPr>
        <w:pStyle w:val="4"/>
        <w:widowControl/>
        <w:shd w:val="clear" w:color="auto" w:fill="FFFFFF"/>
        <w:spacing w:before="160" w:beforeAutospacing="0" w:after="80" w:afterAutospacing="0" w:line="360" w:lineRule="auto"/>
        <w:ind w:firstLineChars="200" w:firstLine="562"/>
        <w:rPr>
          <w:rFonts w:cs="宋体" w:hint="default"/>
          <w:sz w:val="28"/>
          <w:szCs w:val="28"/>
        </w:rPr>
      </w:pPr>
      <w:r>
        <w:rPr>
          <w:rFonts w:cs="宋体" w:hint="default"/>
          <w:sz w:val="28"/>
          <w:szCs w:val="28"/>
        </w:rPr>
        <w:t>二、参评对象</w:t>
      </w:r>
    </w:p>
    <w:p w:rsidR="00090919" w:rsidRDefault="006123C3">
      <w:pPr>
        <w:spacing w:line="360" w:lineRule="auto"/>
        <w:ind w:firstLineChars="200" w:firstLine="560"/>
        <w:rPr>
          <w:rFonts w:ascii="宋体" w:hAnsi="宋体" w:cs="宋体"/>
          <w:sz w:val="28"/>
          <w:szCs w:val="28"/>
        </w:rPr>
      </w:pPr>
      <w:r>
        <w:rPr>
          <w:rFonts w:ascii="宋体" w:hAnsi="宋体" w:cs="宋体" w:hint="eastAsia"/>
          <w:sz w:val="28"/>
          <w:szCs w:val="28"/>
        </w:rPr>
        <w:t>双流区特殊教育学校教师</w:t>
      </w:r>
      <w:r>
        <w:rPr>
          <w:rFonts w:ascii="宋体" w:hAnsi="宋体" w:cs="宋体" w:hint="eastAsia"/>
          <w:sz w:val="28"/>
          <w:szCs w:val="28"/>
        </w:rPr>
        <w:t>，</w:t>
      </w:r>
      <w:r>
        <w:rPr>
          <w:rFonts w:ascii="宋体" w:hAnsi="宋体" w:cs="宋体" w:hint="eastAsia"/>
          <w:sz w:val="28"/>
          <w:szCs w:val="28"/>
        </w:rPr>
        <w:t>普通中小学</w:t>
      </w:r>
      <w:r>
        <w:rPr>
          <w:rFonts w:ascii="宋体" w:hAnsi="宋体" w:cs="宋体" w:hint="eastAsia"/>
          <w:sz w:val="28"/>
          <w:szCs w:val="28"/>
        </w:rPr>
        <w:t>（</w:t>
      </w:r>
      <w:r>
        <w:rPr>
          <w:rFonts w:ascii="宋体" w:hAnsi="宋体" w:cs="宋体" w:hint="eastAsia"/>
          <w:sz w:val="28"/>
          <w:szCs w:val="28"/>
        </w:rPr>
        <w:t>幼儿园</w:t>
      </w:r>
      <w:r>
        <w:rPr>
          <w:rFonts w:ascii="宋体" w:hAnsi="宋体" w:cs="宋体" w:hint="eastAsia"/>
          <w:sz w:val="28"/>
          <w:szCs w:val="28"/>
        </w:rPr>
        <w:t>）</w:t>
      </w:r>
      <w:r>
        <w:rPr>
          <w:rFonts w:ascii="宋体" w:hAnsi="宋体" w:cs="宋体" w:hint="eastAsia"/>
          <w:sz w:val="28"/>
          <w:szCs w:val="28"/>
        </w:rPr>
        <w:t>从事随班就读工作的学科教师、资源教师及管理人员</w:t>
      </w:r>
      <w:r>
        <w:rPr>
          <w:rFonts w:ascii="宋体" w:hAnsi="宋体" w:cs="宋体" w:hint="eastAsia"/>
          <w:sz w:val="28"/>
          <w:szCs w:val="28"/>
        </w:rPr>
        <w:t>。</w:t>
      </w:r>
    </w:p>
    <w:p w:rsidR="00090919" w:rsidRDefault="006123C3">
      <w:pPr>
        <w:pStyle w:val="4"/>
        <w:widowControl/>
        <w:shd w:val="clear" w:color="auto" w:fill="FFFFFF"/>
        <w:spacing w:before="160" w:beforeAutospacing="0" w:after="160" w:afterAutospacing="0" w:line="360" w:lineRule="auto"/>
        <w:ind w:firstLineChars="200" w:firstLine="562"/>
        <w:rPr>
          <w:rFonts w:cs="宋体" w:hint="default"/>
          <w:sz w:val="28"/>
          <w:szCs w:val="28"/>
        </w:rPr>
      </w:pPr>
      <w:r>
        <w:rPr>
          <w:rFonts w:cs="宋体" w:hint="default"/>
          <w:sz w:val="28"/>
          <w:szCs w:val="28"/>
        </w:rPr>
        <w:t>三、评选内容</w:t>
      </w:r>
    </w:p>
    <w:p w:rsidR="00090919" w:rsidRDefault="006123C3">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本次评选活动包括特殊教育</w:t>
      </w:r>
      <w:r>
        <w:rPr>
          <w:rFonts w:ascii="宋体" w:hAnsi="宋体" w:cs="宋体" w:hint="eastAsia"/>
          <w:kern w:val="0"/>
          <w:sz w:val="28"/>
          <w:szCs w:val="28"/>
        </w:rPr>
        <w:t>教学论文</w:t>
      </w:r>
      <w:r>
        <w:rPr>
          <w:rFonts w:ascii="宋体" w:hAnsi="宋体" w:cs="宋体" w:hint="eastAsia"/>
          <w:kern w:val="0"/>
          <w:sz w:val="28"/>
          <w:szCs w:val="28"/>
        </w:rPr>
        <w:t>、</w:t>
      </w:r>
      <w:r>
        <w:rPr>
          <w:rFonts w:ascii="宋体" w:hAnsi="宋体" w:cs="宋体" w:hint="eastAsia"/>
          <w:kern w:val="0"/>
          <w:sz w:val="28"/>
          <w:szCs w:val="28"/>
        </w:rPr>
        <w:t>教具学具</w:t>
      </w:r>
      <w:r>
        <w:rPr>
          <w:rFonts w:ascii="宋体" w:hAnsi="宋体" w:cs="宋体" w:hint="eastAsia"/>
          <w:kern w:val="0"/>
          <w:sz w:val="28"/>
          <w:szCs w:val="28"/>
        </w:rPr>
        <w:t>两类。</w:t>
      </w:r>
    </w:p>
    <w:p w:rsidR="00090919" w:rsidRDefault="006123C3">
      <w:pPr>
        <w:pStyle w:val="a4"/>
        <w:widowControl/>
        <w:shd w:val="clear" w:color="auto" w:fill="FFFFFF"/>
        <w:spacing w:line="360" w:lineRule="auto"/>
        <w:ind w:firstLineChars="200" w:firstLine="560"/>
        <w:rPr>
          <w:rFonts w:ascii="宋体" w:hAnsi="宋体" w:cs="宋体"/>
          <w:kern w:val="0"/>
          <w:sz w:val="28"/>
          <w:szCs w:val="28"/>
        </w:rPr>
      </w:pPr>
      <w:r>
        <w:rPr>
          <w:rFonts w:ascii="宋体" w:hAnsi="宋体" w:cs="宋体"/>
          <w:kern w:val="0"/>
          <w:sz w:val="28"/>
          <w:szCs w:val="28"/>
        </w:rPr>
        <w:t>（一）</w:t>
      </w:r>
      <w:r>
        <w:rPr>
          <w:rFonts w:ascii="宋体" w:hAnsi="宋体" w:cs="宋体" w:hint="eastAsia"/>
          <w:kern w:val="0"/>
          <w:sz w:val="28"/>
          <w:szCs w:val="28"/>
        </w:rPr>
        <w:t>特殊</w:t>
      </w:r>
      <w:r>
        <w:rPr>
          <w:rFonts w:ascii="宋体" w:hAnsi="宋体" w:cs="宋体"/>
          <w:kern w:val="0"/>
          <w:sz w:val="28"/>
          <w:szCs w:val="28"/>
        </w:rPr>
        <w:t>教育教学论文评选</w:t>
      </w:r>
    </w:p>
    <w:p w:rsidR="00090919" w:rsidRDefault="006123C3">
      <w:pPr>
        <w:pStyle w:val="a4"/>
        <w:widowControl/>
        <w:spacing w:after="80" w:line="360" w:lineRule="auto"/>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kern w:val="0"/>
          <w:sz w:val="28"/>
          <w:szCs w:val="28"/>
        </w:rPr>
        <w:t>选题范围：适龄残疾儿童少年入学安置</w:t>
      </w:r>
      <w:r>
        <w:rPr>
          <w:rFonts w:ascii="宋体" w:hAnsi="宋体" w:cs="宋体"/>
          <w:kern w:val="0"/>
          <w:sz w:val="28"/>
          <w:szCs w:val="28"/>
        </w:rPr>
        <w:t>“</w:t>
      </w:r>
      <w:r>
        <w:rPr>
          <w:rFonts w:ascii="宋体" w:hAnsi="宋体" w:cs="宋体"/>
          <w:kern w:val="0"/>
          <w:sz w:val="28"/>
          <w:szCs w:val="28"/>
        </w:rPr>
        <w:t>一人一案</w:t>
      </w:r>
      <w:r>
        <w:rPr>
          <w:rFonts w:ascii="宋体" w:hAnsi="宋体" w:cs="宋体"/>
          <w:kern w:val="0"/>
          <w:sz w:val="28"/>
          <w:szCs w:val="28"/>
        </w:rPr>
        <w:t>”</w:t>
      </w:r>
      <w:r>
        <w:rPr>
          <w:rFonts w:ascii="宋体" w:hAnsi="宋体" w:cs="宋体"/>
          <w:kern w:val="0"/>
          <w:sz w:val="28"/>
          <w:szCs w:val="28"/>
        </w:rPr>
        <w:t>实践</w:t>
      </w:r>
      <w:r>
        <w:rPr>
          <w:rFonts w:ascii="宋体" w:hAnsi="宋体" w:cs="宋体" w:hint="eastAsia"/>
          <w:kern w:val="0"/>
          <w:sz w:val="28"/>
          <w:szCs w:val="28"/>
        </w:rPr>
        <w:t>；</w:t>
      </w:r>
      <w:r>
        <w:rPr>
          <w:rFonts w:ascii="宋体" w:hAnsi="宋体" w:cs="宋体"/>
          <w:kern w:val="0"/>
          <w:sz w:val="28"/>
          <w:szCs w:val="28"/>
        </w:rPr>
        <w:t>特殊教育学校标准化建设与内涵发展</w:t>
      </w:r>
      <w:r>
        <w:rPr>
          <w:rFonts w:ascii="宋体" w:hAnsi="宋体" w:cs="宋体" w:hint="eastAsia"/>
          <w:kern w:val="0"/>
          <w:sz w:val="28"/>
          <w:szCs w:val="28"/>
        </w:rPr>
        <w:t>；</w:t>
      </w:r>
      <w:r>
        <w:rPr>
          <w:rFonts w:ascii="宋体" w:hAnsi="宋体" w:cs="宋体"/>
          <w:kern w:val="0"/>
          <w:sz w:val="28"/>
          <w:szCs w:val="28"/>
        </w:rPr>
        <w:t>区域特殊教育资源中心建设与服务效能</w:t>
      </w:r>
      <w:r>
        <w:rPr>
          <w:rFonts w:ascii="宋体" w:hAnsi="宋体" w:cs="宋体" w:hint="eastAsia"/>
          <w:kern w:val="0"/>
          <w:sz w:val="28"/>
          <w:szCs w:val="28"/>
        </w:rPr>
        <w:t>；</w:t>
      </w:r>
      <w:r>
        <w:rPr>
          <w:rFonts w:ascii="宋体" w:hAnsi="宋体" w:cs="宋体"/>
          <w:kern w:val="0"/>
          <w:sz w:val="28"/>
          <w:szCs w:val="28"/>
        </w:rPr>
        <w:t>人工智能背景下的特殊教育课堂教学变革</w:t>
      </w:r>
      <w:r>
        <w:rPr>
          <w:rFonts w:ascii="宋体" w:hAnsi="宋体" w:cs="宋体" w:hint="eastAsia"/>
          <w:kern w:val="0"/>
          <w:sz w:val="28"/>
          <w:szCs w:val="28"/>
        </w:rPr>
        <w:t>；</w:t>
      </w:r>
      <w:r>
        <w:rPr>
          <w:rFonts w:ascii="宋体" w:hAnsi="宋体" w:cs="宋体"/>
          <w:kern w:val="0"/>
          <w:sz w:val="28"/>
          <w:szCs w:val="28"/>
        </w:rPr>
        <w:t>孤独症学生社交沟通与情绪行</w:t>
      </w:r>
      <w:r>
        <w:rPr>
          <w:rFonts w:ascii="宋体" w:hAnsi="宋体" w:cs="宋体"/>
          <w:kern w:val="0"/>
          <w:sz w:val="28"/>
          <w:szCs w:val="28"/>
        </w:rPr>
        <w:lastRenderedPageBreak/>
        <w:t>为干预</w:t>
      </w:r>
      <w:r>
        <w:rPr>
          <w:rFonts w:ascii="宋体" w:hAnsi="宋体" w:cs="宋体" w:hint="eastAsia"/>
          <w:kern w:val="0"/>
          <w:sz w:val="28"/>
          <w:szCs w:val="28"/>
        </w:rPr>
        <w:t>；</w:t>
      </w:r>
      <w:r>
        <w:rPr>
          <w:rFonts w:ascii="宋体" w:hAnsi="宋体" w:cs="宋体"/>
          <w:kern w:val="0"/>
          <w:sz w:val="28"/>
          <w:szCs w:val="28"/>
        </w:rPr>
        <w:t>送教上门</w:t>
      </w:r>
      <w:r>
        <w:rPr>
          <w:rFonts w:ascii="宋体" w:hAnsi="宋体" w:cs="宋体"/>
          <w:kern w:val="0"/>
          <w:sz w:val="28"/>
          <w:szCs w:val="28"/>
        </w:rPr>
        <w:t>“</w:t>
      </w:r>
      <w:r>
        <w:rPr>
          <w:rFonts w:ascii="宋体" w:hAnsi="宋体" w:cs="宋体"/>
          <w:kern w:val="0"/>
          <w:sz w:val="28"/>
          <w:szCs w:val="28"/>
        </w:rPr>
        <w:t>精准</w:t>
      </w:r>
      <w:r>
        <w:rPr>
          <w:rFonts w:ascii="宋体" w:hAnsi="宋体" w:cs="宋体"/>
          <w:kern w:val="0"/>
          <w:sz w:val="28"/>
          <w:szCs w:val="28"/>
        </w:rPr>
        <w:t>+</w:t>
      </w:r>
      <w:r>
        <w:rPr>
          <w:rFonts w:ascii="宋体" w:hAnsi="宋体" w:cs="宋体"/>
          <w:kern w:val="0"/>
          <w:sz w:val="28"/>
          <w:szCs w:val="28"/>
        </w:rPr>
        <w:t>适宜</w:t>
      </w:r>
      <w:r>
        <w:rPr>
          <w:rFonts w:ascii="宋体" w:hAnsi="宋体" w:cs="宋体"/>
          <w:kern w:val="0"/>
          <w:sz w:val="28"/>
          <w:szCs w:val="28"/>
        </w:rPr>
        <w:t>”</w:t>
      </w:r>
      <w:r>
        <w:rPr>
          <w:rFonts w:ascii="宋体" w:hAnsi="宋体" w:cs="宋体"/>
          <w:kern w:val="0"/>
          <w:sz w:val="28"/>
          <w:szCs w:val="28"/>
        </w:rPr>
        <w:t>服务模式探索</w:t>
      </w:r>
      <w:r>
        <w:rPr>
          <w:rFonts w:ascii="宋体" w:hAnsi="宋体" w:cs="宋体" w:hint="eastAsia"/>
          <w:kern w:val="0"/>
          <w:sz w:val="28"/>
          <w:szCs w:val="28"/>
        </w:rPr>
        <w:t>；</w:t>
      </w:r>
      <w:r>
        <w:rPr>
          <w:rFonts w:ascii="宋体" w:hAnsi="宋体" w:cs="宋体"/>
          <w:kern w:val="0"/>
          <w:sz w:val="28"/>
          <w:szCs w:val="28"/>
        </w:rPr>
        <w:t>特殊需要学生职业教育与就业转衔一体化实践</w:t>
      </w:r>
      <w:r>
        <w:rPr>
          <w:rFonts w:ascii="宋体" w:hAnsi="宋体" w:cs="宋体" w:hint="eastAsia"/>
          <w:kern w:val="0"/>
          <w:sz w:val="28"/>
          <w:szCs w:val="28"/>
        </w:rPr>
        <w:t>；</w:t>
      </w:r>
      <w:r>
        <w:rPr>
          <w:rFonts w:ascii="宋体" w:hAnsi="宋体" w:cs="宋体"/>
          <w:kern w:val="0"/>
          <w:sz w:val="28"/>
          <w:szCs w:val="28"/>
        </w:rPr>
        <w:t>特殊需要学生教育评估工具开发与应用</w:t>
      </w:r>
      <w:r>
        <w:rPr>
          <w:rFonts w:ascii="宋体" w:hAnsi="宋体" w:cs="宋体" w:hint="eastAsia"/>
          <w:kern w:val="0"/>
          <w:sz w:val="28"/>
          <w:szCs w:val="28"/>
        </w:rPr>
        <w:t>；</w:t>
      </w:r>
      <w:r>
        <w:rPr>
          <w:rFonts w:ascii="宋体" w:hAnsi="宋体" w:cs="宋体"/>
          <w:kern w:val="0"/>
          <w:sz w:val="28"/>
          <w:szCs w:val="28"/>
        </w:rPr>
        <w:t>辅助技术适配与数智化教学创新</w:t>
      </w:r>
      <w:r>
        <w:rPr>
          <w:rFonts w:ascii="宋体" w:hAnsi="宋体" w:cs="宋体" w:hint="eastAsia"/>
          <w:kern w:val="0"/>
          <w:sz w:val="28"/>
          <w:szCs w:val="28"/>
        </w:rPr>
        <w:t>；</w:t>
      </w:r>
      <w:r>
        <w:rPr>
          <w:rFonts w:ascii="宋体" w:hAnsi="宋体" w:cs="宋体"/>
          <w:kern w:val="0"/>
          <w:sz w:val="28"/>
          <w:szCs w:val="28"/>
        </w:rPr>
        <w:t>家校合作促进残疾学生社会性发展</w:t>
      </w:r>
      <w:r>
        <w:rPr>
          <w:rFonts w:ascii="宋体" w:hAnsi="宋体" w:cs="宋体" w:hint="eastAsia"/>
          <w:kern w:val="0"/>
          <w:sz w:val="28"/>
          <w:szCs w:val="28"/>
        </w:rPr>
        <w:t>；</w:t>
      </w:r>
      <w:r>
        <w:rPr>
          <w:rFonts w:ascii="宋体" w:hAnsi="宋体" w:cs="宋体"/>
          <w:kern w:val="0"/>
          <w:sz w:val="28"/>
          <w:szCs w:val="28"/>
        </w:rPr>
        <w:t>医教结合、康教融合模式创新</w:t>
      </w:r>
      <w:r>
        <w:rPr>
          <w:rFonts w:ascii="宋体" w:hAnsi="宋体" w:cs="宋体" w:hint="eastAsia"/>
          <w:kern w:val="0"/>
          <w:sz w:val="28"/>
          <w:szCs w:val="28"/>
        </w:rPr>
        <w:t>。</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论文要求</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kern w:val="0"/>
          <w:sz w:val="28"/>
          <w:szCs w:val="28"/>
        </w:rPr>
        <w:t>参评</w:t>
      </w:r>
      <w:r>
        <w:rPr>
          <w:rFonts w:ascii="宋体" w:hAnsi="宋体" w:cs="宋体" w:hint="eastAsia"/>
          <w:kern w:val="0"/>
          <w:sz w:val="28"/>
          <w:szCs w:val="28"/>
        </w:rPr>
        <w:t>论文</w:t>
      </w:r>
      <w:r>
        <w:rPr>
          <w:rFonts w:ascii="宋体" w:hAnsi="宋体" w:cs="宋体"/>
          <w:kern w:val="0"/>
          <w:sz w:val="28"/>
          <w:szCs w:val="28"/>
        </w:rPr>
        <w:t>应具备</w:t>
      </w:r>
      <w:r>
        <w:rPr>
          <w:rFonts w:ascii="宋体" w:hAnsi="宋体" w:cs="宋体" w:hint="eastAsia"/>
          <w:kern w:val="0"/>
          <w:sz w:val="28"/>
          <w:szCs w:val="28"/>
        </w:rPr>
        <w:t>原创性</w:t>
      </w:r>
      <w:r>
        <w:rPr>
          <w:rFonts w:ascii="宋体" w:hAnsi="宋体" w:cs="宋体" w:hint="eastAsia"/>
          <w:kern w:val="0"/>
          <w:sz w:val="28"/>
          <w:szCs w:val="28"/>
        </w:rPr>
        <w:t>、</w:t>
      </w:r>
      <w:r>
        <w:rPr>
          <w:rFonts w:ascii="宋体" w:hAnsi="宋体" w:cs="宋体" w:hint="eastAsia"/>
          <w:kern w:val="0"/>
          <w:sz w:val="28"/>
          <w:szCs w:val="28"/>
        </w:rPr>
        <w:t>实践性</w:t>
      </w:r>
      <w:r>
        <w:rPr>
          <w:rFonts w:ascii="宋体" w:hAnsi="宋体" w:cs="宋体" w:hint="eastAsia"/>
          <w:kern w:val="0"/>
          <w:sz w:val="28"/>
          <w:szCs w:val="28"/>
        </w:rPr>
        <w:t>、</w:t>
      </w:r>
      <w:r>
        <w:rPr>
          <w:rFonts w:ascii="宋体" w:hAnsi="宋体" w:cs="宋体" w:hint="eastAsia"/>
          <w:kern w:val="0"/>
          <w:sz w:val="28"/>
          <w:szCs w:val="28"/>
        </w:rPr>
        <w:t>科学性</w:t>
      </w:r>
      <w:r>
        <w:rPr>
          <w:rFonts w:ascii="宋体" w:hAnsi="宋体" w:cs="宋体" w:hint="eastAsia"/>
          <w:kern w:val="0"/>
          <w:sz w:val="28"/>
          <w:szCs w:val="28"/>
        </w:rPr>
        <w:t>、</w:t>
      </w:r>
      <w:r>
        <w:rPr>
          <w:rFonts w:ascii="宋体" w:hAnsi="宋体" w:cs="宋体" w:hint="eastAsia"/>
          <w:kern w:val="0"/>
          <w:sz w:val="28"/>
          <w:szCs w:val="28"/>
        </w:rPr>
        <w:t>规范性</w:t>
      </w:r>
      <w:r>
        <w:rPr>
          <w:rFonts w:ascii="宋体" w:hAnsi="宋体" w:cs="宋体" w:hint="eastAsia"/>
          <w:kern w:val="0"/>
          <w:sz w:val="28"/>
          <w:szCs w:val="28"/>
        </w:rPr>
        <w:t>，</w:t>
      </w:r>
      <w:r>
        <w:rPr>
          <w:rFonts w:ascii="宋体" w:hAnsi="宋体" w:cs="宋体" w:hint="eastAsia"/>
          <w:kern w:val="0"/>
          <w:sz w:val="28"/>
          <w:szCs w:val="28"/>
        </w:rPr>
        <w:t>未公开发表，查重率不超过</w:t>
      </w:r>
      <w:r>
        <w:rPr>
          <w:rFonts w:ascii="宋体" w:hAnsi="宋体" w:cs="宋体" w:hint="eastAsia"/>
          <w:kern w:val="0"/>
          <w:sz w:val="28"/>
          <w:szCs w:val="28"/>
        </w:rPr>
        <w:t>30%</w:t>
      </w:r>
      <w:r>
        <w:rPr>
          <w:rFonts w:ascii="宋体" w:hAnsi="宋体" w:cs="宋体" w:hint="eastAsia"/>
          <w:kern w:val="0"/>
          <w:sz w:val="28"/>
          <w:szCs w:val="28"/>
        </w:rPr>
        <w:t>；</w:t>
      </w:r>
      <w:r>
        <w:rPr>
          <w:rFonts w:ascii="宋体" w:hAnsi="宋体" w:cs="宋体" w:hint="eastAsia"/>
          <w:kern w:val="0"/>
          <w:sz w:val="28"/>
          <w:szCs w:val="28"/>
        </w:rPr>
        <w:t>基于真实问题，有具体案例或数据支撑</w:t>
      </w:r>
      <w:r>
        <w:rPr>
          <w:rFonts w:ascii="宋体" w:hAnsi="宋体" w:cs="宋体" w:hint="eastAsia"/>
          <w:kern w:val="0"/>
          <w:sz w:val="28"/>
          <w:szCs w:val="28"/>
        </w:rPr>
        <w:t>；</w:t>
      </w:r>
      <w:r>
        <w:rPr>
          <w:rFonts w:ascii="宋体" w:hAnsi="宋体" w:cs="宋体" w:hint="eastAsia"/>
          <w:kern w:val="0"/>
          <w:sz w:val="28"/>
          <w:szCs w:val="28"/>
        </w:rPr>
        <w:t>研究方法适宜，数据真实可靠，研究结果可推广</w:t>
      </w:r>
      <w:r>
        <w:rPr>
          <w:rFonts w:ascii="宋体" w:hAnsi="宋体" w:cs="宋体" w:hint="eastAsia"/>
          <w:kern w:val="0"/>
          <w:sz w:val="28"/>
          <w:szCs w:val="28"/>
        </w:rPr>
        <w:t>；</w:t>
      </w:r>
      <w:r>
        <w:rPr>
          <w:rFonts w:ascii="宋体" w:hAnsi="宋体" w:cs="宋体" w:hint="eastAsia"/>
          <w:kern w:val="0"/>
          <w:sz w:val="28"/>
          <w:szCs w:val="28"/>
        </w:rPr>
        <w:t>字数</w:t>
      </w:r>
      <w:r>
        <w:rPr>
          <w:rFonts w:ascii="宋体" w:hAnsi="宋体" w:cs="宋体" w:hint="eastAsia"/>
          <w:kern w:val="0"/>
          <w:sz w:val="28"/>
          <w:szCs w:val="28"/>
        </w:rPr>
        <w:t>3000-6000</w:t>
      </w:r>
      <w:r>
        <w:rPr>
          <w:rFonts w:ascii="宋体" w:hAnsi="宋体" w:cs="宋体" w:hint="eastAsia"/>
          <w:kern w:val="0"/>
          <w:sz w:val="28"/>
          <w:szCs w:val="28"/>
        </w:rPr>
        <w:t>字，格式参照学术规范</w:t>
      </w:r>
      <w:r>
        <w:rPr>
          <w:rFonts w:ascii="宋体" w:hAnsi="宋体" w:cs="宋体" w:hint="eastAsia"/>
          <w:kern w:val="0"/>
          <w:sz w:val="28"/>
          <w:szCs w:val="28"/>
        </w:rPr>
        <w:t>。</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）论文应为</w:t>
      </w:r>
      <w:r>
        <w:rPr>
          <w:rFonts w:ascii="宋体" w:hAnsi="宋体" w:cs="宋体" w:hint="eastAsia"/>
          <w:kern w:val="0"/>
          <w:sz w:val="28"/>
          <w:szCs w:val="28"/>
        </w:rPr>
        <w:t>Word</w:t>
      </w:r>
      <w:r>
        <w:rPr>
          <w:rFonts w:ascii="宋体" w:hAnsi="宋体" w:cs="宋体" w:hint="eastAsia"/>
          <w:kern w:val="0"/>
          <w:sz w:val="28"/>
          <w:szCs w:val="28"/>
        </w:rPr>
        <w:t>格式，包括标题、摘要、关键词、正文和参考文献。参考文献请严格按照学术论文规范格式进行著录（见附件</w:t>
      </w:r>
      <w:r>
        <w:rPr>
          <w:rFonts w:ascii="宋体" w:hAnsi="宋体" w:cs="宋体" w:hint="eastAsia"/>
          <w:kern w:val="0"/>
          <w:sz w:val="28"/>
          <w:szCs w:val="28"/>
        </w:rPr>
        <w:t>2</w:t>
      </w:r>
      <w:r>
        <w:rPr>
          <w:rFonts w:ascii="宋体" w:hAnsi="宋体" w:cs="宋体" w:hint="eastAsia"/>
          <w:kern w:val="0"/>
          <w:sz w:val="28"/>
          <w:szCs w:val="28"/>
        </w:rPr>
        <w:t>）。</w:t>
      </w:r>
    </w:p>
    <w:p w:rsidR="00090919" w:rsidRDefault="006123C3">
      <w:pPr>
        <w:pStyle w:val="a4"/>
        <w:widowControl/>
        <w:shd w:val="clear" w:color="auto" w:fill="FFFFFF"/>
        <w:spacing w:line="360" w:lineRule="auto"/>
        <w:ind w:firstLineChars="200" w:firstLine="560"/>
        <w:rPr>
          <w:rFonts w:ascii="宋体" w:hAnsi="宋体" w:cs="宋体"/>
          <w:kern w:val="0"/>
          <w:sz w:val="28"/>
          <w:szCs w:val="28"/>
        </w:rPr>
      </w:pPr>
      <w:r>
        <w:rPr>
          <w:rFonts w:ascii="宋体" w:hAnsi="宋体" w:cs="宋体"/>
          <w:kern w:val="0"/>
          <w:sz w:val="28"/>
          <w:szCs w:val="28"/>
        </w:rPr>
        <w:t>（二）</w:t>
      </w:r>
      <w:r>
        <w:rPr>
          <w:rFonts w:ascii="宋体" w:hAnsi="宋体" w:cs="宋体" w:hint="eastAsia"/>
          <w:kern w:val="0"/>
          <w:sz w:val="28"/>
          <w:szCs w:val="28"/>
        </w:rPr>
        <w:t>特殊教育</w:t>
      </w:r>
      <w:r>
        <w:rPr>
          <w:rFonts w:ascii="宋体" w:hAnsi="宋体" w:cs="宋体"/>
          <w:kern w:val="0"/>
          <w:sz w:val="28"/>
          <w:szCs w:val="28"/>
        </w:rPr>
        <w:t>教具学具评选</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kern w:val="0"/>
          <w:sz w:val="28"/>
          <w:szCs w:val="28"/>
        </w:rPr>
        <w:t>作品内容：为智障学生、孤独症学生、视障学生、听障学生、肢障学生等特需学生自制或改制的教具学具作品</w:t>
      </w:r>
      <w:r>
        <w:rPr>
          <w:rFonts w:ascii="宋体" w:hAnsi="宋体" w:cs="宋体" w:hint="eastAsia"/>
          <w:kern w:val="0"/>
          <w:sz w:val="28"/>
          <w:szCs w:val="28"/>
        </w:rPr>
        <w:t>介绍及视频展示</w:t>
      </w:r>
      <w:r>
        <w:rPr>
          <w:rFonts w:ascii="宋体" w:hAnsi="宋体" w:cs="宋体"/>
          <w:kern w:val="0"/>
          <w:sz w:val="28"/>
          <w:szCs w:val="28"/>
        </w:rPr>
        <w:t>。</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作品</w:t>
      </w:r>
      <w:r>
        <w:rPr>
          <w:rFonts w:ascii="宋体" w:hAnsi="宋体" w:cs="宋体"/>
          <w:kern w:val="0"/>
          <w:sz w:val="28"/>
          <w:szCs w:val="28"/>
        </w:rPr>
        <w:t>要求</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kern w:val="0"/>
          <w:sz w:val="28"/>
          <w:szCs w:val="28"/>
        </w:rPr>
        <w:t>（</w:t>
      </w:r>
      <w:r>
        <w:rPr>
          <w:rFonts w:ascii="宋体" w:hAnsi="宋体" w:cs="宋体"/>
          <w:kern w:val="0"/>
          <w:sz w:val="28"/>
          <w:szCs w:val="28"/>
        </w:rPr>
        <w:t>1</w:t>
      </w:r>
      <w:r>
        <w:rPr>
          <w:rFonts w:ascii="宋体" w:hAnsi="宋体" w:cs="宋体"/>
          <w:kern w:val="0"/>
          <w:sz w:val="28"/>
          <w:szCs w:val="28"/>
        </w:rPr>
        <w:t>）参评作品应具备教育性、科学性、创新性、实用性、安全性。每人限报</w:t>
      </w:r>
      <w:r>
        <w:rPr>
          <w:rFonts w:ascii="宋体" w:hAnsi="宋体" w:cs="宋体"/>
          <w:kern w:val="0"/>
          <w:sz w:val="28"/>
          <w:szCs w:val="28"/>
        </w:rPr>
        <w:t>1</w:t>
      </w:r>
      <w:r>
        <w:rPr>
          <w:rFonts w:ascii="宋体" w:hAnsi="宋体" w:cs="宋体"/>
          <w:kern w:val="0"/>
          <w:sz w:val="28"/>
          <w:szCs w:val="28"/>
        </w:rPr>
        <w:t>项（含合作作品），每项署名不超过</w:t>
      </w:r>
      <w:r>
        <w:rPr>
          <w:rFonts w:ascii="宋体" w:hAnsi="宋体" w:cs="宋体"/>
          <w:kern w:val="0"/>
          <w:sz w:val="28"/>
          <w:szCs w:val="28"/>
        </w:rPr>
        <w:t>3</w:t>
      </w:r>
      <w:r>
        <w:rPr>
          <w:rFonts w:ascii="宋体" w:hAnsi="宋体" w:cs="宋体"/>
          <w:kern w:val="0"/>
          <w:sz w:val="28"/>
          <w:szCs w:val="28"/>
        </w:rPr>
        <w:t>人。不接受已获市级及以上奖项、工业化生产、抄袭或存在权属争议的作品。</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教具学具作品介</w:t>
      </w:r>
      <w:r>
        <w:rPr>
          <w:rFonts w:ascii="宋体" w:hAnsi="宋体" w:cs="宋体" w:hint="eastAsia"/>
          <w:kern w:val="0"/>
          <w:sz w:val="28"/>
          <w:szCs w:val="28"/>
        </w:rPr>
        <w:t>绍</w:t>
      </w:r>
      <w:r>
        <w:rPr>
          <w:rFonts w:ascii="宋体" w:hAnsi="宋体" w:cs="宋体" w:hint="eastAsia"/>
          <w:kern w:val="0"/>
          <w:sz w:val="28"/>
          <w:szCs w:val="28"/>
        </w:rPr>
        <w:t>300</w:t>
      </w:r>
      <w:r>
        <w:rPr>
          <w:rFonts w:ascii="宋体" w:hAnsi="宋体" w:cs="宋体" w:hint="eastAsia"/>
          <w:kern w:val="0"/>
          <w:sz w:val="28"/>
          <w:szCs w:val="28"/>
        </w:rPr>
        <w:t>字以内，说明</w:t>
      </w:r>
      <w:r>
        <w:rPr>
          <w:rFonts w:ascii="宋体" w:hAnsi="宋体" w:cs="宋体"/>
          <w:kern w:val="0"/>
          <w:sz w:val="28"/>
          <w:szCs w:val="28"/>
        </w:rPr>
        <w:t>教（学）具名</w:t>
      </w:r>
      <w:r>
        <w:rPr>
          <w:rFonts w:ascii="宋体" w:hAnsi="宋体" w:cs="宋体"/>
          <w:kern w:val="0"/>
          <w:sz w:val="28"/>
          <w:szCs w:val="28"/>
        </w:rPr>
        <w:t>称、制作方式（自制</w:t>
      </w:r>
      <w:r>
        <w:rPr>
          <w:rFonts w:ascii="宋体" w:hAnsi="宋体" w:cs="宋体"/>
          <w:kern w:val="0"/>
          <w:sz w:val="28"/>
          <w:szCs w:val="28"/>
        </w:rPr>
        <w:t>/</w:t>
      </w:r>
      <w:r>
        <w:rPr>
          <w:rFonts w:ascii="宋体" w:hAnsi="宋体" w:cs="宋体"/>
          <w:kern w:val="0"/>
          <w:sz w:val="28"/>
          <w:szCs w:val="28"/>
        </w:rPr>
        <w:t>改制）、适用学生类型（智障、孤独症等）、适用学段（</w:t>
      </w:r>
      <w:r>
        <w:rPr>
          <w:rFonts w:ascii="宋体" w:hAnsi="宋体" w:cs="宋体" w:hint="eastAsia"/>
          <w:kern w:val="0"/>
          <w:sz w:val="28"/>
          <w:szCs w:val="28"/>
        </w:rPr>
        <w:t>特教校、</w:t>
      </w:r>
      <w:r>
        <w:rPr>
          <w:rFonts w:ascii="宋体" w:hAnsi="宋体" w:cs="宋体"/>
          <w:kern w:val="0"/>
          <w:sz w:val="28"/>
          <w:szCs w:val="28"/>
        </w:rPr>
        <w:t>融合幼儿园、融合小学等），适用学科（领域）和适用年级、作品创新点、使用方法和效果</w:t>
      </w:r>
      <w:r>
        <w:rPr>
          <w:rFonts w:ascii="宋体" w:hAnsi="宋体" w:cs="宋体" w:hint="eastAsia"/>
          <w:kern w:val="0"/>
          <w:sz w:val="28"/>
          <w:szCs w:val="28"/>
        </w:rPr>
        <w:t>等，以</w:t>
      </w:r>
      <w:r>
        <w:rPr>
          <w:rFonts w:ascii="宋体" w:hAnsi="宋体" w:cs="宋体" w:hint="eastAsia"/>
          <w:kern w:val="0"/>
          <w:sz w:val="28"/>
          <w:szCs w:val="28"/>
        </w:rPr>
        <w:t>word</w:t>
      </w:r>
      <w:r>
        <w:rPr>
          <w:rFonts w:ascii="宋体" w:hAnsi="宋体" w:cs="宋体" w:hint="eastAsia"/>
          <w:kern w:val="0"/>
          <w:sz w:val="28"/>
          <w:szCs w:val="28"/>
        </w:rPr>
        <w:t>文档呈现。</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3</w:t>
      </w:r>
      <w:r>
        <w:rPr>
          <w:rFonts w:ascii="宋体" w:hAnsi="宋体" w:cs="宋体" w:hint="eastAsia"/>
          <w:kern w:val="0"/>
          <w:sz w:val="28"/>
          <w:szCs w:val="28"/>
        </w:rPr>
        <w:t>）教具学具展示</w:t>
      </w:r>
      <w:r>
        <w:rPr>
          <w:rFonts w:ascii="宋体" w:hAnsi="宋体" w:cs="宋体"/>
          <w:kern w:val="0"/>
          <w:sz w:val="28"/>
          <w:szCs w:val="28"/>
        </w:rPr>
        <w:t>视频</w:t>
      </w:r>
      <w:r>
        <w:rPr>
          <w:rFonts w:ascii="宋体" w:hAnsi="宋体" w:cs="宋体"/>
          <w:kern w:val="0"/>
          <w:sz w:val="28"/>
          <w:szCs w:val="28"/>
        </w:rPr>
        <w:t>10</w:t>
      </w:r>
      <w:r>
        <w:rPr>
          <w:rFonts w:ascii="宋体" w:hAnsi="宋体" w:cs="宋体"/>
          <w:kern w:val="0"/>
          <w:sz w:val="28"/>
          <w:szCs w:val="28"/>
        </w:rPr>
        <w:t>分钟以内，包括教具学具的设计背景、设计理念、制作方法、使用方法、效果等内容。视频全部或部分内容需至少</w:t>
      </w:r>
      <w:r>
        <w:rPr>
          <w:rFonts w:ascii="宋体" w:hAnsi="宋体" w:cs="宋体"/>
          <w:kern w:val="0"/>
          <w:sz w:val="28"/>
          <w:szCs w:val="28"/>
        </w:rPr>
        <w:lastRenderedPageBreak/>
        <w:t>一名作者出镜讲解</w:t>
      </w:r>
      <w:r>
        <w:rPr>
          <w:rFonts w:ascii="宋体" w:hAnsi="宋体" w:cs="宋体" w:hint="eastAsia"/>
          <w:kern w:val="0"/>
          <w:sz w:val="28"/>
          <w:szCs w:val="28"/>
        </w:rPr>
        <w:t>，</w:t>
      </w:r>
      <w:r>
        <w:rPr>
          <w:rFonts w:ascii="宋体" w:hAnsi="宋体" w:cs="宋体"/>
          <w:kern w:val="0"/>
          <w:sz w:val="28"/>
          <w:szCs w:val="28"/>
        </w:rPr>
        <w:t>视频格式为</w:t>
      </w:r>
      <w:r>
        <w:rPr>
          <w:rFonts w:ascii="宋体" w:hAnsi="宋体" w:cs="宋体"/>
          <w:kern w:val="0"/>
          <w:sz w:val="28"/>
          <w:szCs w:val="28"/>
        </w:rPr>
        <w:t>mp4</w:t>
      </w:r>
      <w:r>
        <w:rPr>
          <w:rFonts w:ascii="宋体" w:hAnsi="宋体" w:cs="宋体"/>
          <w:kern w:val="0"/>
          <w:sz w:val="28"/>
          <w:szCs w:val="28"/>
        </w:rPr>
        <w:t>，画面尺寸为</w:t>
      </w:r>
      <w:r>
        <w:rPr>
          <w:rFonts w:ascii="宋体" w:hAnsi="宋体" w:cs="宋体"/>
          <w:kern w:val="0"/>
          <w:sz w:val="28"/>
          <w:szCs w:val="28"/>
        </w:rPr>
        <w:t>1080P</w:t>
      </w:r>
      <w:r>
        <w:rPr>
          <w:rFonts w:ascii="宋体" w:hAnsi="宋体" w:cs="宋体"/>
          <w:kern w:val="0"/>
          <w:sz w:val="28"/>
          <w:szCs w:val="28"/>
        </w:rPr>
        <w:t>或</w:t>
      </w:r>
      <w:r>
        <w:rPr>
          <w:rFonts w:ascii="宋体" w:hAnsi="宋体" w:cs="宋体"/>
          <w:kern w:val="0"/>
          <w:sz w:val="28"/>
          <w:szCs w:val="28"/>
        </w:rPr>
        <w:t>720P</w:t>
      </w:r>
      <w:r>
        <w:rPr>
          <w:rFonts w:ascii="宋体" w:hAnsi="宋体" w:cs="宋体"/>
          <w:kern w:val="0"/>
          <w:sz w:val="28"/>
          <w:szCs w:val="28"/>
        </w:rPr>
        <w:t>，大小不超过</w:t>
      </w:r>
      <w:r>
        <w:rPr>
          <w:rFonts w:ascii="宋体" w:hAnsi="宋体" w:cs="宋体"/>
          <w:kern w:val="0"/>
          <w:sz w:val="28"/>
          <w:szCs w:val="28"/>
        </w:rPr>
        <w:t>800M</w:t>
      </w:r>
      <w:r>
        <w:rPr>
          <w:rFonts w:ascii="宋体" w:hAnsi="宋体" w:cs="宋体"/>
          <w:kern w:val="0"/>
          <w:sz w:val="28"/>
          <w:szCs w:val="28"/>
        </w:rPr>
        <w:t>。视频为高清格式，画面清晰，无晃动，无杂音；视频含片头</w:t>
      </w:r>
      <w:r>
        <w:rPr>
          <w:rFonts w:ascii="宋体" w:hAnsi="宋体" w:cs="宋体"/>
          <w:kern w:val="0"/>
          <w:sz w:val="28"/>
          <w:szCs w:val="28"/>
        </w:rPr>
        <w:t>5</w:t>
      </w:r>
      <w:r>
        <w:rPr>
          <w:rFonts w:ascii="宋体" w:hAnsi="宋体" w:cs="宋体"/>
          <w:kern w:val="0"/>
          <w:sz w:val="28"/>
          <w:szCs w:val="28"/>
        </w:rPr>
        <w:t>秒，须介绍作品名称、制作者、单位、适用对象、学科（领域）、年</w:t>
      </w:r>
      <w:r>
        <w:rPr>
          <w:rFonts w:ascii="宋体" w:hAnsi="宋体" w:cs="宋体"/>
          <w:kern w:val="0"/>
          <w:sz w:val="28"/>
          <w:szCs w:val="28"/>
        </w:rPr>
        <w:t>级等基本信息。</w:t>
      </w:r>
    </w:p>
    <w:p w:rsidR="00090919" w:rsidRDefault="006123C3">
      <w:pPr>
        <w:pStyle w:val="4"/>
        <w:widowControl/>
        <w:shd w:val="clear" w:color="auto" w:fill="FFFFFF"/>
        <w:spacing w:before="160" w:beforeAutospacing="0" w:after="160" w:afterAutospacing="0" w:line="360" w:lineRule="auto"/>
        <w:ind w:firstLineChars="200" w:firstLine="562"/>
        <w:rPr>
          <w:rFonts w:cs="宋体" w:hint="default"/>
          <w:sz w:val="28"/>
          <w:szCs w:val="28"/>
        </w:rPr>
      </w:pPr>
      <w:r>
        <w:rPr>
          <w:rFonts w:cs="宋体" w:hint="default"/>
          <w:sz w:val="28"/>
          <w:szCs w:val="28"/>
        </w:rPr>
        <w:t>四、</w:t>
      </w:r>
      <w:r>
        <w:rPr>
          <w:rFonts w:cs="宋体"/>
          <w:sz w:val="28"/>
          <w:szCs w:val="28"/>
        </w:rPr>
        <w:t>材料报送</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（一）报送时间</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论文评选报送截止时间为</w:t>
      </w:r>
      <w:r>
        <w:rPr>
          <w:rFonts w:ascii="宋体" w:hAnsi="宋体" w:cs="宋体" w:hint="eastAsia"/>
          <w:kern w:val="0"/>
          <w:sz w:val="28"/>
          <w:szCs w:val="28"/>
        </w:rPr>
        <w:t>2026</w:t>
      </w:r>
      <w:r>
        <w:rPr>
          <w:rFonts w:ascii="宋体" w:hAnsi="宋体" w:cs="宋体" w:hint="eastAsia"/>
          <w:kern w:val="0"/>
          <w:sz w:val="28"/>
          <w:szCs w:val="28"/>
        </w:rPr>
        <w:t>年</w:t>
      </w:r>
      <w:r>
        <w:rPr>
          <w:rFonts w:ascii="宋体" w:hAnsi="宋体" w:cs="宋体" w:hint="eastAsia"/>
          <w:kern w:val="0"/>
          <w:sz w:val="28"/>
          <w:szCs w:val="28"/>
        </w:rPr>
        <w:t>4</w:t>
      </w:r>
      <w:r>
        <w:rPr>
          <w:rFonts w:ascii="宋体" w:hAnsi="宋体" w:cs="宋体" w:hint="eastAsia"/>
          <w:kern w:val="0"/>
          <w:sz w:val="28"/>
          <w:szCs w:val="28"/>
        </w:rPr>
        <w:t>月</w:t>
      </w:r>
      <w:r>
        <w:rPr>
          <w:rFonts w:ascii="宋体" w:hAnsi="宋体" w:cs="宋体" w:hint="eastAsia"/>
          <w:kern w:val="0"/>
          <w:sz w:val="28"/>
          <w:szCs w:val="28"/>
        </w:rPr>
        <w:t>20</w:t>
      </w:r>
      <w:r>
        <w:rPr>
          <w:rFonts w:ascii="宋体" w:hAnsi="宋体" w:cs="宋体" w:hint="eastAsia"/>
          <w:kern w:val="0"/>
          <w:sz w:val="28"/>
          <w:szCs w:val="28"/>
        </w:rPr>
        <w:t>日</w:t>
      </w:r>
      <w:r>
        <w:rPr>
          <w:rFonts w:ascii="宋体" w:hAnsi="宋体" w:cs="宋体"/>
          <w:kern w:val="0"/>
          <w:sz w:val="28"/>
          <w:szCs w:val="28"/>
        </w:rPr>
        <w:t>1</w:t>
      </w:r>
      <w:r>
        <w:rPr>
          <w:rFonts w:ascii="宋体" w:hAnsi="宋体" w:cs="宋体" w:hint="eastAsia"/>
          <w:kern w:val="0"/>
          <w:sz w:val="28"/>
          <w:szCs w:val="28"/>
        </w:rPr>
        <w:t>7</w:t>
      </w:r>
      <w:r>
        <w:rPr>
          <w:rFonts w:ascii="宋体" w:hAnsi="宋体" w:cs="宋体"/>
          <w:kern w:val="0"/>
          <w:sz w:val="28"/>
          <w:szCs w:val="28"/>
        </w:rPr>
        <w:t>:00</w:t>
      </w:r>
      <w:r>
        <w:rPr>
          <w:rFonts w:ascii="宋体" w:hAnsi="宋体" w:cs="宋体" w:hint="eastAsia"/>
          <w:kern w:val="0"/>
          <w:sz w:val="28"/>
          <w:szCs w:val="28"/>
        </w:rPr>
        <w:t>，教具学具评选报送截止时间为</w:t>
      </w:r>
      <w:r>
        <w:rPr>
          <w:rFonts w:ascii="宋体" w:hAnsi="宋体" w:cs="宋体" w:hint="eastAsia"/>
          <w:kern w:val="0"/>
          <w:sz w:val="28"/>
          <w:szCs w:val="28"/>
        </w:rPr>
        <w:t>2026</w:t>
      </w:r>
      <w:r>
        <w:rPr>
          <w:rFonts w:ascii="宋体" w:hAnsi="宋体" w:cs="宋体" w:hint="eastAsia"/>
          <w:kern w:val="0"/>
          <w:sz w:val="28"/>
          <w:szCs w:val="28"/>
        </w:rPr>
        <w:t>年</w:t>
      </w:r>
      <w:r>
        <w:rPr>
          <w:rFonts w:ascii="宋体" w:hAnsi="宋体" w:cs="宋体" w:hint="eastAsia"/>
          <w:kern w:val="0"/>
          <w:sz w:val="28"/>
          <w:szCs w:val="28"/>
        </w:rPr>
        <w:t>5</w:t>
      </w:r>
      <w:r>
        <w:rPr>
          <w:rFonts w:ascii="宋体" w:hAnsi="宋体" w:cs="宋体" w:hint="eastAsia"/>
          <w:kern w:val="0"/>
          <w:sz w:val="28"/>
          <w:szCs w:val="28"/>
        </w:rPr>
        <w:t>月</w:t>
      </w:r>
      <w:r>
        <w:rPr>
          <w:rFonts w:ascii="宋体" w:hAnsi="宋体" w:cs="宋体" w:hint="eastAsia"/>
          <w:kern w:val="0"/>
          <w:sz w:val="28"/>
          <w:szCs w:val="28"/>
        </w:rPr>
        <w:t>25</w:t>
      </w:r>
      <w:r>
        <w:rPr>
          <w:rFonts w:ascii="宋体" w:hAnsi="宋体" w:cs="宋体" w:hint="eastAsia"/>
          <w:kern w:val="0"/>
          <w:sz w:val="28"/>
          <w:szCs w:val="28"/>
        </w:rPr>
        <w:t>日</w:t>
      </w:r>
      <w:r>
        <w:rPr>
          <w:rFonts w:ascii="宋体" w:hAnsi="宋体" w:cs="宋体" w:hint="eastAsia"/>
          <w:kern w:val="0"/>
          <w:sz w:val="28"/>
          <w:szCs w:val="28"/>
        </w:rPr>
        <w:t>17:00</w:t>
      </w:r>
      <w:r>
        <w:rPr>
          <w:rFonts w:ascii="宋体" w:hAnsi="宋体" w:cs="宋体"/>
          <w:kern w:val="0"/>
          <w:sz w:val="28"/>
          <w:szCs w:val="28"/>
        </w:rPr>
        <w:t>。</w:t>
      </w:r>
    </w:p>
    <w:p w:rsidR="00090919" w:rsidRDefault="006123C3">
      <w:pPr>
        <w:pStyle w:val="a4"/>
        <w:widowControl/>
        <w:numPr>
          <w:ilvl w:val="0"/>
          <w:numId w:val="1"/>
        </w:numPr>
        <w:spacing w:line="360" w:lineRule="auto"/>
        <w:ind w:firstLineChars="200" w:firstLine="560"/>
        <w:rPr>
          <w:rFonts w:ascii="宋体" w:hAnsi="宋体" w:cs="宋体"/>
          <w:kern w:val="0"/>
          <w:sz w:val="28"/>
          <w:szCs w:val="28"/>
        </w:rPr>
      </w:pPr>
      <w:r>
        <w:rPr>
          <w:rFonts w:ascii="宋体" w:hAnsi="宋体" w:cs="宋体" w:hint="eastAsia"/>
          <w:kern w:val="0"/>
          <w:sz w:val="28"/>
          <w:szCs w:val="28"/>
        </w:rPr>
        <w:t>报送要求</w:t>
      </w:r>
    </w:p>
    <w:p w:rsidR="00090919" w:rsidRDefault="006123C3">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本次评选活动</w:t>
      </w:r>
      <w:r>
        <w:rPr>
          <w:rFonts w:ascii="宋体" w:hAnsi="宋体" w:cs="宋体"/>
          <w:kern w:val="0"/>
          <w:sz w:val="28"/>
          <w:szCs w:val="28"/>
        </w:rPr>
        <w:t>所有材料以学校为单位统一报送，不接受个人报送。</w:t>
      </w:r>
      <w:r>
        <w:rPr>
          <w:rFonts w:ascii="宋体" w:hAnsi="宋体" w:cs="宋体" w:hint="eastAsia"/>
          <w:kern w:val="0"/>
          <w:sz w:val="28"/>
          <w:szCs w:val="28"/>
        </w:rPr>
        <w:t>每所学校报送总数不超过</w:t>
      </w:r>
      <w:r>
        <w:rPr>
          <w:rFonts w:ascii="宋体" w:hAnsi="宋体" w:cs="宋体" w:hint="eastAsia"/>
          <w:kern w:val="0"/>
          <w:sz w:val="28"/>
          <w:szCs w:val="28"/>
        </w:rPr>
        <w:t>3</w:t>
      </w:r>
      <w:r>
        <w:rPr>
          <w:rFonts w:ascii="宋体" w:hAnsi="宋体" w:cs="宋体" w:hint="eastAsia"/>
          <w:kern w:val="0"/>
          <w:sz w:val="28"/>
          <w:szCs w:val="28"/>
        </w:rPr>
        <w:t>项，特殊教育专委会会员不占学校名额，每类限报</w:t>
      </w:r>
      <w:r>
        <w:rPr>
          <w:rFonts w:ascii="宋体" w:hAnsi="宋体" w:cs="宋体" w:hint="eastAsia"/>
          <w:kern w:val="0"/>
          <w:sz w:val="28"/>
          <w:szCs w:val="28"/>
        </w:rPr>
        <w:t>1</w:t>
      </w:r>
      <w:r>
        <w:rPr>
          <w:rFonts w:ascii="宋体" w:hAnsi="宋体" w:cs="宋体" w:hint="eastAsia"/>
          <w:kern w:val="0"/>
          <w:sz w:val="28"/>
          <w:szCs w:val="28"/>
        </w:rPr>
        <w:t>项，</w:t>
      </w:r>
      <w:r>
        <w:rPr>
          <w:rFonts w:ascii="宋体" w:hAnsi="宋体" w:cs="宋体"/>
          <w:kern w:val="0"/>
          <w:sz w:val="28"/>
          <w:szCs w:val="28"/>
        </w:rPr>
        <w:t>可同时参加两类</w:t>
      </w:r>
      <w:r>
        <w:rPr>
          <w:rFonts w:ascii="宋体" w:hAnsi="宋体" w:cs="宋体" w:hint="eastAsia"/>
          <w:kern w:val="0"/>
          <w:sz w:val="28"/>
          <w:szCs w:val="28"/>
        </w:rPr>
        <w:t>评选活动。</w:t>
      </w:r>
      <w:bookmarkStart w:id="0" w:name="_GoBack"/>
      <w:bookmarkEnd w:id="0"/>
    </w:p>
    <w:p w:rsidR="00090919" w:rsidRDefault="006123C3">
      <w:pPr>
        <w:pStyle w:val="a4"/>
        <w:widowControl/>
        <w:numPr>
          <w:ilvl w:val="0"/>
          <w:numId w:val="1"/>
        </w:numPr>
        <w:spacing w:line="360" w:lineRule="auto"/>
        <w:ind w:firstLineChars="200" w:firstLine="560"/>
        <w:rPr>
          <w:rFonts w:ascii="宋体" w:hAnsi="宋体" w:cs="宋体"/>
          <w:kern w:val="0"/>
          <w:sz w:val="28"/>
          <w:szCs w:val="28"/>
        </w:rPr>
      </w:pPr>
      <w:r>
        <w:rPr>
          <w:rFonts w:ascii="宋体" w:hAnsi="宋体" w:cs="宋体" w:hint="eastAsia"/>
          <w:kern w:val="0"/>
          <w:sz w:val="28"/>
          <w:szCs w:val="28"/>
        </w:rPr>
        <w:t>报送材料</w:t>
      </w:r>
    </w:p>
    <w:p w:rsidR="00090919" w:rsidRDefault="006123C3">
      <w:pPr>
        <w:widowControl/>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rPr>
        <w:t>报送材料分为电子版及纸质材料，</w:t>
      </w:r>
      <w:r>
        <w:rPr>
          <w:rFonts w:ascii="宋体" w:hAnsi="宋体" w:cs="宋体"/>
          <w:kern w:val="0"/>
          <w:sz w:val="28"/>
          <w:szCs w:val="28"/>
        </w:rPr>
        <w:t>报送至双流区教育科学研究院</w:t>
      </w:r>
      <w:r>
        <w:rPr>
          <w:rFonts w:ascii="宋体" w:hAnsi="宋体" w:cs="宋体" w:hint="eastAsia"/>
          <w:kern w:val="0"/>
          <w:sz w:val="28"/>
          <w:szCs w:val="28"/>
        </w:rPr>
        <w:t>209</w:t>
      </w:r>
      <w:r>
        <w:rPr>
          <w:rFonts w:ascii="宋体" w:hAnsi="宋体" w:cs="宋体"/>
          <w:kern w:val="0"/>
          <w:sz w:val="28"/>
          <w:szCs w:val="28"/>
        </w:rPr>
        <w:t>办公室</w:t>
      </w:r>
      <w:r>
        <w:rPr>
          <w:rFonts w:ascii="宋体" w:hAnsi="宋体" w:cs="宋体" w:hint="eastAsia"/>
          <w:kern w:val="0"/>
          <w:sz w:val="28"/>
          <w:szCs w:val="28"/>
        </w:rPr>
        <w:t>，</w:t>
      </w:r>
      <w:r>
        <w:rPr>
          <w:rFonts w:ascii="宋体" w:hAnsi="宋体" w:cs="宋体" w:hint="eastAsia"/>
          <w:kern w:val="0"/>
          <w:sz w:val="28"/>
          <w:szCs w:val="28"/>
        </w:rPr>
        <w:t>电子版材料请</w:t>
      </w:r>
      <w:r>
        <w:rPr>
          <w:rFonts w:ascii="宋体" w:hAnsi="宋体" w:cs="宋体"/>
          <w:kern w:val="0"/>
          <w:sz w:val="28"/>
          <w:szCs w:val="28"/>
        </w:rPr>
        <w:t>使用</w:t>
      </w:r>
      <w:r>
        <w:rPr>
          <w:rFonts w:ascii="宋体" w:hAnsi="宋体" w:cs="宋体"/>
          <w:kern w:val="0"/>
          <w:sz w:val="28"/>
          <w:szCs w:val="28"/>
        </w:rPr>
        <w:t>U</w:t>
      </w:r>
      <w:r>
        <w:rPr>
          <w:rFonts w:ascii="宋体" w:hAnsi="宋体" w:cs="宋体"/>
          <w:kern w:val="0"/>
          <w:sz w:val="28"/>
          <w:szCs w:val="28"/>
        </w:rPr>
        <w:t>盘或移动硬盘拷贝报送</w:t>
      </w:r>
      <w:r>
        <w:rPr>
          <w:rFonts w:ascii="宋体" w:hAnsi="宋体" w:cs="宋体" w:hint="eastAsia"/>
          <w:kern w:val="0"/>
          <w:sz w:val="28"/>
          <w:szCs w:val="28"/>
        </w:rPr>
        <w:t>。</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hint="eastAsia"/>
          <w:kern w:val="0"/>
          <w:sz w:val="28"/>
          <w:szCs w:val="28"/>
        </w:rPr>
        <w:t>论文评选</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各学校利用中国知网、万方数据库等国内权威查重平台进行查重，并</w:t>
      </w:r>
      <w:r>
        <w:rPr>
          <w:rFonts w:ascii="宋体" w:hAnsi="宋体" w:cs="宋体"/>
          <w:kern w:val="0"/>
          <w:sz w:val="28"/>
          <w:szCs w:val="28"/>
        </w:rPr>
        <w:t>在汇总表中如实填写查重结果和查重平台</w:t>
      </w:r>
      <w:r>
        <w:rPr>
          <w:rFonts w:ascii="宋体" w:hAnsi="宋体" w:cs="宋体" w:hint="eastAsia"/>
          <w:kern w:val="0"/>
          <w:sz w:val="28"/>
          <w:szCs w:val="28"/>
        </w:rPr>
        <w:t>；每篇文章重复率不得超过</w:t>
      </w:r>
      <w:r>
        <w:rPr>
          <w:rFonts w:ascii="宋体" w:hAnsi="宋体" w:cs="宋体" w:hint="eastAsia"/>
          <w:kern w:val="0"/>
          <w:sz w:val="28"/>
          <w:szCs w:val="28"/>
        </w:rPr>
        <w:t>30%</w:t>
      </w:r>
      <w:r>
        <w:rPr>
          <w:rFonts w:ascii="宋体" w:hAnsi="宋体" w:cs="宋体" w:hint="eastAsia"/>
          <w:kern w:val="0"/>
          <w:sz w:val="28"/>
          <w:szCs w:val="28"/>
        </w:rPr>
        <w:t>，否则不能参与评奖。</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论文评选</w:t>
      </w:r>
      <w:r>
        <w:rPr>
          <w:rFonts w:ascii="宋体" w:hAnsi="宋体" w:cs="宋体" w:hint="eastAsia"/>
          <w:kern w:val="0"/>
          <w:sz w:val="28"/>
          <w:szCs w:val="28"/>
        </w:rPr>
        <w:t>电子版材料</w:t>
      </w:r>
      <w:r>
        <w:rPr>
          <w:rFonts w:ascii="宋体" w:hAnsi="宋体" w:cs="宋体" w:hint="eastAsia"/>
          <w:kern w:val="0"/>
          <w:sz w:val="28"/>
          <w:szCs w:val="28"/>
        </w:rPr>
        <w:t>文件夹以“学校名称</w:t>
      </w:r>
      <w:r>
        <w:rPr>
          <w:rFonts w:ascii="宋体" w:hAnsi="宋体" w:cs="宋体" w:hint="eastAsia"/>
          <w:kern w:val="0"/>
          <w:sz w:val="28"/>
          <w:szCs w:val="28"/>
        </w:rPr>
        <w:t>+</w:t>
      </w:r>
      <w:r>
        <w:rPr>
          <w:rFonts w:ascii="宋体" w:hAnsi="宋体" w:cs="宋体" w:hint="eastAsia"/>
          <w:kern w:val="0"/>
          <w:sz w:val="28"/>
          <w:szCs w:val="28"/>
        </w:rPr>
        <w:t>论文评选”命名，内含论文推荐</w:t>
      </w:r>
      <w:r>
        <w:rPr>
          <w:rFonts w:ascii="宋体" w:hAnsi="宋体" w:cs="宋体" w:hint="eastAsia"/>
          <w:kern w:val="0"/>
          <w:sz w:val="28"/>
          <w:szCs w:val="28"/>
        </w:rPr>
        <w:t>汇总表</w:t>
      </w:r>
      <w:r>
        <w:rPr>
          <w:rFonts w:ascii="宋体" w:hAnsi="宋体" w:cs="宋体" w:hint="eastAsia"/>
          <w:kern w:val="0"/>
          <w:sz w:val="28"/>
          <w:szCs w:val="28"/>
        </w:rPr>
        <w:t>（学校</w:t>
      </w:r>
      <w:r>
        <w:rPr>
          <w:rFonts w:ascii="宋体" w:hAnsi="宋体" w:cs="宋体"/>
          <w:kern w:val="0"/>
          <w:sz w:val="28"/>
          <w:szCs w:val="28"/>
        </w:rPr>
        <w:t>盖章</w:t>
      </w:r>
      <w:r>
        <w:rPr>
          <w:rFonts w:ascii="宋体" w:hAnsi="宋体" w:cs="宋体" w:hint="eastAsia"/>
          <w:kern w:val="0"/>
          <w:sz w:val="28"/>
          <w:szCs w:val="28"/>
        </w:rPr>
        <w:t>）</w:t>
      </w:r>
      <w:r>
        <w:rPr>
          <w:rFonts w:ascii="宋体" w:hAnsi="宋体" w:cs="宋体" w:hint="eastAsia"/>
          <w:kern w:val="0"/>
          <w:sz w:val="28"/>
          <w:szCs w:val="28"/>
        </w:rPr>
        <w:t>，</w:t>
      </w:r>
      <w:r>
        <w:rPr>
          <w:rFonts w:ascii="宋体" w:hAnsi="宋体" w:cs="宋体"/>
          <w:kern w:val="0"/>
          <w:sz w:val="28"/>
          <w:szCs w:val="28"/>
        </w:rPr>
        <w:t>参评论文</w:t>
      </w:r>
      <w:r>
        <w:rPr>
          <w:rFonts w:ascii="宋体" w:hAnsi="宋体" w:cs="宋体" w:hint="eastAsia"/>
          <w:kern w:val="0"/>
          <w:sz w:val="28"/>
          <w:szCs w:val="28"/>
        </w:rPr>
        <w:t>Word</w:t>
      </w:r>
      <w:r>
        <w:rPr>
          <w:rFonts w:ascii="宋体" w:hAnsi="宋体" w:cs="宋体"/>
          <w:kern w:val="0"/>
          <w:sz w:val="28"/>
          <w:szCs w:val="28"/>
        </w:rPr>
        <w:t>电子版</w:t>
      </w:r>
      <w:r>
        <w:rPr>
          <w:rFonts w:ascii="宋体" w:hAnsi="宋体" w:cs="宋体" w:hint="eastAsia"/>
          <w:kern w:val="0"/>
          <w:sz w:val="28"/>
          <w:szCs w:val="28"/>
        </w:rPr>
        <w:t>，论文以“论文</w:t>
      </w:r>
      <w:r>
        <w:rPr>
          <w:rFonts w:ascii="宋体" w:hAnsi="宋体" w:cs="宋体"/>
          <w:kern w:val="0"/>
          <w:sz w:val="28"/>
          <w:szCs w:val="28"/>
        </w:rPr>
        <w:t>名称</w:t>
      </w:r>
      <w:r>
        <w:rPr>
          <w:rFonts w:ascii="宋体" w:hAnsi="宋体" w:cs="宋体" w:hint="eastAsia"/>
          <w:kern w:val="0"/>
          <w:sz w:val="28"/>
          <w:szCs w:val="28"/>
        </w:rPr>
        <w:t>+</w:t>
      </w:r>
      <w:r>
        <w:rPr>
          <w:rFonts w:ascii="宋体" w:hAnsi="宋体" w:cs="宋体"/>
          <w:kern w:val="0"/>
          <w:sz w:val="28"/>
          <w:szCs w:val="28"/>
        </w:rPr>
        <w:t>第一作者姓名</w:t>
      </w:r>
      <w:r>
        <w:rPr>
          <w:rFonts w:ascii="宋体" w:hAnsi="宋体" w:cs="宋体" w:hint="eastAsia"/>
          <w:kern w:val="0"/>
          <w:sz w:val="28"/>
          <w:szCs w:val="28"/>
        </w:rPr>
        <w:t>”命名</w:t>
      </w:r>
      <w:r>
        <w:rPr>
          <w:rFonts w:ascii="宋体" w:hAnsi="宋体" w:cs="宋体"/>
          <w:kern w:val="0"/>
          <w:sz w:val="28"/>
          <w:szCs w:val="28"/>
        </w:rPr>
        <w:t>。</w:t>
      </w:r>
      <w:r>
        <w:rPr>
          <w:rFonts w:ascii="宋体" w:hAnsi="宋体" w:cs="宋体" w:hint="eastAsia"/>
          <w:kern w:val="0"/>
          <w:sz w:val="28"/>
          <w:szCs w:val="28"/>
        </w:rPr>
        <w:t>纸质版材料包含论文</w:t>
      </w:r>
      <w:r>
        <w:rPr>
          <w:rFonts w:ascii="宋体" w:hAnsi="宋体" w:cs="宋体" w:hint="eastAsia"/>
          <w:kern w:val="0"/>
          <w:sz w:val="28"/>
          <w:szCs w:val="28"/>
        </w:rPr>
        <w:t>推荐</w:t>
      </w:r>
      <w:r>
        <w:rPr>
          <w:rFonts w:ascii="宋体" w:hAnsi="宋体" w:cs="宋体" w:hint="eastAsia"/>
          <w:kern w:val="0"/>
          <w:sz w:val="28"/>
          <w:szCs w:val="28"/>
        </w:rPr>
        <w:t>汇总表（加盖公章）</w:t>
      </w:r>
      <w:r>
        <w:rPr>
          <w:rFonts w:ascii="宋体" w:hAnsi="宋体" w:cs="宋体" w:hint="eastAsia"/>
          <w:kern w:val="0"/>
          <w:sz w:val="28"/>
          <w:szCs w:val="28"/>
        </w:rPr>
        <w:t>1</w:t>
      </w:r>
      <w:r>
        <w:rPr>
          <w:rFonts w:ascii="宋体" w:hAnsi="宋体" w:cs="宋体" w:hint="eastAsia"/>
          <w:kern w:val="0"/>
          <w:sz w:val="28"/>
          <w:szCs w:val="28"/>
        </w:rPr>
        <w:t>份</w:t>
      </w:r>
      <w:r>
        <w:rPr>
          <w:rFonts w:ascii="宋体" w:hAnsi="宋体" w:cs="宋体" w:hint="eastAsia"/>
          <w:kern w:val="0"/>
          <w:sz w:val="28"/>
          <w:szCs w:val="28"/>
        </w:rPr>
        <w:t>，参评论文纸质版</w:t>
      </w:r>
      <w:r>
        <w:rPr>
          <w:rFonts w:ascii="宋体" w:hAnsi="宋体" w:cs="宋体" w:hint="eastAsia"/>
          <w:kern w:val="0"/>
          <w:sz w:val="28"/>
          <w:szCs w:val="28"/>
        </w:rPr>
        <w:t>一式</w:t>
      </w:r>
      <w:r>
        <w:rPr>
          <w:rFonts w:ascii="宋体" w:hAnsi="宋体" w:cs="宋体" w:hint="eastAsia"/>
          <w:kern w:val="0"/>
          <w:sz w:val="28"/>
          <w:szCs w:val="28"/>
        </w:rPr>
        <w:t>2</w:t>
      </w:r>
      <w:r>
        <w:rPr>
          <w:rFonts w:ascii="宋体" w:hAnsi="宋体" w:cs="宋体" w:hint="eastAsia"/>
          <w:kern w:val="0"/>
          <w:sz w:val="28"/>
          <w:szCs w:val="28"/>
        </w:rPr>
        <w:t>份</w:t>
      </w:r>
      <w:r>
        <w:rPr>
          <w:rFonts w:ascii="宋体" w:hAnsi="宋体" w:cs="宋体" w:hint="eastAsia"/>
          <w:kern w:val="0"/>
          <w:sz w:val="28"/>
          <w:szCs w:val="28"/>
        </w:rPr>
        <w:t>。</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hint="eastAsia"/>
          <w:kern w:val="0"/>
          <w:sz w:val="28"/>
          <w:szCs w:val="28"/>
        </w:rPr>
        <w:t>教具学具评选</w:t>
      </w:r>
    </w:p>
    <w:p w:rsidR="00090919" w:rsidRDefault="006123C3" w:rsidP="00AB1034">
      <w:pPr>
        <w:pStyle w:val="a4"/>
        <w:widowControl/>
        <w:spacing w:line="360" w:lineRule="auto"/>
        <w:ind w:leftChars="200" w:left="420" w:firstLineChars="200" w:firstLine="560"/>
        <w:rPr>
          <w:rFonts w:ascii="宋体" w:hAnsi="宋体" w:cs="宋体"/>
          <w:kern w:val="0"/>
          <w:sz w:val="28"/>
          <w:szCs w:val="28"/>
        </w:rPr>
      </w:pPr>
      <w:r>
        <w:rPr>
          <w:rFonts w:ascii="宋体" w:hAnsi="宋体" w:cs="宋体" w:hint="eastAsia"/>
          <w:kern w:val="0"/>
          <w:sz w:val="28"/>
          <w:szCs w:val="28"/>
        </w:rPr>
        <w:lastRenderedPageBreak/>
        <w:t>电子材料</w:t>
      </w:r>
      <w:r>
        <w:rPr>
          <w:rFonts w:ascii="宋体" w:hAnsi="宋体" w:cs="宋体" w:hint="eastAsia"/>
          <w:kern w:val="0"/>
          <w:sz w:val="28"/>
          <w:szCs w:val="28"/>
        </w:rPr>
        <w:t>文件夹以“学校名称</w:t>
      </w:r>
      <w:r>
        <w:rPr>
          <w:rFonts w:ascii="宋体" w:hAnsi="宋体" w:cs="宋体" w:hint="eastAsia"/>
          <w:kern w:val="0"/>
          <w:sz w:val="28"/>
          <w:szCs w:val="28"/>
        </w:rPr>
        <w:t>+</w:t>
      </w:r>
      <w:r>
        <w:rPr>
          <w:rFonts w:ascii="宋体" w:hAnsi="宋体" w:cs="宋体" w:hint="eastAsia"/>
          <w:kern w:val="0"/>
          <w:sz w:val="28"/>
          <w:szCs w:val="28"/>
        </w:rPr>
        <w:t>教具学具”命名，内</w:t>
      </w:r>
      <w:r>
        <w:rPr>
          <w:rFonts w:ascii="宋体" w:hAnsi="宋体" w:cs="宋体" w:hint="eastAsia"/>
          <w:kern w:val="0"/>
          <w:sz w:val="28"/>
          <w:szCs w:val="28"/>
        </w:rPr>
        <w:t>含</w:t>
      </w:r>
      <w:r>
        <w:rPr>
          <w:rFonts w:ascii="宋体" w:hAnsi="宋体" w:cs="宋体" w:hint="eastAsia"/>
          <w:kern w:val="0"/>
          <w:sz w:val="28"/>
          <w:szCs w:val="28"/>
        </w:rPr>
        <w:t>教具学具推荐</w:t>
      </w:r>
      <w:r>
        <w:rPr>
          <w:rFonts w:ascii="宋体" w:hAnsi="宋体" w:cs="宋体" w:hint="eastAsia"/>
          <w:kern w:val="0"/>
          <w:sz w:val="28"/>
          <w:szCs w:val="28"/>
        </w:rPr>
        <w:t>汇总表、</w:t>
      </w:r>
      <w:r>
        <w:rPr>
          <w:rFonts w:ascii="宋体" w:hAnsi="宋体" w:cs="宋体" w:hint="eastAsia"/>
          <w:kern w:val="0"/>
          <w:sz w:val="28"/>
          <w:szCs w:val="28"/>
        </w:rPr>
        <w:t>教具学具作品介绍</w:t>
      </w:r>
      <w:r>
        <w:rPr>
          <w:rFonts w:ascii="宋体" w:hAnsi="宋体" w:cs="宋体" w:hint="eastAsia"/>
          <w:kern w:val="0"/>
          <w:sz w:val="28"/>
          <w:szCs w:val="28"/>
        </w:rPr>
        <w:t>Word</w:t>
      </w:r>
      <w:r>
        <w:rPr>
          <w:rFonts w:ascii="宋体" w:hAnsi="宋体" w:cs="宋体" w:hint="eastAsia"/>
          <w:kern w:val="0"/>
          <w:sz w:val="28"/>
          <w:szCs w:val="28"/>
        </w:rPr>
        <w:t>文件、</w:t>
      </w:r>
      <w:r>
        <w:rPr>
          <w:rFonts w:ascii="宋体" w:hAnsi="宋体" w:cs="宋体" w:hint="eastAsia"/>
          <w:kern w:val="0"/>
          <w:sz w:val="28"/>
          <w:szCs w:val="28"/>
        </w:rPr>
        <w:t>教具学具展示视频</w:t>
      </w:r>
      <w:r>
        <w:rPr>
          <w:rFonts w:ascii="宋体" w:hAnsi="宋体" w:cs="宋体" w:hint="eastAsia"/>
          <w:kern w:val="0"/>
          <w:sz w:val="28"/>
          <w:szCs w:val="28"/>
        </w:rPr>
        <w:t>。</w:t>
      </w:r>
      <w:r>
        <w:rPr>
          <w:rFonts w:ascii="宋体" w:hAnsi="宋体" w:cs="宋体" w:hint="eastAsia"/>
          <w:kern w:val="0"/>
          <w:sz w:val="28"/>
          <w:szCs w:val="28"/>
        </w:rPr>
        <w:t>纸质版材料包含</w:t>
      </w:r>
      <w:r>
        <w:rPr>
          <w:rFonts w:ascii="宋体" w:hAnsi="宋体" w:cs="宋体" w:hint="eastAsia"/>
          <w:kern w:val="0"/>
          <w:sz w:val="28"/>
          <w:szCs w:val="28"/>
        </w:rPr>
        <w:t>教具学具推荐</w:t>
      </w:r>
      <w:r>
        <w:rPr>
          <w:rFonts w:ascii="宋体" w:hAnsi="宋体" w:cs="宋体" w:hint="eastAsia"/>
          <w:kern w:val="0"/>
          <w:sz w:val="28"/>
          <w:szCs w:val="28"/>
        </w:rPr>
        <w:t>汇总表</w:t>
      </w:r>
      <w:r>
        <w:rPr>
          <w:rFonts w:ascii="宋体" w:hAnsi="宋体" w:cs="宋体" w:hint="eastAsia"/>
          <w:kern w:val="0"/>
          <w:sz w:val="28"/>
          <w:szCs w:val="28"/>
        </w:rPr>
        <w:t>1</w:t>
      </w:r>
      <w:r>
        <w:rPr>
          <w:rFonts w:ascii="宋体" w:hAnsi="宋体" w:cs="宋体" w:hint="eastAsia"/>
          <w:kern w:val="0"/>
          <w:sz w:val="28"/>
          <w:szCs w:val="28"/>
        </w:rPr>
        <w:t>份（加盖公章）</w:t>
      </w:r>
      <w:r>
        <w:rPr>
          <w:rFonts w:ascii="宋体" w:hAnsi="宋体" w:cs="宋体" w:hint="eastAsia"/>
          <w:kern w:val="0"/>
          <w:sz w:val="28"/>
          <w:szCs w:val="28"/>
        </w:rPr>
        <w:t>、</w:t>
      </w:r>
      <w:r>
        <w:rPr>
          <w:rFonts w:ascii="宋体" w:hAnsi="宋体" w:cs="宋体" w:hint="eastAsia"/>
          <w:kern w:val="0"/>
          <w:sz w:val="28"/>
          <w:szCs w:val="28"/>
        </w:rPr>
        <w:t>教具学具作品介绍一式</w:t>
      </w:r>
      <w:r>
        <w:rPr>
          <w:rFonts w:ascii="宋体" w:hAnsi="宋体" w:cs="宋体" w:hint="eastAsia"/>
          <w:kern w:val="0"/>
          <w:sz w:val="28"/>
          <w:szCs w:val="28"/>
        </w:rPr>
        <w:t>2</w:t>
      </w:r>
      <w:r>
        <w:rPr>
          <w:rFonts w:ascii="宋体" w:hAnsi="宋体" w:cs="宋体" w:hint="eastAsia"/>
          <w:kern w:val="0"/>
          <w:sz w:val="28"/>
          <w:szCs w:val="28"/>
        </w:rPr>
        <w:t>份</w:t>
      </w:r>
      <w:r>
        <w:rPr>
          <w:rFonts w:ascii="宋体" w:hAnsi="宋体" w:cs="宋体" w:hint="eastAsia"/>
          <w:kern w:val="0"/>
          <w:sz w:val="28"/>
          <w:szCs w:val="28"/>
        </w:rPr>
        <w:t>。</w:t>
      </w:r>
    </w:p>
    <w:p w:rsidR="00090919" w:rsidRDefault="006123C3">
      <w:pPr>
        <w:pStyle w:val="4"/>
        <w:widowControl/>
        <w:shd w:val="clear" w:color="auto" w:fill="FFFFFF"/>
        <w:spacing w:before="160" w:beforeAutospacing="0" w:after="80" w:afterAutospacing="0" w:line="360" w:lineRule="auto"/>
        <w:ind w:firstLineChars="200" w:firstLine="562"/>
        <w:rPr>
          <w:rFonts w:cs="宋体" w:hint="default"/>
          <w:sz w:val="28"/>
          <w:szCs w:val="28"/>
        </w:rPr>
      </w:pPr>
      <w:r>
        <w:rPr>
          <w:rFonts w:cs="宋体"/>
          <w:sz w:val="28"/>
          <w:szCs w:val="28"/>
        </w:rPr>
        <w:t>五</w:t>
      </w:r>
      <w:r>
        <w:rPr>
          <w:rFonts w:cs="宋体" w:hint="default"/>
          <w:sz w:val="28"/>
          <w:szCs w:val="28"/>
        </w:rPr>
        <w:t>、活动要求</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1.</w:t>
      </w:r>
      <w:r>
        <w:rPr>
          <w:rFonts w:ascii="宋体" w:hAnsi="宋体" w:cs="宋体"/>
          <w:kern w:val="0"/>
          <w:sz w:val="28"/>
          <w:szCs w:val="28"/>
        </w:rPr>
        <w:t>各学校（幼儿园）要高度重视，广泛宣传，认真组织，鼓励相关教师积极参与，以此为契机推动本校特殊教育教学研究与实践。</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2.</w:t>
      </w:r>
      <w:r>
        <w:rPr>
          <w:rFonts w:ascii="宋体" w:hAnsi="宋体" w:cs="宋体"/>
          <w:kern w:val="0"/>
          <w:sz w:val="28"/>
          <w:szCs w:val="28"/>
        </w:rPr>
        <w:t>坚持原创，严禁剽窃、抄袭。所有参评论文须为近期原创，未公开发表或未获得市级及以上奖励。教具学具作品须为教师本人自制或改制，不得侵犯他人知识产权。一经发现违规行为，将取消参评资格并通报批评。</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3.</w:t>
      </w:r>
      <w:r>
        <w:rPr>
          <w:rFonts w:ascii="宋体" w:hAnsi="宋体" w:cs="宋体"/>
          <w:kern w:val="0"/>
          <w:sz w:val="28"/>
          <w:szCs w:val="28"/>
        </w:rPr>
        <w:t>请各单位严格按时间节点和材料要求报送，逾期或材料不全、不规范者不予参评。</w:t>
      </w:r>
    </w:p>
    <w:p w:rsidR="00090919" w:rsidRDefault="006123C3">
      <w:pPr>
        <w:pStyle w:val="a4"/>
        <w:widowControl/>
        <w:spacing w:line="360" w:lineRule="auto"/>
        <w:ind w:firstLineChars="200" w:firstLine="560"/>
        <w:rPr>
          <w:rFonts w:ascii="宋体" w:hAnsi="宋体" w:cs="宋体"/>
          <w:kern w:val="0"/>
          <w:sz w:val="28"/>
          <w:szCs w:val="28"/>
        </w:rPr>
      </w:pPr>
      <w:r>
        <w:rPr>
          <w:rFonts w:ascii="宋体" w:hAnsi="宋体" w:cs="宋体" w:hint="eastAsia"/>
          <w:kern w:val="0"/>
          <w:sz w:val="28"/>
          <w:szCs w:val="28"/>
        </w:rPr>
        <w:t>本次</w:t>
      </w:r>
      <w:r>
        <w:rPr>
          <w:rFonts w:ascii="宋体" w:hAnsi="宋体" w:cs="宋体" w:hint="eastAsia"/>
          <w:kern w:val="0"/>
          <w:sz w:val="28"/>
          <w:szCs w:val="28"/>
        </w:rPr>
        <w:t>活动组织专家进行评审，按照</w:t>
      </w:r>
      <w:r>
        <w:rPr>
          <w:rFonts w:ascii="宋体" w:hAnsi="宋体" w:cs="宋体" w:hint="eastAsia"/>
          <w:kern w:val="0"/>
          <w:sz w:val="28"/>
          <w:szCs w:val="28"/>
        </w:rPr>
        <w:t>8</w:t>
      </w:r>
      <w:r>
        <w:rPr>
          <w:rFonts w:ascii="宋体" w:hAnsi="宋体" w:cs="宋体" w:hint="eastAsia"/>
          <w:kern w:val="0"/>
          <w:sz w:val="28"/>
          <w:szCs w:val="28"/>
        </w:rPr>
        <w:t>0</w:t>
      </w:r>
      <w:r>
        <w:rPr>
          <w:rFonts w:ascii="宋体" w:hAnsi="宋体" w:cs="宋体" w:hint="eastAsia"/>
          <w:kern w:val="0"/>
          <w:sz w:val="28"/>
          <w:szCs w:val="28"/>
        </w:rPr>
        <w:t>%</w:t>
      </w:r>
      <w:r>
        <w:rPr>
          <w:rFonts w:ascii="宋体" w:hAnsi="宋体" w:cs="宋体" w:hint="eastAsia"/>
          <w:kern w:val="0"/>
          <w:sz w:val="28"/>
          <w:szCs w:val="28"/>
        </w:rPr>
        <w:t>的获奖比例，最后以</w:t>
      </w:r>
      <w:r>
        <w:rPr>
          <w:rFonts w:ascii="宋体" w:hAnsi="宋体" w:cs="宋体" w:hint="eastAsia"/>
          <w:kern w:val="0"/>
          <w:sz w:val="28"/>
          <w:szCs w:val="28"/>
        </w:rPr>
        <w:t>3</w:t>
      </w:r>
      <w:r>
        <w:rPr>
          <w:rFonts w:ascii="宋体" w:hAnsi="宋体" w:cs="宋体" w:hint="eastAsia"/>
          <w:kern w:val="0"/>
          <w:sz w:val="28"/>
          <w:szCs w:val="28"/>
        </w:rPr>
        <w:t>：</w:t>
      </w: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2</w:t>
      </w:r>
      <w:r>
        <w:rPr>
          <w:rFonts w:ascii="宋体" w:hAnsi="宋体" w:cs="宋体" w:hint="eastAsia"/>
          <w:kern w:val="0"/>
          <w:sz w:val="28"/>
          <w:szCs w:val="28"/>
        </w:rPr>
        <w:t>比例评选出一、二、三等奖，</w:t>
      </w:r>
      <w:r>
        <w:rPr>
          <w:rFonts w:ascii="宋体" w:hAnsi="宋体" w:cs="宋体" w:hint="eastAsia"/>
          <w:kern w:val="0"/>
          <w:sz w:val="28"/>
          <w:szCs w:val="28"/>
        </w:rPr>
        <w:t>颁发获奖证书。优秀论文与教具学具以得分从高到低排序，按照成都市名额分配要求推荐参加评选。</w:t>
      </w:r>
    </w:p>
    <w:p w:rsidR="00090919" w:rsidRDefault="00090919">
      <w:pPr>
        <w:pStyle w:val="a4"/>
        <w:widowControl/>
        <w:spacing w:line="360" w:lineRule="auto"/>
        <w:rPr>
          <w:rFonts w:ascii="宋体" w:hAnsi="宋体" w:cs="宋体"/>
          <w:kern w:val="0"/>
          <w:sz w:val="28"/>
          <w:szCs w:val="28"/>
        </w:rPr>
      </w:pPr>
    </w:p>
    <w:p w:rsidR="00090919" w:rsidRDefault="006123C3">
      <w:pPr>
        <w:pStyle w:val="a4"/>
        <w:widowControl/>
        <w:spacing w:line="360" w:lineRule="auto"/>
        <w:rPr>
          <w:rFonts w:ascii="宋体" w:hAnsi="宋体" w:cs="宋体"/>
          <w:kern w:val="0"/>
          <w:sz w:val="28"/>
          <w:szCs w:val="28"/>
        </w:rPr>
      </w:pPr>
      <w:r>
        <w:rPr>
          <w:rFonts w:ascii="宋体" w:hAnsi="宋体" w:cs="宋体" w:hint="eastAsia"/>
          <w:kern w:val="0"/>
          <w:sz w:val="28"/>
          <w:szCs w:val="28"/>
        </w:rPr>
        <w:t>附件一：《双流区</w:t>
      </w:r>
      <w:r>
        <w:rPr>
          <w:rFonts w:ascii="宋体" w:hAnsi="宋体" w:cs="宋体" w:hint="eastAsia"/>
          <w:kern w:val="0"/>
          <w:sz w:val="28"/>
          <w:szCs w:val="28"/>
        </w:rPr>
        <w:t>XX</w:t>
      </w:r>
      <w:r>
        <w:rPr>
          <w:rFonts w:ascii="宋体" w:hAnsi="宋体" w:cs="宋体" w:hint="eastAsia"/>
          <w:kern w:val="0"/>
          <w:sz w:val="28"/>
          <w:szCs w:val="28"/>
        </w:rPr>
        <w:t>学校推荐汇总表》</w:t>
      </w:r>
    </w:p>
    <w:p w:rsidR="00090919" w:rsidRDefault="006123C3">
      <w:pPr>
        <w:pStyle w:val="a4"/>
        <w:widowControl/>
        <w:spacing w:line="360" w:lineRule="auto"/>
        <w:rPr>
          <w:rFonts w:ascii="宋体" w:hAnsi="宋体" w:cs="宋体"/>
          <w:kern w:val="0"/>
          <w:sz w:val="28"/>
          <w:szCs w:val="28"/>
        </w:rPr>
      </w:pPr>
      <w:r>
        <w:rPr>
          <w:rFonts w:ascii="宋体" w:hAnsi="宋体" w:cs="宋体" w:hint="eastAsia"/>
          <w:kern w:val="0"/>
          <w:sz w:val="28"/>
          <w:szCs w:val="28"/>
        </w:rPr>
        <w:t>附件二：《学术论文规范要求》</w:t>
      </w:r>
    </w:p>
    <w:p w:rsidR="00090919" w:rsidRDefault="00090919">
      <w:pPr>
        <w:pStyle w:val="a4"/>
        <w:widowControl/>
        <w:spacing w:line="360" w:lineRule="auto"/>
        <w:ind w:leftChars="266" w:left="559"/>
        <w:rPr>
          <w:rFonts w:ascii="宋体" w:hAnsi="宋体" w:cs="宋体"/>
          <w:kern w:val="0"/>
          <w:sz w:val="28"/>
          <w:szCs w:val="28"/>
        </w:rPr>
      </w:pPr>
    </w:p>
    <w:p w:rsidR="00090919" w:rsidRDefault="006123C3">
      <w:pPr>
        <w:pStyle w:val="a4"/>
        <w:widowControl/>
        <w:spacing w:line="360" w:lineRule="auto"/>
        <w:ind w:leftChars="266" w:left="559"/>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成都市双流区教育科学研究院</w:t>
      </w:r>
    </w:p>
    <w:p w:rsidR="00090919" w:rsidRDefault="006123C3">
      <w:pPr>
        <w:pStyle w:val="a4"/>
        <w:widowControl/>
        <w:spacing w:line="360" w:lineRule="auto"/>
        <w:ind w:leftChars="266" w:left="559"/>
        <w:rPr>
          <w:rFonts w:ascii="宋体" w:hAnsi="宋体" w:cs="宋体"/>
          <w:kern w:val="0"/>
          <w:sz w:val="28"/>
          <w:szCs w:val="28"/>
        </w:rPr>
      </w:pPr>
      <w:r>
        <w:rPr>
          <w:rFonts w:ascii="宋体" w:hAnsi="宋体" w:cs="宋体" w:hint="eastAsia"/>
          <w:kern w:val="0"/>
          <w:sz w:val="28"/>
          <w:szCs w:val="28"/>
        </w:rPr>
        <w:t xml:space="preserve">                          </w:t>
      </w:r>
      <w:r>
        <w:rPr>
          <w:rFonts w:ascii="宋体" w:hAnsi="宋体" w:cs="宋体" w:hint="eastAsia"/>
          <w:kern w:val="0"/>
          <w:sz w:val="28"/>
          <w:szCs w:val="28"/>
        </w:rPr>
        <w:t>成都市双流区教育学会特殊教育专委会</w:t>
      </w:r>
    </w:p>
    <w:p w:rsidR="00090919" w:rsidRDefault="006123C3">
      <w:pPr>
        <w:pStyle w:val="a4"/>
        <w:widowControl/>
        <w:spacing w:line="360" w:lineRule="auto"/>
        <w:jc w:val="center"/>
        <w:rPr>
          <w:rFonts w:ascii="宋体" w:hAnsi="宋体" w:cs="宋体"/>
          <w:kern w:val="0"/>
          <w:sz w:val="28"/>
          <w:szCs w:val="28"/>
        </w:rPr>
      </w:pPr>
      <w:r>
        <w:rPr>
          <w:rFonts w:ascii="宋体" w:hAnsi="宋体" w:cs="宋体" w:hint="eastAsia"/>
          <w:kern w:val="0"/>
          <w:sz w:val="28"/>
          <w:szCs w:val="28"/>
        </w:rPr>
        <w:t xml:space="preserve">                            2026</w:t>
      </w:r>
      <w:r>
        <w:rPr>
          <w:rFonts w:ascii="宋体" w:hAnsi="宋体" w:cs="宋体" w:hint="eastAsia"/>
          <w:kern w:val="0"/>
          <w:sz w:val="28"/>
          <w:szCs w:val="28"/>
        </w:rPr>
        <w:t>年</w:t>
      </w:r>
      <w:r>
        <w:rPr>
          <w:rFonts w:ascii="宋体" w:hAnsi="宋体" w:cs="宋体" w:hint="eastAsia"/>
          <w:kern w:val="0"/>
          <w:sz w:val="28"/>
          <w:szCs w:val="28"/>
        </w:rPr>
        <w:t>4</w:t>
      </w:r>
      <w:r>
        <w:rPr>
          <w:rFonts w:ascii="宋体" w:hAnsi="宋体" w:cs="宋体" w:hint="eastAsia"/>
          <w:kern w:val="0"/>
          <w:sz w:val="28"/>
          <w:szCs w:val="28"/>
        </w:rPr>
        <w:t>月</w:t>
      </w:r>
      <w:r>
        <w:rPr>
          <w:rFonts w:ascii="宋体" w:hAnsi="宋体" w:cs="宋体" w:hint="eastAsia"/>
          <w:kern w:val="0"/>
          <w:sz w:val="28"/>
          <w:szCs w:val="28"/>
        </w:rPr>
        <w:t>13</w:t>
      </w:r>
      <w:r>
        <w:rPr>
          <w:rFonts w:ascii="宋体" w:hAnsi="宋体" w:cs="宋体" w:hint="eastAsia"/>
          <w:kern w:val="0"/>
          <w:sz w:val="28"/>
          <w:szCs w:val="28"/>
        </w:rPr>
        <w:t>日</w:t>
      </w:r>
    </w:p>
    <w:p w:rsidR="00090919" w:rsidRDefault="00090919">
      <w:pPr>
        <w:pStyle w:val="a4"/>
        <w:widowControl/>
        <w:rPr>
          <w:rFonts w:ascii="宋体" w:hAnsi="宋体" w:cs="宋体"/>
          <w:kern w:val="0"/>
          <w:sz w:val="28"/>
          <w:szCs w:val="28"/>
        </w:rPr>
      </w:pPr>
    </w:p>
    <w:p w:rsidR="00090919" w:rsidRDefault="00090919">
      <w:pPr>
        <w:pStyle w:val="a4"/>
        <w:widowControl/>
        <w:rPr>
          <w:rFonts w:ascii="宋体" w:hAnsi="宋体" w:cs="宋体"/>
          <w:kern w:val="0"/>
          <w:sz w:val="28"/>
          <w:szCs w:val="28"/>
        </w:rPr>
      </w:pPr>
    </w:p>
    <w:p w:rsidR="00090919" w:rsidRDefault="006123C3">
      <w:pPr>
        <w:spacing w:before="97" w:line="225" w:lineRule="auto"/>
        <w:ind w:left="184"/>
        <w:rPr>
          <w:rFonts w:ascii="宋体" w:hAnsi="宋体" w:cs="宋体"/>
          <w:b/>
          <w:bCs/>
          <w:spacing w:val="-12"/>
          <w:sz w:val="30"/>
          <w:szCs w:val="30"/>
        </w:rPr>
      </w:pPr>
      <w:r>
        <w:rPr>
          <w:rFonts w:ascii="宋体" w:hAnsi="宋体" w:cs="宋体"/>
          <w:b/>
          <w:bCs/>
          <w:spacing w:val="-12"/>
          <w:sz w:val="30"/>
          <w:szCs w:val="30"/>
        </w:rPr>
        <w:lastRenderedPageBreak/>
        <w:t>附件</w:t>
      </w:r>
      <w:r>
        <w:rPr>
          <w:rFonts w:ascii="宋体" w:hAnsi="宋体" w:cs="宋体" w:hint="eastAsia"/>
          <w:b/>
          <w:bCs/>
          <w:spacing w:val="-12"/>
          <w:sz w:val="30"/>
          <w:szCs w:val="30"/>
        </w:rPr>
        <w:t>一</w:t>
      </w:r>
    </w:p>
    <w:p w:rsidR="00090919" w:rsidRDefault="00090919">
      <w:pPr>
        <w:spacing w:before="97" w:line="225" w:lineRule="auto"/>
        <w:ind w:left="184"/>
        <w:rPr>
          <w:rFonts w:ascii="宋体" w:hAnsi="宋体" w:cs="宋体"/>
          <w:b/>
          <w:bCs/>
          <w:spacing w:val="-12"/>
          <w:sz w:val="30"/>
          <w:szCs w:val="30"/>
        </w:rPr>
      </w:pPr>
    </w:p>
    <w:p w:rsidR="00090919" w:rsidRDefault="006123C3">
      <w:pPr>
        <w:spacing w:before="97" w:line="225" w:lineRule="auto"/>
        <w:ind w:left="184"/>
        <w:jc w:val="center"/>
        <w:rPr>
          <w:rFonts w:ascii="黑体" w:eastAsia="黑体" w:hAnsi="黑体" w:cs="黑体"/>
          <w:spacing w:val="17"/>
          <w:sz w:val="36"/>
          <w:szCs w:val="36"/>
        </w:rPr>
      </w:pPr>
      <w:r>
        <w:rPr>
          <w:rFonts w:ascii="黑体" w:eastAsia="黑体" w:hAnsi="黑体" w:cs="黑体" w:hint="eastAsia"/>
          <w:spacing w:val="17"/>
          <w:sz w:val="36"/>
          <w:szCs w:val="36"/>
        </w:rPr>
        <w:t>双流区</w:t>
      </w:r>
      <w:r>
        <w:rPr>
          <w:rFonts w:ascii="黑体" w:eastAsia="黑体" w:hAnsi="黑体" w:cs="黑体"/>
          <w:spacing w:val="17"/>
          <w:sz w:val="36"/>
          <w:szCs w:val="36"/>
        </w:rPr>
        <w:t>特殊教育</w:t>
      </w:r>
      <w:r>
        <w:rPr>
          <w:rFonts w:ascii="黑体" w:eastAsia="黑体" w:hAnsi="黑体" w:cs="黑体" w:hint="eastAsia"/>
          <w:spacing w:val="17"/>
          <w:sz w:val="36"/>
          <w:szCs w:val="36"/>
        </w:rPr>
        <w:t>教学成果（论文）评选推荐汇总</w:t>
      </w:r>
      <w:r>
        <w:rPr>
          <w:rFonts w:ascii="黑体" w:eastAsia="黑体" w:hAnsi="黑体" w:cs="黑体"/>
          <w:spacing w:val="17"/>
          <w:sz w:val="36"/>
          <w:szCs w:val="36"/>
        </w:rPr>
        <w:t>表</w:t>
      </w:r>
    </w:p>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报送单位（盖章）：</w:t>
      </w:r>
      <w:r>
        <w:rPr>
          <w:rFonts w:ascii="黑体" w:eastAsia="黑体" w:hAnsi="黑体" w:cs="黑体" w:hint="eastAsia"/>
          <w:spacing w:val="17"/>
          <w:sz w:val="28"/>
          <w:szCs w:val="28"/>
        </w:rPr>
        <w:t xml:space="preserve">                  </w:t>
      </w:r>
      <w:r>
        <w:rPr>
          <w:rFonts w:ascii="黑体" w:eastAsia="黑体" w:hAnsi="黑体" w:cs="黑体" w:hint="eastAsia"/>
          <w:spacing w:val="17"/>
          <w:sz w:val="28"/>
          <w:szCs w:val="28"/>
        </w:rPr>
        <w:t>填表人：</w:t>
      </w:r>
      <w:r>
        <w:rPr>
          <w:rFonts w:ascii="黑体" w:eastAsia="黑体" w:hAnsi="黑体" w:cs="黑体" w:hint="eastAsia"/>
          <w:spacing w:val="17"/>
          <w:sz w:val="28"/>
          <w:szCs w:val="28"/>
        </w:rPr>
        <w:t xml:space="preserve">                  </w:t>
      </w:r>
    </w:p>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联系电话：</w:t>
      </w:r>
    </w:p>
    <w:tbl>
      <w:tblPr>
        <w:tblStyle w:val="TableNormal"/>
        <w:tblW w:w="1048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81"/>
        <w:gridCol w:w="1005"/>
        <w:gridCol w:w="1558"/>
        <w:gridCol w:w="1622"/>
        <w:gridCol w:w="1920"/>
        <w:gridCol w:w="1558"/>
        <w:gridCol w:w="1845"/>
      </w:tblGrid>
      <w:tr w:rsidR="00090919">
        <w:trPr>
          <w:trHeight w:val="824"/>
          <w:jc w:val="center"/>
        </w:trPr>
        <w:tc>
          <w:tcPr>
            <w:tcW w:w="981" w:type="dxa"/>
            <w:vAlign w:val="center"/>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序号</w:t>
            </w:r>
          </w:p>
        </w:tc>
        <w:tc>
          <w:tcPr>
            <w:tcW w:w="1005" w:type="dxa"/>
            <w:vAlign w:val="center"/>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姓名</w:t>
            </w:r>
          </w:p>
        </w:tc>
        <w:tc>
          <w:tcPr>
            <w:tcW w:w="1558" w:type="dxa"/>
            <w:vAlign w:val="center"/>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学校</w:t>
            </w:r>
          </w:p>
        </w:tc>
        <w:tc>
          <w:tcPr>
            <w:tcW w:w="1622" w:type="dxa"/>
            <w:vAlign w:val="center"/>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电话</w:t>
            </w:r>
          </w:p>
        </w:tc>
        <w:tc>
          <w:tcPr>
            <w:tcW w:w="1920" w:type="dxa"/>
            <w:vAlign w:val="center"/>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论文名称</w:t>
            </w:r>
          </w:p>
        </w:tc>
        <w:tc>
          <w:tcPr>
            <w:tcW w:w="1558" w:type="dxa"/>
            <w:vAlign w:val="center"/>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查重结果</w:t>
            </w:r>
          </w:p>
        </w:tc>
        <w:tc>
          <w:tcPr>
            <w:tcW w:w="1845" w:type="dxa"/>
            <w:vAlign w:val="center"/>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查重平台</w:t>
            </w:r>
          </w:p>
        </w:tc>
      </w:tr>
      <w:tr w:rsidR="00090919">
        <w:trPr>
          <w:trHeight w:val="561"/>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1"/>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1"/>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2"/>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1"/>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1"/>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2"/>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1"/>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2"/>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561"/>
          <w:jc w:val="center"/>
        </w:trPr>
        <w:tc>
          <w:tcPr>
            <w:tcW w:w="981" w:type="dxa"/>
            <w:vAlign w:val="center"/>
          </w:tcPr>
          <w:p w:rsidR="00090919" w:rsidRDefault="00090919">
            <w:pPr>
              <w:rPr>
                <w:rFonts w:ascii="Arial"/>
              </w:rPr>
            </w:pPr>
          </w:p>
        </w:tc>
        <w:tc>
          <w:tcPr>
            <w:tcW w:w="1005"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622" w:type="dxa"/>
            <w:vAlign w:val="center"/>
          </w:tcPr>
          <w:p w:rsidR="00090919" w:rsidRDefault="00090919">
            <w:pPr>
              <w:rPr>
                <w:rFonts w:ascii="Arial"/>
              </w:rPr>
            </w:pPr>
          </w:p>
        </w:tc>
        <w:tc>
          <w:tcPr>
            <w:tcW w:w="1920" w:type="dxa"/>
            <w:vAlign w:val="center"/>
          </w:tcPr>
          <w:p w:rsidR="00090919" w:rsidRDefault="00090919">
            <w:pPr>
              <w:rPr>
                <w:rFonts w:ascii="Arial"/>
              </w:rPr>
            </w:pPr>
          </w:p>
        </w:tc>
        <w:tc>
          <w:tcPr>
            <w:tcW w:w="1558" w:type="dxa"/>
            <w:vAlign w:val="center"/>
          </w:tcPr>
          <w:p w:rsidR="00090919" w:rsidRDefault="00090919">
            <w:pPr>
              <w:rPr>
                <w:rFonts w:ascii="Arial"/>
              </w:rPr>
            </w:pPr>
          </w:p>
        </w:tc>
        <w:tc>
          <w:tcPr>
            <w:tcW w:w="1845" w:type="dxa"/>
            <w:vAlign w:val="center"/>
          </w:tcPr>
          <w:p w:rsidR="00090919" w:rsidRDefault="00090919">
            <w:pPr>
              <w:rPr>
                <w:rFonts w:ascii="Arial"/>
              </w:rPr>
            </w:pPr>
          </w:p>
        </w:tc>
      </w:tr>
      <w:tr w:rsidR="00090919">
        <w:trPr>
          <w:trHeight w:val="2598"/>
          <w:jc w:val="center"/>
        </w:trPr>
        <w:tc>
          <w:tcPr>
            <w:tcW w:w="1986" w:type="dxa"/>
            <w:gridSpan w:val="2"/>
            <w:vAlign w:val="center"/>
          </w:tcPr>
          <w:p w:rsidR="00090919" w:rsidRDefault="006123C3">
            <w:pPr>
              <w:spacing w:before="78" w:line="241" w:lineRule="auto"/>
              <w:ind w:left="391" w:right="124" w:hanging="205"/>
              <w:rPr>
                <w:rFonts w:ascii="仿宋" w:eastAsia="仿宋" w:hAnsi="仿宋" w:cs="仿宋"/>
                <w:sz w:val="24"/>
              </w:rPr>
            </w:pPr>
            <w:r>
              <w:rPr>
                <w:rFonts w:ascii="仿宋" w:eastAsia="仿宋" w:hAnsi="仿宋" w:cs="仿宋" w:hint="eastAsia"/>
                <w:spacing w:val="-6"/>
                <w:sz w:val="24"/>
              </w:rPr>
              <w:t>学校</w:t>
            </w:r>
            <w:r>
              <w:rPr>
                <w:rFonts w:ascii="仿宋" w:eastAsia="仿宋" w:hAnsi="仿宋" w:cs="仿宋"/>
                <w:spacing w:val="-6"/>
                <w:sz w:val="24"/>
              </w:rPr>
              <w:t>意见</w:t>
            </w:r>
          </w:p>
        </w:tc>
        <w:tc>
          <w:tcPr>
            <w:tcW w:w="8503" w:type="dxa"/>
            <w:gridSpan w:val="5"/>
            <w:vAlign w:val="center"/>
          </w:tcPr>
          <w:p w:rsidR="00090919" w:rsidRDefault="00090919">
            <w:pPr>
              <w:spacing w:line="262" w:lineRule="auto"/>
              <w:rPr>
                <w:rFonts w:ascii="Arial"/>
              </w:rPr>
            </w:pPr>
          </w:p>
          <w:p w:rsidR="00090919" w:rsidRDefault="00090919">
            <w:pPr>
              <w:spacing w:line="263" w:lineRule="auto"/>
              <w:rPr>
                <w:rFonts w:ascii="Arial"/>
              </w:rPr>
            </w:pPr>
          </w:p>
          <w:p w:rsidR="00090919" w:rsidRDefault="00090919">
            <w:pPr>
              <w:spacing w:before="78" w:line="222" w:lineRule="auto"/>
              <w:ind w:left="3725"/>
              <w:rPr>
                <w:rFonts w:ascii="仿宋" w:eastAsia="仿宋" w:hAnsi="仿宋" w:cs="仿宋"/>
                <w:spacing w:val="-6"/>
                <w:sz w:val="24"/>
              </w:rPr>
            </w:pPr>
          </w:p>
          <w:p w:rsidR="00090919" w:rsidRDefault="00090919">
            <w:pPr>
              <w:spacing w:before="78" w:line="222" w:lineRule="auto"/>
              <w:ind w:left="3725"/>
              <w:rPr>
                <w:rFonts w:ascii="仿宋" w:eastAsia="仿宋" w:hAnsi="仿宋" w:cs="仿宋"/>
                <w:spacing w:val="-6"/>
                <w:sz w:val="24"/>
              </w:rPr>
            </w:pPr>
          </w:p>
          <w:p w:rsidR="00090919" w:rsidRDefault="006123C3">
            <w:pPr>
              <w:spacing w:before="78" w:line="222" w:lineRule="auto"/>
              <w:ind w:left="3725" w:firstLineChars="1100" w:firstLine="2508"/>
              <w:rPr>
                <w:rFonts w:ascii="仿宋" w:eastAsia="仿宋" w:hAnsi="仿宋" w:cs="仿宋"/>
                <w:sz w:val="24"/>
              </w:rPr>
            </w:pPr>
            <w:r>
              <w:rPr>
                <w:rFonts w:ascii="仿宋" w:eastAsia="仿宋" w:hAnsi="仿宋" w:cs="仿宋" w:hint="eastAsia"/>
                <w:spacing w:val="-6"/>
                <w:sz w:val="24"/>
              </w:rPr>
              <w:t>（</w:t>
            </w:r>
            <w:r>
              <w:rPr>
                <w:rFonts w:ascii="仿宋" w:eastAsia="仿宋" w:hAnsi="仿宋" w:cs="仿宋"/>
                <w:spacing w:val="-6"/>
                <w:sz w:val="24"/>
              </w:rPr>
              <w:t>盖章）</w:t>
            </w:r>
          </w:p>
          <w:p w:rsidR="00090919" w:rsidRDefault="006123C3">
            <w:pPr>
              <w:pStyle w:val="TableText"/>
              <w:spacing w:before="106" w:line="206" w:lineRule="auto"/>
              <w:ind w:left="3723" w:firstLineChars="900" w:firstLine="1962"/>
              <w:rPr>
                <w:rFonts w:ascii="仿宋" w:eastAsia="仿宋" w:hAnsi="仿宋" w:cs="仿宋"/>
              </w:rPr>
            </w:pPr>
            <w:r>
              <w:rPr>
                <w:spacing w:val="-11"/>
              </w:rPr>
              <w:t>202</w:t>
            </w:r>
            <w:r>
              <w:rPr>
                <w:rFonts w:hint="eastAsia"/>
                <w:spacing w:val="-11"/>
                <w:lang w:eastAsia="zh-CN"/>
              </w:rPr>
              <w:t xml:space="preserve">6 </w:t>
            </w:r>
            <w:r>
              <w:rPr>
                <w:rFonts w:ascii="仿宋" w:eastAsia="仿宋" w:hAnsi="仿宋" w:cs="仿宋"/>
                <w:spacing w:val="-11"/>
              </w:rPr>
              <w:t>年</w:t>
            </w:r>
            <w:r>
              <w:rPr>
                <w:rFonts w:ascii="仿宋" w:eastAsia="仿宋" w:hAnsi="仿宋" w:cs="仿宋" w:hint="eastAsia"/>
                <w:spacing w:val="-11"/>
                <w:lang w:eastAsia="zh-CN"/>
              </w:rPr>
              <w:t xml:space="preserve">   </w:t>
            </w:r>
            <w:r>
              <w:rPr>
                <w:rFonts w:ascii="仿宋" w:eastAsia="仿宋" w:hAnsi="仿宋" w:cs="仿宋"/>
                <w:spacing w:val="-11"/>
              </w:rPr>
              <w:t>月</w:t>
            </w:r>
            <w:r>
              <w:rPr>
                <w:rFonts w:ascii="仿宋" w:eastAsia="仿宋" w:hAnsi="仿宋" w:cs="仿宋" w:hint="eastAsia"/>
                <w:spacing w:val="-11"/>
                <w:lang w:eastAsia="zh-CN"/>
              </w:rPr>
              <w:t xml:space="preserve">    </w:t>
            </w:r>
            <w:r>
              <w:rPr>
                <w:rFonts w:ascii="仿宋" w:eastAsia="仿宋" w:hAnsi="仿宋" w:cs="仿宋"/>
                <w:spacing w:val="-11"/>
              </w:rPr>
              <w:t>日</w:t>
            </w:r>
          </w:p>
        </w:tc>
      </w:tr>
    </w:tbl>
    <w:p w:rsidR="00090919" w:rsidRDefault="00090919">
      <w:pPr>
        <w:rPr>
          <w:rFonts w:ascii="Arial"/>
        </w:rPr>
      </w:pPr>
    </w:p>
    <w:p w:rsidR="00090919" w:rsidRDefault="00090919">
      <w:pPr>
        <w:rPr>
          <w:rFonts w:ascii="Arial" w:eastAsia="Arial" w:hAnsi="Arial" w:cs="Arial"/>
          <w:szCs w:val="21"/>
        </w:rPr>
      </w:pPr>
    </w:p>
    <w:p w:rsidR="00090919" w:rsidRDefault="00090919">
      <w:pPr>
        <w:rPr>
          <w:rFonts w:ascii="Arial" w:eastAsia="Arial" w:hAnsi="Arial" w:cs="Arial"/>
          <w:szCs w:val="21"/>
        </w:rPr>
      </w:pPr>
    </w:p>
    <w:p w:rsidR="00090919" w:rsidRDefault="00090919">
      <w:pPr>
        <w:rPr>
          <w:rFonts w:ascii="Arial" w:eastAsia="Arial" w:hAnsi="Arial" w:cs="Arial"/>
          <w:szCs w:val="21"/>
        </w:rPr>
        <w:sectPr w:rsidR="00090919">
          <w:headerReference w:type="default" r:id="rId7"/>
          <w:footerReference w:type="default" r:id="rId8"/>
          <w:pgSz w:w="11906" w:h="16840"/>
          <w:pgMar w:top="1803" w:right="1440" w:bottom="1803" w:left="1440" w:header="0" w:footer="0" w:gutter="0"/>
          <w:cols w:space="720"/>
        </w:sectPr>
      </w:pPr>
    </w:p>
    <w:p w:rsidR="00090919" w:rsidRDefault="006123C3">
      <w:pPr>
        <w:spacing w:before="97" w:line="225" w:lineRule="auto"/>
        <w:ind w:left="184"/>
        <w:rPr>
          <w:rFonts w:ascii="宋体" w:hAnsi="宋体" w:cs="宋体"/>
          <w:b/>
          <w:bCs/>
          <w:spacing w:val="-12"/>
          <w:sz w:val="30"/>
          <w:szCs w:val="30"/>
        </w:rPr>
      </w:pPr>
      <w:r>
        <w:rPr>
          <w:rFonts w:ascii="宋体" w:hAnsi="宋体" w:cs="宋体"/>
          <w:b/>
          <w:bCs/>
          <w:spacing w:val="-12"/>
          <w:sz w:val="30"/>
          <w:szCs w:val="30"/>
        </w:rPr>
        <w:lastRenderedPageBreak/>
        <w:t>附件</w:t>
      </w:r>
      <w:r>
        <w:rPr>
          <w:rFonts w:ascii="宋体" w:hAnsi="宋体" w:cs="宋体" w:hint="eastAsia"/>
          <w:b/>
          <w:bCs/>
          <w:spacing w:val="-12"/>
          <w:sz w:val="30"/>
          <w:szCs w:val="30"/>
        </w:rPr>
        <w:t>一</w:t>
      </w:r>
    </w:p>
    <w:p w:rsidR="00090919" w:rsidRDefault="00090919">
      <w:pPr>
        <w:rPr>
          <w:rFonts w:ascii="Arial" w:eastAsia="Arial" w:hAnsi="Arial" w:cs="Arial"/>
          <w:szCs w:val="21"/>
        </w:rPr>
      </w:pPr>
    </w:p>
    <w:p w:rsidR="00090919" w:rsidRDefault="006123C3">
      <w:pPr>
        <w:spacing w:before="97" w:line="225" w:lineRule="auto"/>
        <w:ind w:left="184"/>
        <w:jc w:val="center"/>
        <w:rPr>
          <w:rFonts w:ascii="黑体" w:eastAsia="黑体" w:hAnsi="黑体" w:cs="黑体"/>
          <w:spacing w:val="17"/>
          <w:sz w:val="36"/>
          <w:szCs w:val="36"/>
        </w:rPr>
      </w:pPr>
      <w:r>
        <w:rPr>
          <w:rFonts w:ascii="黑体" w:eastAsia="黑体" w:hAnsi="黑体" w:cs="黑体" w:hint="eastAsia"/>
          <w:spacing w:val="17"/>
          <w:sz w:val="36"/>
          <w:szCs w:val="36"/>
        </w:rPr>
        <w:t>双流区特殊教育教学成果（教具学具）评选推荐汇总表</w:t>
      </w:r>
    </w:p>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报送单位（盖章）：</w:t>
      </w:r>
      <w:r>
        <w:rPr>
          <w:rFonts w:ascii="黑体" w:eastAsia="黑体" w:hAnsi="黑体" w:cs="黑体" w:hint="eastAsia"/>
          <w:spacing w:val="17"/>
          <w:sz w:val="28"/>
          <w:szCs w:val="28"/>
        </w:rPr>
        <w:t xml:space="preserve">                                          </w:t>
      </w:r>
      <w:r>
        <w:rPr>
          <w:rFonts w:ascii="黑体" w:eastAsia="黑体" w:hAnsi="黑体" w:cs="黑体" w:hint="eastAsia"/>
          <w:spacing w:val="17"/>
          <w:sz w:val="28"/>
          <w:szCs w:val="28"/>
        </w:rPr>
        <w:t>填表人：</w:t>
      </w:r>
      <w:r>
        <w:rPr>
          <w:rFonts w:ascii="黑体" w:eastAsia="黑体" w:hAnsi="黑体" w:cs="黑体" w:hint="eastAsia"/>
          <w:spacing w:val="17"/>
          <w:sz w:val="28"/>
          <w:szCs w:val="28"/>
        </w:rPr>
        <w:t xml:space="preserve">                                     </w:t>
      </w:r>
      <w:r>
        <w:rPr>
          <w:rFonts w:ascii="黑体" w:eastAsia="黑体" w:hAnsi="黑体" w:cs="黑体" w:hint="eastAsia"/>
          <w:spacing w:val="17"/>
          <w:sz w:val="28"/>
          <w:szCs w:val="28"/>
        </w:rPr>
        <w:t>联系电话：</w:t>
      </w:r>
    </w:p>
    <w:tbl>
      <w:tblPr>
        <w:tblStyle w:val="TableNormal"/>
        <w:tblW w:w="1466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49"/>
        <w:gridCol w:w="1521"/>
        <w:gridCol w:w="1373"/>
        <w:gridCol w:w="2859"/>
        <w:gridCol w:w="2560"/>
        <w:gridCol w:w="1861"/>
        <w:gridCol w:w="1949"/>
        <w:gridCol w:w="1691"/>
      </w:tblGrid>
      <w:tr w:rsidR="00090919">
        <w:trPr>
          <w:trHeight w:val="633"/>
        </w:trPr>
        <w:tc>
          <w:tcPr>
            <w:tcW w:w="849" w:type="dxa"/>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序号</w:t>
            </w:r>
          </w:p>
        </w:tc>
        <w:tc>
          <w:tcPr>
            <w:tcW w:w="1521" w:type="dxa"/>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作品名称</w:t>
            </w:r>
          </w:p>
        </w:tc>
        <w:tc>
          <w:tcPr>
            <w:tcW w:w="1373" w:type="dxa"/>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作者姓名</w:t>
            </w:r>
          </w:p>
        </w:tc>
        <w:tc>
          <w:tcPr>
            <w:tcW w:w="2859" w:type="dxa"/>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作者单位</w:t>
            </w:r>
          </w:p>
        </w:tc>
        <w:tc>
          <w:tcPr>
            <w:tcW w:w="2560" w:type="dxa"/>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学生类别</w:t>
            </w:r>
          </w:p>
        </w:tc>
        <w:tc>
          <w:tcPr>
            <w:tcW w:w="1861" w:type="dxa"/>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学段</w:t>
            </w:r>
          </w:p>
        </w:tc>
        <w:tc>
          <w:tcPr>
            <w:tcW w:w="1949" w:type="dxa"/>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学科</w:t>
            </w:r>
          </w:p>
        </w:tc>
        <w:tc>
          <w:tcPr>
            <w:tcW w:w="1691" w:type="dxa"/>
          </w:tcPr>
          <w:p w:rsidR="00090919" w:rsidRDefault="006123C3">
            <w:pPr>
              <w:spacing w:before="97" w:line="225" w:lineRule="auto"/>
              <w:ind w:left="184"/>
              <w:rPr>
                <w:rFonts w:ascii="黑体" w:eastAsia="黑体" w:hAnsi="黑体" w:cs="黑体"/>
                <w:spacing w:val="17"/>
                <w:sz w:val="28"/>
                <w:szCs w:val="28"/>
              </w:rPr>
            </w:pPr>
            <w:r>
              <w:rPr>
                <w:rFonts w:ascii="黑体" w:eastAsia="黑体" w:hAnsi="黑体" w:cs="黑体" w:hint="eastAsia"/>
                <w:spacing w:val="17"/>
                <w:sz w:val="28"/>
                <w:szCs w:val="28"/>
              </w:rPr>
              <w:t>备注</w:t>
            </w:r>
          </w:p>
        </w:tc>
      </w:tr>
      <w:tr w:rsidR="00090919">
        <w:trPr>
          <w:trHeight w:val="626"/>
        </w:trPr>
        <w:tc>
          <w:tcPr>
            <w:tcW w:w="849" w:type="dxa"/>
          </w:tcPr>
          <w:p w:rsidR="00090919" w:rsidRDefault="006123C3">
            <w:pPr>
              <w:spacing w:before="97" w:line="225" w:lineRule="auto"/>
              <w:ind w:left="184"/>
              <w:jc w:val="center"/>
              <w:rPr>
                <w:rFonts w:ascii="黑体" w:eastAsia="黑体" w:hAnsi="黑体" w:cs="黑体"/>
                <w:spacing w:val="17"/>
                <w:sz w:val="28"/>
                <w:szCs w:val="28"/>
              </w:rPr>
            </w:pPr>
            <w:r>
              <w:rPr>
                <w:rFonts w:ascii="黑体" w:eastAsia="黑体" w:hAnsi="黑体" w:cs="黑体" w:hint="eastAsia"/>
                <w:spacing w:val="17"/>
                <w:sz w:val="28"/>
                <w:szCs w:val="28"/>
              </w:rPr>
              <w:t>1</w:t>
            </w:r>
          </w:p>
        </w:tc>
        <w:tc>
          <w:tcPr>
            <w:tcW w:w="1521" w:type="dxa"/>
          </w:tcPr>
          <w:p w:rsidR="00090919" w:rsidRDefault="00090919">
            <w:pPr>
              <w:rPr>
                <w:rFonts w:ascii="Arial"/>
              </w:rPr>
            </w:pPr>
          </w:p>
        </w:tc>
        <w:tc>
          <w:tcPr>
            <w:tcW w:w="1373" w:type="dxa"/>
          </w:tcPr>
          <w:p w:rsidR="00090919" w:rsidRDefault="00090919">
            <w:pPr>
              <w:rPr>
                <w:rFonts w:ascii="Arial"/>
              </w:rPr>
            </w:pPr>
          </w:p>
        </w:tc>
        <w:tc>
          <w:tcPr>
            <w:tcW w:w="2859" w:type="dxa"/>
          </w:tcPr>
          <w:p w:rsidR="00090919" w:rsidRDefault="00090919">
            <w:pPr>
              <w:rPr>
                <w:rFonts w:ascii="Arial"/>
              </w:rPr>
            </w:pPr>
          </w:p>
        </w:tc>
        <w:tc>
          <w:tcPr>
            <w:tcW w:w="2560" w:type="dxa"/>
          </w:tcPr>
          <w:p w:rsidR="00090919" w:rsidRDefault="00090919">
            <w:pPr>
              <w:rPr>
                <w:rFonts w:ascii="Arial"/>
              </w:rPr>
            </w:pPr>
          </w:p>
        </w:tc>
        <w:tc>
          <w:tcPr>
            <w:tcW w:w="1861" w:type="dxa"/>
          </w:tcPr>
          <w:p w:rsidR="00090919" w:rsidRDefault="00090919">
            <w:pPr>
              <w:rPr>
                <w:rFonts w:ascii="Arial"/>
              </w:rPr>
            </w:pPr>
          </w:p>
        </w:tc>
        <w:tc>
          <w:tcPr>
            <w:tcW w:w="1949" w:type="dxa"/>
          </w:tcPr>
          <w:p w:rsidR="00090919" w:rsidRDefault="00090919">
            <w:pPr>
              <w:rPr>
                <w:rFonts w:ascii="Arial"/>
              </w:rPr>
            </w:pPr>
          </w:p>
        </w:tc>
        <w:tc>
          <w:tcPr>
            <w:tcW w:w="1691" w:type="dxa"/>
          </w:tcPr>
          <w:p w:rsidR="00090919" w:rsidRDefault="00090919">
            <w:pPr>
              <w:rPr>
                <w:rFonts w:ascii="Arial"/>
              </w:rPr>
            </w:pPr>
          </w:p>
        </w:tc>
      </w:tr>
      <w:tr w:rsidR="00090919">
        <w:trPr>
          <w:trHeight w:val="627"/>
        </w:trPr>
        <w:tc>
          <w:tcPr>
            <w:tcW w:w="849" w:type="dxa"/>
          </w:tcPr>
          <w:p w:rsidR="00090919" w:rsidRDefault="006123C3">
            <w:pPr>
              <w:spacing w:before="97" w:line="225" w:lineRule="auto"/>
              <w:ind w:left="184"/>
              <w:jc w:val="center"/>
              <w:rPr>
                <w:rFonts w:ascii="黑体" w:eastAsia="黑体" w:hAnsi="黑体" w:cs="黑体"/>
                <w:spacing w:val="17"/>
                <w:sz w:val="28"/>
                <w:szCs w:val="28"/>
              </w:rPr>
            </w:pPr>
            <w:r>
              <w:rPr>
                <w:rFonts w:ascii="黑体" w:eastAsia="黑体" w:hAnsi="黑体" w:cs="黑体" w:hint="eastAsia"/>
                <w:spacing w:val="17"/>
                <w:sz w:val="28"/>
                <w:szCs w:val="28"/>
              </w:rPr>
              <w:t>2</w:t>
            </w:r>
          </w:p>
        </w:tc>
        <w:tc>
          <w:tcPr>
            <w:tcW w:w="1521" w:type="dxa"/>
          </w:tcPr>
          <w:p w:rsidR="00090919" w:rsidRDefault="00090919">
            <w:pPr>
              <w:rPr>
                <w:rFonts w:ascii="Arial"/>
              </w:rPr>
            </w:pPr>
          </w:p>
        </w:tc>
        <w:tc>
          <w:tcPr>
            <w:tcW w:w="1373" w:type="dxa"/>
          </w:tcPr>
          <w:p w:rsidR="00090919" w:rsidRDefault="00090919">
            <w:pPr>
              <w:rPr>
                <w:rFonts w:ascii="Arial"/>
              </w:rPr>
            </w:pPr>
          </w:p>
        </w:tc>
        <w:tc>
          <w:tcPr>
            <w:tcW w:w="2859" w:type="dxa"/>
          </w:tcPr>
          <w:p w:rsidR="00090919" w:rsidRDefault="00090919">
            <w:pPr>
              <w:rPr>
                <w:rFonts w:ascii="Arial"/>
              </w:rPr>
            </w:pPr>
          </w:p>
        </w:tc>
        <w:tc>
          <w:tcPr>
            <w:tcW w:w="2560" w:type="dxa"/>
          </w:tcPr>
          <w:p w:rsidR="00090919" w:rsidRDefault="00090919">
            <w:pPr>
              <w:rPr>
                <w:rFonts w:ascii="Arial"/>
              </w:rPr>
            </w:pPr>
          </w:p>
        </w:tc>
        <w:tc>
          <w:tcPr>
            <w:tcW w:w="1861" w:type="dxa"/>
          </w:tcPr>
          <w:p w:rsidR="00090919" w:rsidRDefault="00090919">
            <w:pPr>
              <w:rPr>
                <w:rFonts w:ascii="Arial"/>
              </w:rPr>
            </w:pPr>
          </w:p>
        </w:tc>
        <w:tc>
          <w:tcPr>
            <w:tcW w:w="1949" w:type="dxa"/>
          </w:tcPr>
          <w:p w:rsidR="00090919" w:rsidRDefault="00090919">
            <w:pPr>
              <w:rPr>
                <w:rFonts w:ascii="Arial"/>
              </w:rPr>
            </w:pPr>
          </w:p>
        </w:tc>
        <w:tc>
          <w:tcPr>
            <w:tcW w:w="1691" w:type="dxa"/>
          </w:tcPr>
          <w:p w:rsidR="00090919" w:rsidRDefault="00090919">
            <w:pPr>
              <w:rPr>
                <w:rFonts w:ascii="Arial"/>
              </w:rPr>
            </w:pPr>
          </w:p>
        </w:tc>
      </w:tr>
      <w:tr w:rsidR="00090919">
        <w:trPr>
          <w:trHeight w:val="633"/>
        </w:trPr>
        <w:tc>
          <w:tcPr>
            <w:tcW w:w="849" w:type="dxa"/>
          </w:tcPr>
          <w:p w:rsidR="00090919" w:rsidRDefault="006123C3">
            <w:pPr>
              <w:spacing w:before="97" w:line="225" w:lineRule="auto"/>
              <w:ind w:left="184"/>
              <w:jc w:val="center"/>
              <w:rPr>
                <w:rFonts w:ascii="黑体" w:eastAsia="黑体" w:hAnsi="黑体" w:cs="黑体"/>
                <w:spacing w:val="17"/>
                <w:sz w:val="28"/>
                <w:szCs w:val="28"/>
              </w:rPr>
            </w:pPr>
            <w:r>
              <w:rPr>
                <w:rFonts w:ascii="黑体" w:eastAsia="黑体" w:hAnsi="黑体" w:cs="黑体" w:hint="eastAsia"/>
                <w:spacing w:val="17"/>
                <w:sz w:val="28"/>
                <w:szCs w:val="28"/>
              </w:rPr>
              <w:t>3</w:t>
            </w:r>
          </w:p>
        </w:tc>
        <w:tc>
          <w:tcPr>
            <w:tcW w:w="1521" w:type="dxa"/>
          </w:tcPr>
          <w:p w:rsidR="00090919" w:rsidRDefault="00090919">
            <w:pPr>
              <w:rPr>
                <w:rFonts w:ascii="Arial"/>
              </w:rPr>
            </w:pPr>
          </w:p>
        </w:tc>
        <w:tc>
          <w:tcPr>
            <w:tcW w:w="1373" w:type="dxa"/>
          </w:tcPr>
          <w:p w:rsidR="00090919" w:rsidRDefault="00090919">
            <w:pPr>
              <w:rPr>
                <w:rFonts w:ascii="Arial"/>
              </w:rPr>
            </w:pPr>
          </w:p>
        </w:tc>
        <w:tc>
          <w:tcPr>
            <w:tcW w:w="2859" w:type="dxa"/>
          </w:tcPr>
          <w:p w:rsidR="00090919" w:rsidRDefault="00090919">
            <w:pPr>
              <w:rPr>
                <w:rFonts w:ascii="Arial"/>
              </w:rPr>
            </w:pPr>
          </w:p>
        </w:tc>
        <w:tc>
          <w:tcPr>
            <w:tcW w:w="2560" w:type="dxa"/>
          </w:tcPr>
          <w:p w:rsidR="00090919" w:rsidRDefault="00090919">
            <w:pPr>
              <w:rPr>
                <w:rFonts w:ascii="Arial"/>
              </w:rPr>
            </w:pPr>
          </w:p>
        </w:tc>
        <w:tc>
          <w:tcPr>
            <w:tcW w:w="1861" w:type="dxa"/>
          </w:tcPr>
          <w:p w:rsidR="00090919" w:rsidRDefault="00090919">
            <w:pPr>
              <w:rPr>
                <w:rFonts w:ascii="Arial"/>
              </w:rPr>
            </w:pPr>
          </w:p>
        </w:tc>
        <w:tc>
          <w:tcPr>
            <w:tcW w:w="1949" w:type="dxa"/>
          </w:tcPr>
          <w:p w:rsidR="00090919" w:rsidRDefault="00090919">
            <w:pPr>
              <w:rPr>
                <w:rFonts w:ascii="Arial"/>
              </w:rPr>
            </w:pPr>
          </w:p>
        </w:tc>
        <w:tc>
          <w:tcPr>
            <w:tcW w:w="1691" w:type="dxa"/>
          </w:tcPr>
          <w:p w:rsidR="00090919" w:rsidRDefault="00090919">
            <w:pPr>
              <w:rPr>
                <w:rFonts w:ascii="Arial"/>
              </w:rPr>
            </w:pPr>
          </w:p>
        </w:tc>
      </w:tr>
    </w:tbl>
    <w:p w:rsidR="00090919" w:rsidRDefault="006123C3">
      <w:pPr>
        <w:spacing w:before="166" w:line="219" w:lineRule="auto"/>
        <w:ind w:left="128"/>
        <w:rPr>
          <w:rFonts w:ascii="宋体" w:hAnsi="宋体" w:cs="宋体"/>
          <w:sz w:val="24"/>
        </w:rPr>
      </w:pPr>
      <w:r>
        <w:rPr>
          <w:rFonts w:ascii="宋体" w:hAnsi="宋体" w:cs="宋体"/>
          <w:b/>
          <w:bCs/>
          <w:spacing w:val="-4"/>
          <w:sz w:val="24"/>
        </w:rPr>
        <w:t>注：该表需提交盖章版的</w:t>
      </w:r>
      <w:r>
        <w:rPr>
          <w:rFonts w:ascii="宋体" w:hAnsi="宋体" w:cs="宋体"/>
          <w:spacing w:val="-47"/>
          <w:sz w:val="24"/>
        </w:rPr>
        <w:t xml:space="preserve"> </w:t>
      </w:r>
      <w:r>
        <w:rPr>
          <w:rFonts w:ascii="宋体" w:hAnsi="宋体" w:cs="宋体"/>
          <w:b/>
          <w:bCs/>
          <w:spacing w:val="-4"/>
          <w:sz w:val="24"/>
        </w:rPr>
        <w:t>PDF</w:t>
      </w:r>
      <w:r>
        <w:rPr>
          <w:rFonts w:ascii="宋体" w:hAnsi="宋体" w:cs="宋体"/>
          <w:b/>
          <w:bCs/>
          <w:spacing w:val="-4"/>
          <w:sz w:val="24"/>
        </w:rPr>
        <w:t>。</w:t>
      </w:r>
    </w:p>
    <w:p w:rsidR="00090919" w:rsidRDefault="006123C3">
      <w:pPr>
        <w:spacing w:before="280" w:line="315" w:lineRule="auto"/>
        <w:ind w:left="112" w:right="295" w:firstLine="5"/>
        <w:rPr>
          <w:rFonts w:ascii="微软雅黑" w:eastAsia="微软雅黑" w:hAnsi="微软雅黑" w:cs="微软雅黑"/>
          <w:spacing w:val="-1"/>
          <w:sz w:val="24"/>
        </w:rPr>
      </w:pPr>
      <w:r>
        <w:rPr>
          <w:rFonts w:ascii="微软雅黑" w:eastAsia="微软雅黑" w:hAnsi="微软雅黑" w:cs="微软雅黑"/>
          <w:b/>
          <w:bCs/>
          <w:spacing w:val="-1"/>
          <w:sz w:val="24"/>
        </w:rPr>
        <w:t>填表说明：</w:t>
      </w:r>
      <w:r>
        <w:rPr>
          <w:rFonts w:ascii="微软雅黑" w:eastAsia="微软雅黑" w:hAnsi="微软雅黑" w:cs="微软雅黑"/>
          <w:b/>
          <w:bCs/>
          <w:spacing w:val="-1"/>
          <w:sz w:val="24"/>
        </w:rPr>
        <w:t xml:space="preserve"> </w:t>
      </w:r>
      <w:r>
        <w:rPr>
          <w:rFonts w:ascii="微软雅黑" w:eastAsia="微软雅黑" w:hAnsi="微软雅黑" w:cs="微软雅黑"/>
          <w:spacing w:val="-1"/>
          <w:sz w:val="24"/>
        </w:rPr>
        <w:t>1.</w:t>
      </w:r>
      <w:r>
        <w:rPr>
          <w:rFonts w:ascii="微软雅黑" w:eastAsia="微软雅黑" w:hAnsi="微软雅黑" w:cs="微软雅黑"/>
          <w:spacing w:val="-1"/>
          <w:sz w:val="24"/>
        </w:rPr>
        <w:t>作者姓名填写全部作者。</w:t>
      </w:r>
      <w:r>
        <w:rPr>
          <w:rFonts w:ascii="微软雅黑" w:eastAsia="微软雅黑" w:hAnsi="微软雅黑" w:cs="微软雅黑"/>
          <w:spacing w:val="-1"/>
          <w:sz w:val="24"/>
        </w:rPr>
        <w:t>2.</w:t>
      </w:r>
      <w:r>
        <w:rPr>
          <w:rFonts w:ascii="微软雅黑" w:eastAsia="微软雅黑" w:hAnsi="微软雅黑" w:cs="微软雅黑"/>
          <w:spacing w:val="56"/>
          <w:sz w:val="24"/>
        </w:rPr>
        <w:t xml:space="preserve"> </w:t>
      </w:r>
      <w:r>
        <w:rPr>
          <w:rFonts w:ascii="微软雅黑" w:eastAsia="微软雅黑" w:hAnsi="微软雅黑" w:cs="微软雅黑"/>
          <w:spacing w:val="-1"/>
          <w:sz w:val="24"/>
        </w:rPr>
        <w:t>作者单位要写全称。</w:t>
      </w:r>
      <w:r>
        <w:rPr>
          <w:rFonts w:ascii="微软雅黑" w:eastAsia="微软雅黑" w:hAnsi="微软雅黑" w:cs="微软雅黑"/>
          <w:spacing w:val="-33"/>
          <w:sz w:val="24"/>
        </w:rPr>
        <w:t xml:space="preserve"> </w:t>
      </w:r>
      <w:r>
        <w:rPr>
          <w:rFonts w:ascii="微软雅黑" w:eastAsia="微软雅黑" w:hAnsi="微软雅黑" w:cs="微软雅黑"/>
          <w:spacing w:val="-1"/>
          <w:sz w:val="24"/>
        </w:rPr>
        <w:t>3.</w:t>
      </w:r>
      <w:r>
        <w:rPr>
          <w:rFonts w:ascii="微软雅黑" w:eastAsia="微软雅黑" w:hAnsi="微软雅黑" w:cs="微软雅黑"/>
          <w:spacing w:val="-1"/>
          <w:sz w:val="24"/>
        </w:rPr>
        <w:t>学生类别填写</w:t>
      </w:r>
      <w:r>
        <w:rPr>
          <w:rFonts w:ascii="微软雅黑" w:eastAsia="微软雅黑" w:hAnsi="微软雅黑" w:cs="微软雅黑"/>
          <w:spacing w:val="-2"/>
          <w:sz w:val="24"/>
        </w:rPr>
        <w:t>作品应用的学生类别</w:t>
      </w:r>
      <w:r>
        <w:rPr>
          <w:rFonts w:ascii="微软雅黑" w:eastAsia="微软雅黑" w:hAnsi="微软雅黑" w:cs="微软雅黑"/>
          <w:spacing w:val="-2"/>
          <w:sz w:val="24"/>
        </w:rPr>
        <w:t xml:space="preserve"> </w:t>
      </w:r>
      <w:r>
        <w:rPr>
          <w:rFonts w:ascii="微软雅黑" w:eastAsia="微软雅黑" w:hAnsi="微软雅黑" w:cs="微软雅黑"/>
          <w:spacing w:val="-2"/>
          <w:sz w:val="24"/>
        </w:rPr>
        <w:t>，如低视力、听障、孤独症、智力障</w:t>
      </w:r>
      <w:r>
        <w:rPr>
          <w:rFonts w:ascii="微软雅黑" w:eastAsia="微软雅黑" w:hAnsi="微软雅黑" w:cs="微软雅黑"/>
          <w:sz w:val="24"/>
        </w:rPr>
        <w:t>碍等。</w:t>
      </w:r>
      <w:r>
        <w:rPr>
          <w:rFonts w:ascii="微软雅黑" w:eastAsia="微软雅黑" w:hAnsi="微软雅黑" w:cs="微软雅黑"/>
          <w:sz w:val="24"/>
        </w:rPr>
        <w:t>4.</w:t>
      </w:r>
      <w:r>
        <w:rPr>
          <w:rFonts w:ascii="微软雅黑" w:eastAsia="微软雅黑" w:hAnsi="微软雅黑" w:cs="微软雅黑"/>
          <w:sz w:val="24"/>
        </w:rPr>
        <w:t>学段标明幼儿园、小学、初中、高</w:t>
      </w:r>
      <w:r>
        <w:rPr>
          <w:rFonts w:ascii="微软雅黑" w:eastAsia="微软雅黑" w:hAnsi="微软雅黑" w:cs="微软雅黑"/>
          <w:spacing w:val="-1"/>
          <w:sz w:val="24"/>
        </w:rPr>
        <w:t>中等。</w:t>
      </w:r>
      <w:r>
        <w:rPr>
          <w:rFonts w:ascii="微软雅黑" w:eastAsia="微软雅黑" w:hAnsi="微软雅黑" w:cs="微软雅黑"/>
          <w:spacing w:val="-32"/>
          <w:sz w:val="24"/>
        </w:rPr>
        <w:t xml:space="preserve"> </w:t>
      </w:r>
      <w:r>
        <w:rPr>
          <w:rFonts w:ascii="微软雅黑" w:eastAsia="微软雅黑" w:hAnsi="微软雅黑" w:cs="微软雅黑"/>
          <w:spacing w:val="-1"/>
          <w:sz w:val="24"/>
        </w:rPr>
        <w:t>5.</w:t>
      </w:r>
      <w:r>
        <w:rPr>
          <w:rFonts w:ascii="微软雅黑" w:eastAsia="微软雅黑" w:hAnsi="微软雅黑" w:cs="微软雅黑"/>
          <w:spacing w:val="-1"/>
          <w:sz w:val="24"/>
        </w:rPr>
        <w:t>学科填写作品应用的学科、资源教室课等。</w:t>
      </w:r>
      <w:r>
        <w:rPr>
          <w:rFonts w:ascii="微软雅黑" w:eastAsia="微软雅黑" w:hAnsi="微软雅黑" w:cs="微软雅黑"/>
          <w:spacing w:val="-1"/>
          <w:sz w:val="24"/>
        </w:rPr>
        <w:t>6.</w:t>
      </w:r>
      <w:r>
        <w:rPr>
          <w:rFonts w:ascii="微软雅黑" w:eastAsia="微软雅黑" w:hAnsi="微软雅黑" w:cs="微软雅黑"/>
          <w:spacing w:val="-1"/>
          <w:sz w:val="24"/>
        </w:rPr>
        <w:t>特校作品请在备注中标明</w:t>
      </w:r>
      <w:r>
        <w:rPr>
          <w:rFonts w:ascii="微软雅黑" w:eastAsia="微软雅黑" w:hAnsi="微软雅黑" w:cs="微软雅黑"/>
          <w:spacing w:val="-1"/>
          <w:sz w:val="24"/>
        </w:rPr>
        <w:t>“</w:t>
      </w:r>
      <w:r>
        <w:rPr>
          <w:rFonts w:ascii="微软雅黑" w:eastAsia="微软雅黑" w:hAnsi="微软雅黑" w:cs="微软雅黑"/>
          <w:spacing w:val="-1"/>
          <w:sz w:val="24"/>
        </w:rPr>
        <w:t>特校</w:t>
      </w:r>
      <w:r>
        <w:rPr>
          <w:rFonts w:ascii="微软雅黑" w:eastAsia="微软雅黑" w:hAnsi="微软雅黑" w:cs="微软雅黑"/>
          <w:spacing w:val="-1"/>
          <w:sz w:val="24"/>
        </w:rPr>
        <w:t>”</w:t>
      </w:r>
      <w:r>
        <w:rPr>
          <w:rFonts w:ascii="微软雅黑" w:eastAsia="微软雅黑" w:hAnsi="微软雅黑" w:cs="微软雅黑"/>
          <w:spacing w:val="-1"/>
          <w:sz w:val="24"/>
        </w:rPr>
        <w:t>。</w:t>
      </w:r>
    </w:p>
    <w:p w:rsidR="00090919" w:rsidRDefault="00090919">
      <w:pPr>
        <w:spacing w:before="280" w:line="315" w:lineRule="auto"/>
        <w:ind w:left="112" w:right="295" w:firstLine="5"/>
        <w:rPr>
          <w:rFonts w:ascii="微软雅黑" w:eastAsia="微软雅黑" w:hAnsi="微软雅黑" w:cs="微软雅黑"/>
          <w:spacing w:val="-1"/>
          <w:sz w:val="24"/>
        </w:rPr>
      </w:pPr>
    </w:p>
    <w:p w:rsidR="00090919" w:rsidRDefault="00090919">
      <w:pPr>
        <w:rPr>
          <w:rFonts w:ascii="Arial" w:eastAsia="Arial" w:hAnsi="Arial" w:cs="Arial"/>
          <w:szCs w:val="21"/>
        </w:rPr>
      </w:pPr>
    </w:p>
    <w:p w:rsidR="00090919" w:rsidRDefault="00090919">
      <w:pPr>
        <w:rPr>
          <w:rFonts w:ascii="Arial" w:eastAsia="Arial" w:hAnsi="Arial" w:cs="Arial"/>
          <w:szCs w:val="21"/>
        </w:rPr>
      </w:pPr>
    </w:p>
    <w:p w:rsidR="00090919" w:rsidRDefault="00090919">
      <w:pPr>
        <w:rPr>
          <w:rFonts w:ascii="Arial" w:eastAsia="Arial" w:hAnsi="Arial" w:cs="Arial"/>
          <w:szCs w:val="21"/>
        </w:rPr>
        <w:sectPr w:rsidR="00090919">
          <w:pgSz w:w="16840" w:h="11906" w:orient="landscape"/>
          <w:pgMar w:top="1440" w:right="1803" w:bottom="1440" w:left="1803" w:header="0" w:footer="0" w:gutter="0"/>
          <w:cols w:space="720"/>
        </w:sectPr>
      </w:pPr>
    </w:p>
    <w:p w:rsidR="00090919" w:rsidRDefault="006123C3">
      <w:pPr>
        <w:spacing w:before="97" w:line="225" w:lineRule="auto"/>
        <w:ind w:left="184"/>
        <w:rPr>
          <w:rFonts w:ascii="宋体" w:hAnsi="宋体" w:cs="宋体"/>
          <w:b/>
          <w:bCs/>
          <w:spacing w:val="-12"/>
          <w:sz w:val="30"/>
          <w:szCs w:val="30"/>
        </w:rPr>
      </w:pPr>
      <w:r>
        <w:rPr>
          <w:rFonts w:ascii="宋体" w:hAnsi="宋体" w:cs="宋体"/>
          <w:b/>
          <w:bCs/>
          <w:spacing w:val="-12"/>
          <w:sz w:val="30"/>
          <w:szCs w:val="30"/>
        </w:rPr>
        <w:lastRenderedPageBreak/>
        <w:t>附件</w:t>
      </w:r>
      <w:r>
        <w:rPr>
          <w:rFonts w:ascii="宋体" w:hAnsi="宋体" w:cs="宋体" w:hint="eastAsia"/>
          <w:b/>
          <w:bCs/>
          <w:spacing w:val="-12"/>
          <w:sz w:val="30"/>
          <w:szCs w:val="30"/>
        </w:rPr>
        <w:t>二</w:t>
      </w:r>
    </w:p>
    <w:p w:rsidR="00090919" w:rsidRDefault="006123C3">
      <w:pPr>
        <w:pStyle w:val="a3"/>
        <w:spacing w:before="203" w:line="225" w:lineRule="auto"/>
        <w:ind w:left="2900"/>
        <w:outlineLvl w:val="0"/>
        <w:rPr>
          <w:b/>
          <w:bCs/>
          <w:spacing w:val="5"/>
        </w:rPr>
      </w:pPr>
      <w:r>
        <w:rPr>
          <w:b/>
          <w:bCs/>
          <w:spacing w:val="5"/>
        </w:rPr>
        <w:t>学术论文规范要求</w:t>
      </w:r>
    </w:p>
    <w:p w:rsidR="00090919" w:rsidRDefault="00090919">
      <w:pPr>
        <w:pStyle w:val="a3"/>
        <w:widowControl/>
        <w:autoSpaceDE w:val="0"/>
        <w:autoSpaceDN w:val="0"/>
        <w:adjustRightInd w:val="0"/>
        <w:snapToGrid w:val="0"/>
        <w:spacing w:line="360" w:lineRule="auto"/>
        <w:ind w:left="29" w:right="234" w:firstLine="478"/>
        <w:textAlignment w:val="baseline"/>
        <w:rPr>
          <w:rFonts w:ascii="宋体" w:eastAsia="宋体" w:hAnsi="宋体" w:cs="宋体"/>
          <w:bCs/>
          <w:color w:val="000000"/>
          <w:kern w:val="0"/>
          <w:sz w:val="28"/>
          <w:szCs w:val="28"/>
          <w:lang w:eastAsia="zh-CN"/>
        </w:rPr>
      </w:pPr>
    </w:p>
    <w:p w:rsidR="00090919" w:rsidRDefault="006123C3">
      <w:pPr>
        <w:pStyle w:val="a3"/>
        <w:widowControl/>
        <w:autoSpaceDE w:val="0"/>
        <w:autoSpaceDN w:val="0"/>
        <w:adjustRightInd w:val="0"/>
        <w:snapToGrid w:val="0"/>
        <w:spacing w:line="360" w:lineRule="auto"/>
        <w:ind w:left="29" w:right="234" w:firstLine="478"/>
        <w:textAlignment w:val="baseline"/>
        <w:rPr>
          <w:rFonts w:ascii="宋体" w:eastAsia="宋体" w:hAnsi="宋体" w:cs="宋体"/>
          <w:bCs/>
          <w:color w:val="000000"/>
          <w:kern w:val="0"/>
          <w:sz w:val="28"/>
          <w:szCs w:val="28"/>
          <w:lang w:eastAsia="zh-CN"/>
        </w:rPr>
      </w:pPr>
      <w:r>
        <w:rPr>
          <w:rFonts w:ascii="宋体" w:eastAsia="宋体" w:hAnsi="宋体" w:cs="宋体" w:hint="eastAsia"/>
          <w:bCs/>
          <w:color w:val="000000"/>
          <w:kern w:val="0"/>
          <w:sz w:val="28"/>
          <w:szCs w:val="28"/>
          <w:lang w:eastAsia="zh-CN"/>
        </w:rPr>
        <w:t>一、观点鲜明、言论正确。有自己对学科课程及教学的独到见解，无涉及政治、宗教、民族问题等方面的偏激言辞。</w:t>
      </w:r>
    </w:p>
    <w:p w:rsidR="00090919" w:rsidRDefault="006123C3">
      <w:pPr>
        <w:pStyle w:val="a3"/>
        <w:widowControl/>
        <w:autoSpaceDE w:val="0"/>
        <w:autoSpaceDN w:val="0"/>
        <w:adjustRightInd w:val="0"/>
        <w:snapToGrid w:val="0"/>
        <w:spacing w:line="360" w:lineRule="auto"/>
        <w:ind w:left="507"/>
        <w:textAlignment w:val="baseline"/>
        <w:rPr>
          <w:rFonts w:ascii="宋体" w:eastAsia="宋体" w:hAnsi="宋体" w:cs="宋体"/>
          <w:bCs/>
          <w:color w:val="000000"/>
          <w:kern w:val="0"/>
          <w:sz w:val="28"/>
          <w:szCs w:val="28"/>
          <w:lang w:eastAsia="zh-CN"/>
        </w:rPr>
      </w:pPr>
      <w:r>
        <w:rPr>
          <w:rFonts w:ascii="宋体" w:eastAsia="宋体" w:hAnsi="宋体" w:cs="宋体" w:hint="eastAsia"/>
          <w:bCs/>
          <w:color w:val="000000"/>
          <w:kern w:val="0"/>
          <w:sz w:val="28"/>
          <w:szCs w:val="28"/>
          <w:lang w:eastAsia="zh-CN"/>
        </w:rPr>
        <w:t>二、条理清楚，层次分明。文字简明、流畅，内容逻辑性强。</w:t>
      </w:r>
    </w:p>
    <w:p w:rsidR="00090919" w:rsidRDefault="006123C3">
      <w:pPr>
        <w:pStyle w:val="a3"/>
        <w:widowControl/>
        <w:autoSpaceDE w:val="0"/>
        <w:autoSpaceDN w:val="0"/>
        <w:adjustRightInd w:val="0"/>
        <w:snapToGrid w:val="0"/>
        <w:spacing w:line="360" w:lineRule="auto"/>
        <w:ind w:left="9" w:firstLine="493"/>
        <w:textAlignment w:val="baseline"/>
        <w:rPr>
          <w:rFonts w:ascii="宋体" w:eastAsia="宋体" w:hAnsi="宋体" w:cs="宋体"/>
          <w:bCs/>
          <w:color w:val="000000"/>
          <w:kern w:val="0"/>
          <w:sz w:val="28"/>
          <w:szCs w:val="28"/>
          <w:lang w:eastAsia="zh-CN"/>
        </w:rPr>
      </w:pPr>
      <w:r>
        <w:rPr>
          <w:rFonts w:ascii="宋体" w:eastAsia="宋体" w:hAnsi="宋体" w:cs="宋体" w:hint="eastAsia"/>
          <w:bCs/>
          <w:color w:val="000000"/>
          <w:kern w:val="0"/>
          <w:sz w:val="28"/>
          <w:szCs w:val="28"/>
          <w:lang w:eastAsia="zh-CN"/>
        </w:rPr>
        <w:t>三、格式规范，行文严谨。全文应包括题目、作者、摘要、关键词、正文、参考文献等论文基本元素。</w:t>
      </w:r>
      <w:r>
        <w:rPr>
          <w:rFonts w:ascii="宋体" w:eastAsia="宋体" w:hAnsi="宋体" w:cs="宋体" w:hint="eastAsia"/>
          <w:bCs/>
          <w:color w:val="000000"/>
          <w:kern w:val="0"/>
          <w:sz w:val="28"/>
          <w:szCs w:val="28"/>
          <w:lang w:eastAsia="zh-CN"/>
        </w:rPr>
        <w:t>1.</w:t>
      </w:r>
      <w:r>
        <w:rPr>
          <w:rFonts w:ascii="宋体" w:eastAsia="宋体" w:hAnsi="宋体" w:cs="宋体" w:hint="eastAsia"/>
          <w:bCs/>
          <w:color w:val="000000"/>
          <w:kern w:val="0"/>
          <w:sz w:val="28"/>
          <w:szCs w:val="28"/>
          <w:lang w:eastAsia="zh-CN"/>
        </w:rPr>
        <w:t>论文题目一般不超过</w:t>
      </w:r>
      <w:r>
        <w:rPr>
          <w:rFonts w:ascii="宋体" w:eastAsia="宋体" w:hAnsi="宋体" w:cs="宋体" w:hint="eastAsia"/>
          <w:bCs/>
          <w:color w:val="000000"/>
          <w:kern w:val="0"/>
          <w:sz w:val="28"/>
          <w:szCs w:val="28"/>
          <w:lang w:eastAsia="zh-CN"/>
        </w:rPr>
        <w:t>20</w:t>
      </w:r>
      <w:r>
        <w:rPr>
          <w:rFonts w:ascii="宋体" w:eastAsia="宋体" w:hAnsi="宋体" w:cs="宋体" w:hint="eastAsia"/>
          <w:bCs/>
          <w:color w:val="000000"/>
          <w:kern w:val="0"/>
          <w:sz w:val="28"/>
          <w:szCs w:val="28"/>
          <w:lang w:eastAsia="zh-CN"/>
        </w:rPr>
        <w:t>字，黑体小二号字加粗。</w:t>
      </w:r>
      <w:r>
        <w:rPr>
          <w:rFonts w:ascii="宋体" w:eastAsia="宋体" w:hAnsi="宋体" w:cs="宋体" w:hint="eastAsia"/>
          <w:bCs/>
          <w:color w:val="000000"/>
          <w:kern w:val="0"/>
          <w:sz w:val="28"/>
          <w:szCs w:val="28"/>
          <w:lang w:eastAsia="zh-CN"/>
        </w:rPr>
        <w:t>2.</w:t>
      </w:r>
      <w:r>
        <w:rPr>
          <w:rFonts w:ascii="宋体" w:eastAsia="宋体" w:hAnsi="宋体" w:cs="宋体" w:hint="eastAsia"/>
          <w:bCs/>
          <w:color w:val="000000"/>
          <w:kern w:val="0"/>
          <w:sz w:val="28"/>
          <w:szCs w:val="28"/>
          <w:lang w:eastAsia="zh-CN"/>
        </w:rPr>
        <w:t>摘要应在</w:t>
      </w:r>
      <w:r>
        <w:rPr>
          <w:rFonts w:ascii="宋体" w:eastAsia="宋体" w:hAnsi="宋体" w:cs="宋体" w:hint="eastAsia"/>
          <w:bCs/>
          <w:color w:val="000000"/>
          <w:kern w:val="0"/>
          <w:sz w:val="28"/>
          <w:szCs w:val="28"/>
          <w:lang w:eastAsia="zh-CN"/>
        </w:rPr>
        <w:t>200-300</w:t>
      </w:r>
      <w:r>
        <w:rPr>
          <w:rFonts w:ascii="宋体" w:eastAsia="宋体" w:hAnsi="宋体" w:cs="宋体" w:hint="eastAsia"/>
          <w:bCs/>
          <w:color w:val="000000"/>
          <w:kern w:val="0"/>
          <w:sz w:val="28"/>
          <w:szCs w:val="28"/>
          <w:lang w:eastAsia="zh-CN"/>
        </w:rPr>
        <w:t>字，概括全文内容和主要观点；关键词为文章内容中出现频率最高的术语，一般不超过</w:t>
      </w:r>
      <w:r>
        <w:rPr>
          <w:rFonts w:ascii="宋体" w:eastAsia="宋体" w:hAnsi="宋体" w:cs="宋体" w:hint="eastAsia"/>
          <w:bCs/>
          <w:color w:val="000000"/>
          <w:kern w:val="0"/>
          <w:sz w:val="28"/>
          <w:szCs w:val="28"/>
          <w:lang w:eastAsia="zh-CN"/>
        </w:rPr>
        <w:t>5</w:t>
      </w:r>
      <w:r>
        <w:rPr>
          <w:rFonts w:ascii="宋体" w:eastAsia="宋体" w:hAnsi="宋体" w:cs="宋体" w:hint="eastAsia"/>
          <w:bCs/>
          <w:color w:val="000000"/>
          <w:kern w:val="0"/>
          <w:sz w:val="28"/>
          <w:szCs w:val="28"/>
          <w:lang w:eastAsia="zh-CN"/>
        </w:rPr>
        <w:t>个，关键词间用分号隔开。摘要、关键词前标注“摘要”“关键词”字样，黑体加粗五号字，缩进两个字符；摘要、关键词具体内容为楷体五号字。</w:t>
      </w:r>
      <w:r>
        <w:rPr>
          <w:rFonts w:ascii="宋体" w:eastAsia="宋体" w:hAnsi="宋体" w:cs="宋体" w:hint="eastAsia"/>
          <w:bCs/>
          <w:color w:val="000000"/>
          <w:kern w:val="0"/>
          <w:sz w:val="28"/>
          <w:szCs w:val="28"/>
          <w:lang w:eastAsia="zh-CN"/>
        </w:rPr>
        <w:t>3.</w:t>
      </w:r>
      <w:r>
        <w:rPr>
          <w:rFonts w:ascii="宋体" w:eastAsia="宋体" w:hAnsi="宋体" w:cs="宋体" w:hint="eastAsia"/>
          <w:bCs/>
          <w:color w:val="000000"/>
          <w:kern w:val="0"/>
          <w:sz w:val="28"/>
          <w:szCs w:val="28"/>
          <w:lang w:eastAsia="zh-CN"/>
        </w:rPr>
        <w:t>正文标题一般不超过</w:t>
      </w:r>
      <w:r>
        <w:rPr>
          <w:rFonts w:ascii="宋体" w:eastAsia="宋体" w:hAnsi="宋体" w:cs="宋体" w:hint="eastAsia"/>
          <w:bCs/>
          <w:color w:val="000000"/>
          <w:kern w:val="0"/>
          <w:sz w:val="28"/>
          <w:szCs w:val="28"/>
          <w:lang w:eastAsia="zh-CN"/>
        </w:rPr>
        <w:t>4</w:t>
      </w:r>
      <w:r>
        <w:rPr>
          <w:rFonts w:ascii="宋体" w:eastAsia="宋体" w:hAnsi="宋体" w:cs="宋体" w:hint="eastAsia"/>
          <w:bCs/>
          <w:color w:val="000000"/>
          <w:kern w:val="0"/>
          <w:sz w:val="28"/>
          <w:szCs w:val="28"/>
          <w:lang w:eastAsia="zh-CN"/>
        </w:rPr>
        <w:t>级，并规范表述为：“一”“（一）”“</w:t>
      </w:r>
      <w:r>
        <w:rPr>
          <w:rFonts w:ascii="宋体" w:eastAsia="宋体" w:hAnsi="宋体" w:cs="宋体" w:hint="eastAsia"/>
          <w:bCs/>
          <w:color w:val="000000"/>
          <w:kern w:val="0"/>
          <w:sz w:val="28"/>
          <w:szCs w:val="28"/>
          <w:lang w:eastAsia="zh-CN"/>
        </w:rPr>
        <w:t>1.</w:t>
      </w:r>
      <w:r>
        <w:rPr>
          <w:rFonts w:ascii="宋体" w:eastAsia="宋体" w:hAnsi="宋体" w:cs="宋体" w:hint="eastAsia"/>
          <w:bCs/>
          <w:color w:val="000000"/>
          <w:kern w:val="0"/>
          <w:sz w:val="28"/>
          <w:szCs w:val="28"/>
          <w:lang w:eastAsia="zh-CN"/>
        </w:rPr>
        <w:t>”“（</w:t>
      </w:r>
      <w:r>
        <w:rPr>
          <w:rFonts w:ascii="宋体" w:eastAsia="宋体" w:hAnsi="宋体" w:cs="宋体" w:hint="eastAsia"/>
          <w:bCs/>
          <w:color w:val="000000"/>
          <w:kern w:val="0"/>
          <w:sz w:val="28"/>
          <w:szCs w:val="28"/>
          <w:lang w:eastAsia="zh-CN"/>
        </w:rPr>
        <w:t>1</w:t>
      </w:r>
      <w:r>
        <w:rPr>
          <w:rFonts w:ascii="宋体" w:eastAsia="宋体" w:hAnsi="宋体" w:cs="宋体" w:hint="eastAsia"/>
          <w:bCs/>
          <w:color w:val="000000"/>
          <w:kern w:val="0"/>
          <w:sz w:val="28"/>
          <w:szCs w:val="28"/>
          <w:lang w:eastAsia="zh-CN"/>
        </w:rPr>
        <w:t>）”，宋体小</w:t>
      </w:r>
      <w:r>
        <w:rPr>
          <w:rFonts w:ascii="宋体" w:eastAsia="宋体" w:hAnsi="宋体" w:cs="宋体" w:hint="eastAsia"/>
          <w:bCs/>
          <w:color w:val="000000"/>
          <w:kern w:val="0"/>
          <w:sz w:val="28"/>
          <w:szCs w:val="28"/>
          <w:lang w:eastAsia="zh-CN"/>
        </w:rPr>
        <w:t>四号，一点五倍行距，首行缩进两字符。</w:t>
      </w:r>
      <w:r>
        <w:rPr>
          <w:rFonts w:ascii="宋体" w:eastAsia="宋体" w:hAnsi="宋体" w:cs="宋体" w:hint="eastAsia"/>
          <w:bCs/>
          <w:color w:val="000000"/>
          <w:kern w:val="0"/>
          <w:sz w:val="28"/>
          <w:szCs w:val="28"/>
          <w:lang w:eastAsia="zh-CN"/>
        </w:rPr>
        <w:t>4.</w:t>
      </w:r>
      <w:r>
        <w:rPr>
          <w:rFonts w:ascii="宋体" w:eastAsia="宋体" w:hAnsi="宋体" w:cs="宋体" w:hint="eastAsia"/>
          <w:bCs/>
          <w:color w:val="000000"/>
          <w:kern w:val="0"/>
          <w:sz w:val="28"/>
          <w:szCs w:val="28"/>
          <w:lang w:eastAsia="zh-CN"/>
        </w:rPr>
        <w:t>参考文献用方括号（</w:t>
      </w:r>
      <w:r>
        <w:rPr>
          <w:rFonts w:ascii="宋体" w:eastAsia="宋体" w:hAnsi="宋体" w:cs="宋体" w:hint="eastAsia"/>
          <w:bCs/>
          <w:color w:val="000000"/>
          <w:kern w:val="0"/>
          <w:sz w:val="28"/>
          <w:szCs w:val="28"/>
          <w:lang w:eastAsia="zh-CN"/>
        </w:rPr>
        <w:t>[]</w:t>
      </w:r>
      <w:r>
        <w:rPr>
          <w:rFonts w:ascii="宋体" w:eastAsia="宋体" w:hAnsi="宋体" w:cs="宋体" w:hint="eastAsia"/>
          <w:bCs/>
          <w:color w:val="000000"/>
          <w:kern w:val="0"/>
          <w:sz w:val="28"/>
          <w:szCs w:val="28"/>
          <w:lang w:eastAsia="zh-CN"/>
        </w:rPr>
        <w:t>）加数字序号标示，全文连续编号。正文中引用了文献的，应在引文结尾处用上标注序号（如</w:t>
      </w:r>
      <w:r>
        <w:rPr>
          <w:rFonts w:ascii="宋体" w:eastAsia="宋体" w:hAnsi="宋体" w:cs="宋体" w:hint="eastAsia"/>
          <w:bCs/>
          <w:color w:val="000000"/>
          <w:kern w:val="0"/>
          <w:sz w:val="28"/>
          <w:szCs w:val="28"/>
          <w:lang w:eastAsia="zh-CN"/>
        </w:rPr>
        <w:t>[</w:t>
      </w:r>
      <w:hyperlink w:anchor="bookmark1" w:history="1">
        <w:r>
          <w:rPr>
            <w:rFonts w:ascii="宋体" w:eastAsia="宋体" w:hAnsi="宋体" w:cs="宋体" w:hint="eastAsia"/>
            <w:bCs/>
            <w:color w:val="000000"/>
            <w:kern w:val="0"/>
            <w:sz w:val="28"/>
            <w:szCs w:val="28"/>
            <w:lang w:eastAsia="zh-CN"/>
          </w:rPr>
          <w:t>1</w:t>
        </w:r>
      </w:hyperlink>
      <w:r>
        <w:rPr>
          <w:rFonts w:ascii="宋体" w:eastAsia="宋体" w:hAnsi="宋体" w:cs="宋体" w:hint="eastAsia"/>
          <w:bCs/>
          <w:color w:val="000000"/>
          <w:kern w:val="0"/>
          <w:sz w:val="28"/>
          <w:szCs w:val="28"/>
          <w:lang w:eastAsia="zh-CN"/>
        </w:rPr>
        <w:t>]</w:t>
      </w:r>
      <w:r>
        <w:rPr>
          <w:rFonts w:ascii="宋体" w:eastAsia="宋体" w:hAnsi="宋体" w:cs="宋体" w:hint="eastAsia"/>
          <w:bCs/>
          <w:color w:val="000000"/>
          <w:kern w:val="0"/>
          <w:sz w:val="28"/>
          <w:szCs w:val="28"/>
          <w:lang w:eastAsia="zh-CN"/>
        </w:rPr>
        <w:t>），并在文章结尾标注“参考文献”字样下对应地呈现该序号文献的出处（含作者、文献标题、文献类型符号（如杂志为［</w:t>
      </w:r>
      <w:r>
        <w:rPr>
          <w:rFonts w:ascii="宋体" w:eastAsia="宋体" w:hAnsi="宋体" w:cs="宋体" w:hint="eastAsia"/>
          <w:bCs/>
          <w:color w:val="000000"/>
          <w:kern w:val="0"/>
          <w:sz w:val="28"/>
          <w:szCs w:val="28"/>
          <w:lang w:eastAsia="zh-CN"/>
        </w:rPr>
        <w:t>J</w:t>
      </w:r>
      <w:r>
        <w:rPr>
          <w:rFonts w:ascii="宋体" w:eastAsia="宋体" w:hAnsi="宋体" w:cs="宋体" w:hint="eastAsia"/>
          <w:bCs/>
          <w:color w:val="000000"/>
          <w:kern w:val="0"/>
          <w:sz w:val="28"/>
          <w:szCs w:val="28"/>
          <w:lang w:eastAsia="zh-CN"/>
        </w:rPr>
        <w:t>］、著作为［</w:t>
      </w:r>
      <w:r>
        <w:rPr>
          <w:rFonts w:ascii="宋体" w:eastAsia="宋体" w:hAnsi="宋体" w:cs="宋体" w:hint="eastAsia"/>
          <w:bCs/>
          <w:color w:val="000000"/>
          <w:kern w:val="0"/>
          <w:sz w:val="28"/>
          <w:szCs w:val="28"/>
          <w:lang w:eastAsia="zh-CN"/>
        </w:rPr>
        <w:t>M</w:t>
      </w:r>
      <w:r>
        <w:rPr>
          <w:rFonts w:ascii="宋体" w:eastAsia="宋体" w:hAnsi="宋体" w:cs="宋体" w:hint="eastAsia"/>
          <w:bCs/>
          <w:color w:val="000000"/>
          <w:kern w:val="0"/>
          <w:sz w:val="28"/>
          <w:szCs w:val="28"/>
          <w:lang w:eastAsia="zh-CN"/>
        </w:rPr>
        <w:t>］））、出版地（杂志不标注）、出版社名称、出版年份、杂志期数、起讫页码等）。</w:t>
      </w:r>
    </w:p>
    <w:p w:rsidR="00090919" w:rsidRDefault="006123C3">
      <w:pPr>
        <w:pStyle w:val="a3"/>
        <w:widowControl/>
        <w:autoSpaceDE w:val="0"/>
        <w:autoSpaceDN w:val="0"/>
        <w:adjustRightInd w:val="0"/>
        <w:snapToGrid w:val="0"/>
        <w:spacing w:line="360" w:lineRule="auto"/>
        <w:ind w:left="526"/>
        <w:textAlignment w:val="baseline"/>
        <w:rPr>
          <w:rFonts w:ascii="宋体" w:eastAsia="宋体" w:hAnsi="宋体" w:cs="宋体"/>
          <w:bCs/>
          <w:color w:val="000000"/>
          <w:kern w:val="0"/>
          <w:sz w:val="28"/>
          <w:szCs w:val="28"/>
          <w:lang w:eastAsia="zh-CN"/>
        </w:rPr>
      </w:pPr>
      <w:r>
        <w:rPr>
          <w:rFonts w:ascii="宋体" w:eastAsia="宋体" w:hAnsi="宋体" w:cs="宋体" w:hint="eastAsia"/>
          <w:bCs/>
          <w:color w:val="000000"/>
          <w:kern w:val="0"/>
          <w:sz w:val="28"/>
          <w:szCs w:val="28"/>
          <w:lang w:eastAsia="zh-CN"/>
        </w:rPr>
        <w:t>四、每篇论文字数在</w:t>
      </w:r>
      <w:r>
        <w:rPr>
          <w:rFonts w:ascii="宋体" w:eastAsia="宋体" w:hAnsi="宋体" w:cs="宋体" w:hint="eastAsia"/>
          <w:bCs/>
          <w:color w:val="000000"/>
          <w:kern w:val="0"/>
          <w:sz w:val="28"/>
          <w:szCs w:val="28"/>
          <w:lang w:eastAsia="zh-CN"/>
        </w:rPr>
        <w:t>3000-6000</w:t>
      </w:r>
      <w:r>
        <w:rPr>
          <w:rFonts w:ascii="宋体" w:eastAsia="宋体" w:hAnsi="宋体" w:cs="宋体" w:hint="eastAsia"/>
          <w:bCs/>
          <w:color w:val="000000"/>
          <w:kern w:val="0"/>
          <w:sz w:val="28"/>
          <w:szCs w:val="28"/>
          <w:lang w:eastAsia="zh-CN"/>
        </w:rPr>
        <w:t>字为宜。</w:t>
      </w:r>
    </w:p>
    <w:p w:rsidR="00090919" w:rsidRDefault="006123C3">
      <w:pPr>
        <w:pStyle w:val="a3"/>
        <w:widowControl/>
        <w:autoSpaceDE w:val="0"/>
        <w:autoSpaceDN w:val="0"/>
        <w:adjustRightInd w:val="0"/>
        <w:snapToGrid w:val="0"/>
        <w:spacing w:line="360" w:lineRule="auto"/>
        <w:ind w:left="507"/>
        <w:textAlignment w:val="baseline"/>
        <w:rPr>
          <w:rFonts w:ascii="宋体" w:eastAsia="宋体" w:hAnsi="宋体" w:cs="宋体"/>
          <w:bCs/>
          <w:color w:val="000000"/>
          <w:kern w:val="0"/>
          <w:sz w:val="28"/>
          <w:szCs w:val="28"/>
          <w:lang w:eastAsia="zh-CN"/>
        </w:rPr>
      </w:pPr>
      <w:r>
        <w:rPr>
          <w:rFonts w:ascii="宋体" w:eastAsia="宋体" w:hAnsi="宋体" w:cs="宋体" w:hint="eastAsia"/>
          <w:bCs/>
          <w:color w:val="000000"/>
          <w:kern w:val="0"/>
          <w:sz w:val="28"/>
          <w:szCs w:val="28"/>
          <w:lang w:eastAsia="zh-CN"/>
        </w:rPr>
        <w:t>五、每人限交论文</w:t>
      </w:r>
      <w:r>
        <w:rPr>
          <w:rFonts w:ascii="宋体" w:eastAsia="宋体" w:hAnsi="宋体" w:cs="宋体" w:hint="eastAsia"/>
          <w:bCs/>
          <w:color w:val="000000"/>
          <w:kern w:val="0"/>
          <w:sz w:val="28"/>
          <w:szCs w:val="28"/>
          <w:lang w:eastAsia="zh-CN"/>
        </w:rPr>
        <w:t>l</w:t>
      </w:r>
      <w:r>
        <w:rPr>
          <w:rFonts w:ascii="宋体" w:eastAsia="宋体" w:hAnsi="宋体" w:cs="宋体" w:hint="eastAsia"/>
          <w:bCs/>
          <w:color w:val="000000"/>
          <w:kern w:val="0"/>
          <w:sz w:val="28"/>
          <w:szCs w:val="28"/>
          <w:lang w:eastAsia="zh-CN"/>
        </w:rPr>
        <w:t>篇，每篇论文署名原则上为</w:t>
      </w:r>
      <w:r>
        <w:rPr>
          <w:rFonts w:ascii="宋体" w:eastAsia="宋体" w:hAnsi="宋体" w:cs="宋体" w:hint="eastAsia"/>
          <w:bCs/>
          <w:color w:val="000000"/>
          <w:kern w:val="0"/>
          <w:sz w:val="28"/>
          <w:szCs w:val="28"/>
          <w:lang w:eastAsia="zh-CN"/>
        </w:rPr>
        <w:t>1</w:t>
      </w:r>
      <w:r>
        <w:rPr>
          <w:rFonts w:ascii="宋体" w:eastAsia="宋体" w:hAnsi="宋体" w:cs="宋体" w:hint="eastAsia"/>
          <w:bCs/>
          <w:color w:val="000000"/>
          <w:kern w:val="0"/>
          <w:sz w:val="28"/>
          <w:szCs w:val="28"/>
          <w:lang w:eastAsia="zh-CN"/>
        </w:rPr>
        <w:t>人，最多不超</w:t>
      </w:r>
      <w:r>
        <w:rPr>
          <w:rFonts w:ascii="宋体" w:eastAsia="宋体" w:hAnsi="宋体" w:cs="宋体" w:hint="eastAsia"/>
          <w:bCs/>
          <w:color w:val="000000"/>
          <w:kern w:val="0"/>
          <w:sz w:val="28"/>
          <w:szCs w:val="28"/>
          <w:lang w:eastAsia="zh-CN"/>
        </w:rPr>
        <w:t>过</w:t>
      </w:r>
      <w:r>
        <w:rPr>
          <w:rFonts w:ascii="宋体" w:eastAsia="宋体" w:hAnsi="宋体" w:cs="宋体" w:hint="eastAsia"/>
          <w:bCs/>
          <w:color w:val="000000"/>
          <w:kern w:val="0"/>
          <w:sz w:val="28"/>
          <w:szCs w:val="28"/>
          <w:lang w:eastAsia="zh-CN"/>
        </w:rPr>
        <w:t>2</w:t>
      </w:r>
      <w:r>
        <w:rPr>
          <w:rFonts w:ascii="宋体" w:eastAsia="宋体" w:hAnsi="宋体" w:cs="宋体" w:hint="eastAsia"/>
          <w:bCs/>
          <w:color w:val="000000"/>
          <w:kern w:val="0"/>
          <w:sz w:val="28"/>
          <w:szCs w:val="28"/>
          <w:lang w:eastAsia="zh-CN"/>
        </w:rPr>
        <w:t>人。</w:t>
      </w:r>
    </w:p>
    <w:p w:rsidR="00090919" w:rsidRDefault="006123C3">
      <w:pPr>
        <w:pStyle w:val="a3"/>
        <w:widowControl/>
        <w:autoSpaceDE w:val="0"/>
        <w:autoSpaceDN w:val="0"/>
        <w:adjustRightInd w:val="0"/>
        <w:snapToGrid w:val="0"/>
        <w:spacing w:line="360" w:lineRule="auto"/>
        <w:ind w:left="27" w:right="234" w:firstLine="478"/>
        <w:textAlignment w:val="baseline"/>
        <w:rPr>
          <w:rFonts w:ascii="宋体" w:eastAsia="宋体" w:hAnsi="宋体" w:cs="宋体"/>
          <w:bCs/>
          <w:color w:val="000000"/>
          <w:kern w:val="0"/>
          <w:sz w:val="28"/>
          <w:szCs w:val="28"/>
          <w:lang w:eastAsia="zh-CN"/>
        </w:rPr>
      </w:pPr>
      <w:r>
        <w:rPr>
          <w:rFonts w:ascii="宋体" w:eastAsia="宋体" w:hAnsi="宋体" w:cs="宋体" w:hint="eastAsia"/>
          <w:bCs/>
          <w:color w:val="000000"/>
          <w:kern w:val="0"/>
          <w:sz w:val="28"/>
          <w:szCs w:val="28"/>
          <w:lang w:eastAsia="zh-CN"/>
        </w:rPr>
        <w:t>六、参评论文必须是近期原创论文，已在公开刊物发表或已获得市级及以上级别奖励的论文不在本次评选活动范围。</w:t>
      </w:r>
    </w:p>
    <w:p w:rsidR="00090919" w:rsidRDefault="006123C3">
      <w:pPr>
        <w:pStyle w:val="a3"/>
        <w:widowControl/>
        <w:autoSpaceDE w:val="0"/>
        <w:autoSpaceDN w:val="0"/>
        <w:adjustRightInd w:val="0"/>
        <w:snapToGrid w:val="0"/>
        <w:spacing w:line="360" w:lineRule="auto"/>
        <w:ind w:left="23" w:right="234" w:firstLine="479"/>
        <w:textAlignment w:val="baseline"/>
        <w:rPr>
          <w:spacing w:val="-1"/>
          <w:sz w:val="24"/>
          <w:szCs w:val="24"/>
          <w:lang w:eastAsia="zh-CN"/>
        </w:rPr>
      </w:pPr>
      <w:r>
        <w:rPr>
          <w:rFonts w:ascii="宋体" w:eastAsia="宋体" w:hAnsi="宋体" w:cs="宋体" w:hint="eastAsia"/>
          <w:bCs/>
          <w:color w:val="000000"/>
          <w:kern w:val="0"/>
          <w:sz w:val="28"/>
          <w:szCs w:val="28"/>
          <w:lang w:eastAsia="zh-CN"/>
        </w:rPr>
        <w:t>七、严禁剽窃、抄袭。否则，一经查实将不予评奖，并通知论文作者工作单位，在全区范围通报批评。</w:t>
      </w:r>
    </w:p>
    <w:sectPr w:rsidR="00090919" w:rsidSect="00090919">
      <w:headerReference w:type="default" r:id="rId9"/>
      <w:footerReference w:type="default" r:id="rId10"/>
      <w:pgSz w:w="11906" w:h="16840"/>
      <w:pgMar w:top="1803" w:right="1440" w:bottom="1803"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3C3" w:rsidRDefault="006123C3" w:rsidP="00090919">
      <w:r>
        <w:separator/>
      </w:r>
    </w:p>
  </w:endnote>
  <w:endnote w:type="continuationSeparator" w:id="0">
    <w:p w:rsidR="006123C3" w:rsidRDefault="006123C3" w:rsidP="000909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19" w:rsidRDefault="00090919">
    <w:pPr>
      <w:spacing w:line="226" w:lineRule="exact"/>
      <w:rPr>
        <w:rFonts w:eastAsia="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19" w:rsidRDefault="00090919">
    <w:pPr>
      <w:spacing w:line="226" w:lineRule="exact"/>
      <w:rPr>
        <w:rFonts w:eastAsia="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3C3" w:rsidRDefault="006123C3" w:rsidP="00090919">
      <w:r>
        <w:separator/>
      </w:r>
    </w:p>
  </w:footnote>
  <w:footnote w:type="continuationSeparator" w:id="0">
    <w:p w:rsidR="006123C3" w:rsidRDefault="006123C3" w:rsidP="000909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19" w:rsidRDefault="00090919">
    <w:pPr>
      <w:spacing w:line="14" w:lineRule="auto"/>
      <w:rPr>
        <w:rFonts w:ascii="Arial"/>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919" w:rsidRDefault="00090919">
    <w:pPr>
      <w:spacing w:line="14" w:lineRule="auto"/>
      <w:rPr>
        <w:rFonts w:ascii="Arial"/>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3BF8DA"/>
    <w:multiLevelType w:val="singleLevel"/>
    <w:tmpl w:val="D03BF8D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MxYTBmM2ExNDA5MTI5NmEwNjA4YTk5MmRmY2Y2MzgifQ=="/>
  </w:docVars>
  <w:rsids>
    <w:rsidRoot w:val="00090919"/>
    <w:rsid w:val="00090919"/>
    <w:rsid w:val="006123C3"/>
    <w:rsid w:val="00AB1034"/>
    <w:rsid w:val="05E063A8"/>
    <w:rsid w:val="07A854C3"/>
    <w:rsid w:val="10501A8E"/>
    <w:rsid w:val="1F3F20C1"/>
    <w:rsid w:val="23156BAE"/>
    <w:rsid w:val="23B41D2D"/>
    <w:rsid w:val="26EE7F40"/>
    <w:rsid w:val="2C3B721F"/>
    <w:rsid w:val="36F11E19"/>
    <w:rsid w:val="37373643"/>
    <w:rsid w:val="39F1570F"/>
    <w:rsid w:val="3CED2F2A"/>
    <w:rsid w:val="3DF06C1A"/>
    <w:rsid w:val="4A5E5D08"/>
    <w:rsid w:val="4D85751F"/>
    <w:rsid w:val="4F033913"/>
    <w:rsid w:val="5B145DD4"/>
    <w:rsid w:val="5BD7157C"/>
    <w:rsid w:val="5E501B8E"/>
    <w:rsid w:val="62F52E8F"/>
    <w:rsid w:val="63045831"/>
    <w:rsid w:val="675F0E1C"/>
    <w:rsid w:val="69643755"/>
    <w:rsid w:val="75C71041"/>
    <w:rsid w:val="76BA0E58"/>
    <w:rsid w:val="79A8143C"/>
    <w:rsid w:val="7E7479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0919"/>
    <w:pPr>
      <w:widowControl w:val="0"/>
      <w:jc w:val="both"/>
    </w:pPr>
    <w:rPr>
      <w:kern w:val="2"/>
      <w:sz w:val="21"/>
      <w:szCs w:val="24"/>
    </w:rPr>
  </w:style>
  <w:style w:type="paragraph" w:styleId="4">
    <w:name w:val="heading 4"/>
    <w:basedOn w:val="a"/>
    <w:next w:val="a"/>
    <w:unhideWhenUsed/>
    <w:qFormat/>
    <w:rsid w:val="00090919"/>
    <w:pPr>
      <w:spacing w:before="100" w:beforeAutospacing="1" w:after="100"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090919"/>
    <w:rPr>
      <w:rFonts w:ascii="微软雅黑" w:eastAsia="微软雅黑" w:hAnsi="微软雅黑" w:cs="微软雅黑"/>
      <w:sz w:val="31"/>
      <w:szCs w:val="31"/>
      <w:lang w:eastAsia="en-US"/>
    </w:rPr>
  </w:style>
  <w:style w:type="paragraph" w:styleId="a4">
    <w:name w:val="Normal (Web)"/>
    <w:basedOn w:val="a"/>
    <w:rsid w:val="00090919"/>
    <w:rPr>
      <w:sz w:val="24"/>
    </w:rPr>
  </w:style>
  <w:style w:type="character" w:styleId="a5">
    <w:name w:val="Strong"/>
    <w:basedOn w:val="a0"/>
    <w:qFormat/>
    <w:rsid w:val="00090919"/>
    <w:rPr>
      <w:b/>
    </w:rPr>
  </w:style>
  <w:style w:type="character" w:styleId="HTML">
    <w:name w:val="HTML Code"/>
    <w:basedOn w:val="a0"/>
    <w:rsid w:val="00090919"/>
    <w:rPr>
      <w:rFonts w:ascii="Courier New" w:hAnsi="Courier New"/>
      <w:sz w:val="20"/>
    </w:rPr>
  </w:style>
  <w:style w:type="table" w:customStyle="1" w:styleId="TableNormal">
    <w:name w:val="Table Normal"/>
    <w:unhideWhenUsed/>
    <w:qFormat/>
    <w:rsid w:val="00090919"/>
    <w:tblPr>
      <w:tblCellMar>
        <w:top w:w="0" w:type="dxa"/>
        <w:left w:w="0" w:type="dxa"/>
        <w:bottom w:w="0" w:type="dxa"/>
        <w:right w:w="0" w:type="dxa"/>
      </w:tblCellMar>
    </w:tblPr>
  </w:style>
  <w:style w:type="paragraph" w:customStyle="1" w:styleId="TableText">
    <w:name w:val="Table Text"/>
    <w:basedOn w:val="a"/>
    <w:semiHidden/>
    <w:qFormat/>
    <w:rsid w:val="00090919"/>
    <w:rPr>
      <w:rFonts w:ascii="楷体" w:eastAsia="楷体" w:hAnsi="楷体" w:cs="楷体"/>
      <w:sz w:val="24"/>
      <w:lang w:eastAsia="en-US"/>
    </w:rPr>
  </w:style>
  <w:style w:type="paragraph" w:customStyle="1" w:styleId="1">
    <w:name w:val="列表段落1"/>
    <w:basedOn w:val="a"/>
    <w:uiPriority w:val="34"/>
    <w:qFormat/>
    <w:rsid w:val="00090919"/>
    <w:pPr>
      <w:ind w:firstLineChars="200" w:firstLine="420"/>
    </w:pPr>
    <w:rPr>
      <w:szCs w:val="22"/>
    </w:rPr>
  </w:style>
  <w:style w:type="paragraph" w:styleId="a6">
    <w:name w:val="header"/>
    <w:basedOn w:val="a"/>
    <w:link w:val="Char"/>
    <w:rsid w:val="00AB10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AB1034"/>
    <w:rPr>
      <w:kern w:val="2"/>
      <w:sz w:val="18"/>
      <w:szCs w:val="18"/>
    </w:rPr>
  </w:style>
  <w:style w:type="paragraph" w:styleId="a7">
    <w:name w:val="footer"/>
    <w:basedOn w:val="a"/>
    <w:link w:val="Char0"/>
    <w:rsid w:val="00AB1034"/>
    <w:pPr>
      <w:tabs>
        <w:tab w:val="center" w:pos="4153"/>
        <w:tab w:val="right" w:pos="8306"/>
      </w:tabs>
      <w:snapToGrid w:val="0"/>
      <w:jc w:val="left"/>
    </w:pPr>
    <w:rPr>
      <w:sz w:val="18"/>
      <w:szCs w:val="18"/>
    </w:rPr>
  </w:style>
  <w:style w:type="character" w:customStyle="1" w:styleId="Char0">
    <w:name w:val="页脚 Char"/>
    <w:basedOn w:val="a0"/>
    <w:link w:val="a7"/>
    <w:rsid w:val="00AB103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Administrator</cp:lastModifiedBy>
  <cp:revision>2</cp:revision>
  <dcterms:created xsi:type="dcterms:W3CDTF">2026-04-08T07:55:00Z</dcterms:created>
  <dcterms:modified xsi:type="dcterms:W3CDTF">2026-04-14T01:21:00Z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eyJoZGlkIjoiYmM0MGFhZGYwZTNlMDdhYzVlMGQzZDVmYzUzMWZlZWMiLCJ1c2VySWQiOiIyOTY4NjEwNzUifQ==</vt:lpwstr>
  </property>
  <property fmtid="{D5CDD505-2E9C-101B-9397-08002B2CF9AE}" pid="4" name="ICV">
    <vt:lpwstr>AE8B62D57250467BA96E90D2B0A12A0D_13</vt:lpwstr>
  </property>
</Properties>
</file>